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charts/chart7.xml" ContentType="application/vnd.openxmlformats-officedocument.drawingml.chart+xml"/>
  <Override PartName="/word/theme/themeOverride6.xml" ContentType="application/vnd.openxmlformats-officedocument.themeOverride+xml"/>
  <Override PartName="/word/charts/chart8.xml" ContentType="application/vnd.openxmlformats-officedocument.drawingml.chart+xml"/>
  <Override PartName="/word/theme/themeOverride7.xml" ContentType="application/vnd.openxmlformats-officedocument.themeOverride+xml"/>
  <Override PartName="/word/charts/chart9.xml" ContentType="application/vnd.openxmlformats-officedocument.drawingml.chart+xml"/>
  <Override PartName="/word/theme/themeOverride8.xml" ContentType="application/vnd.openxmlformats-officedocument.themeOverride+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872" w:rsidRPr="00FE2553" w:rsidRDefault="00593872" w:rsidP="00FE2553">
      <w:pPr>
        <w:spacing w:after="0"/>
        <w:jc w:val="center"/>
        <w:rPr>
          <w:rFonts w:ascii="Times New Roman" w:hAnsi="Times New Roman" w:cs="Times New Roman"/>
          <w:b/>
          <w:sz w:val="24"/>
          <w:szCs w:val="24"/>
        </w:rPr>
      </w:pPr>
      <w:r w:rsidRPr="00FE2553">
        <w:rPr>
          <w:rFonts w:ascii="Times New Roman" w:hAnsi="Times New Roman" w:cs="Times New Roman"/>
          <w:b/>
          <w:sz w:val="24"/>
          <w:szCs w:val="24"/>
          <w:lang w:val="uk-UA"/>
        </w:rPr>
        <w:t xml:space="preserve">ОЛЕКСІЇВСЬКИЙ </w:t>
      </w:r>
      <w:r w:rsidRPr="00FE2553">
        <w:rPr>
          <w:rFonts w:ascii="Times New Roman" w:hAnsi="Times New Roman" w:cs="Times New Roman"/>
          <w:b/>
          <w:sz w:val="24"/>
          <w:szCs w:val="24"/>
        </w:rPr>
        <w:t xml:space="preserve">ЛІЦЕЙ </w:t>
      </w:r>
    </w:p>
    <w:p w:rsidR="00593872" w:rsidRPr="00FE2553" w:rsidRDefault="00593872" w:rsidP="00FE2553">
      <w:pPr>
        <w:spacing w:after="0"/>
        <w:jc w:val="center"/>
        <w:rPr>
          <w:rFonts w:ascii="Times New Roman" w:hAnsi="Times New Roman" w:cs="Times New Roman"/>
          <w:b/>
          <w:sz w:val="24"/>
          <w:szCs w:val="24"/>
        </w:rPr>
      </w:pPr>
      <w:r w:rsidRPr="00FE2553">
        <w:rPr>
          <w:rFonts w:ascii="Times New Roman" w:hAnsi="Times New Roman" w:cs="Times New Roman"/>
          <w:b/>
          <w:sz w:val="24"/>
          <w:szCs w:val="24"/>
        </w:rPr>
        <w:t>ЗВІТ</w:t>
      </w:r>
    </w:p>
    <w:p w:rsidR="00593872" w:rsidRPr="00FE2553" w:rsidRDefault="00593872" w:rsidP="00FE2553">
      <w:pPr>
        <w:spacing w:after="0"/>
        <w:jc w:val="center"/>
        <w:rPr>
          <w:rFonts w:ascii="Times New Roman" w:hAnsi="Times New Roman" w:cs="Times New Roman"/>
          <w:b/>
          <w:sz w:val="24"/>
          <w:szCs w:val="24"/>
        </w:rPr>
      </w:pPr>
      <w:r w:rsidRPr="00FE2553">
        <w:rPr>
          <w:rFonts w:ascii="Times New Roman" w:hAnsi="Times New Roman" w:cs="Times New Roman"/>
          <w:b/>
          <w:sz w:val="24"/>
          <w:szCs w:val="24"/>
        </w:rPr>
        <w:t>директора ліцею перед громадськістю</w:t>
      </w:r>
    </w:p>
    <w:p w:rsidR="00593872" w:rsidRPr="00FE2553" w:rsidRDefault="00593872" w:rsidP="00FE2553">
      <w:pPr>
        <w:spacing w:after="0"/>
        <w:jc w:val="center"/>
        <w:rPr>
          <w:rFonts w:ascii="Times New Roman" w:hAnsi="Times New Roman" w:cs="Times New Roman"/>
          <w:b/>
          <w:sz w:val="24"/>
          <w:szCs w:val="24"/>
        </w:rPr>
      </w:pPr>
      <w:r w:rsidRPr="00FE2553">
        <w:rPr>
          <w:rFonts w:ascii="Times New Roman" w:hAnsi="Times New Roman" w:cs="Times New Roman"/>
          <w:b/>
          <w:sz w:val="24"/>
          <w:szCs w:val="24"/>
        </w:rPr>
        <w:t>про діяльність закладу освіти в 202</w:t>
      </w:r>
      <w:r w:rsidR="00D81E3F" w:rsidRPr="00D81E3F">
        <w:rPr>
          <w:rFonts w:ascii="Times New Roman" w:hAnsi="Times New Roman" w:cs="Times New Roman"/>
          <w:b/>
          <w:sz w:val="24"/>
          <w:szCs w:val="24"/>
        </w:rPr>
        <w:t>3</w:t>
      </w:r>
      <w:r w:rsidRPr="00FE2553">
        <w:rPr>
          <w:rFonts w:ascii="Times New Roman" w:hAnsi="Times New Roman" w:cs="Times New Roman"/>
          <w:b/>
          <w:sz w:val="24"/>
          <w:szCs w:val="24"/>
        </w:rPr>
        <w:t>/202</w:t>
      </w:r>
      <w:r w:rsidR="00D81E3F">
        <w:rPr>
          <w:rFonts w:ascii="Times New Roman" w:hAnsi="Times New Roman" w:cs="Times New Roman"/>
          <w:b/>
          <w:sz w:val="24"/>
          <w:szCs w:val="24"/>
          <w:lang w:val="uk-UA"/>
        </w:rPr>
        <w:t>4</w:t>
      </w:r>
      <w:r w:rsidRPr="00FE2553">
        <w:rPr>
          <w:rFonts w:ascii="Times New Roman" w:hAnsi="Times New Roman" w:cs="Times New Roman"/>
          <w:b/>
          <w:sz w:val="24"/>
          <w:szCs w:val="24"/>
        </w:rPr>
        <w:t xml:space="preserve"> навчальному році</w:t>
      </w:r>
    </w:p>
    <w:p w:rsidR="00593872" w:rsidRDefault="00593872" w:rsidP="00FE2553">
      <w:pPr>
        <w:spacing w:after="0"/>
        <w:jc w:val="center"/>
        <w:rPr>
          <w:rFonts w:ascii="Times New Roman" w:hAnsi="Times New Roman" w:cs="Times New Roman"/>
          <w:b/>
          <w:sz w:val="24"/>
          <w:szCs w:val="24"/>
          <w:lang w:val="uk-UA"/>
        </w:rPr>
      </w:pPr>
      <w:r w:rsidRPr="00FE2553">
        <w:rPr>
          <w:rFonts w:ascii="Times New Roman" w:hAnsi="Times New Roman" w:cs="Times New Roman"/>
          <w:b/>
          <w:sz w:val="24"/>
          <w:szCs w:val="24"/>
        </w:rPr>
        <w:t>та перспективи розвитку закладу на 202</w:t>
      </w:r>
      <w:r w:rsidR="00D81E3F">
        <w:rPr>
          <w:rFonts w:ascii="Times New Roman" w:hAnsi="Times New Roman" w:cs="Times New Roman"/>
          <w:b/>
          <w:sz w:val="24"/>
          <w:szCs w:val="24"/>
          <w:lang w:val="uk-UA"/>
        </w:rPr>
        <w:t>4</w:t>
      </w:r>
      <w:r w:rsidRPr="00FE2553">
        <w:rPr>
          <w:rFonts w:ascii="Times New Roman" w:hAnsi="Times New Roman" w:cs="Times New Roman"/>
          <w:b/>
          <w:sz w:val="24"/>
          <w:szCs w:val="24"/>
        </w:rPr>
        <w:t>/202</w:t>
      </w:r>
      <w:r w:rsidR="00D81E3F">
        <w:rPr>
          <w:rFonts w:ascii="Times New Roman" w:hAnsi="Times New Roman" w:cs="Times New Roman"/>
          <w:b/>
          <w:sz w:val="24"/>
          <w:szCs w:val="24"/>
          <w:lang w:val="uk-UA"/>
        </w:rPr>
        <w:t>5</w:t>
      </w:r>
      <w:r w:rsidRPr="00FE2553">
        <w:rPr>
          <w:rFonts w:ascii="Times New Roman" w:hAnsi="Times New Roman" w:cs="Times New Roman"/>
          <w:b/>
          <w:sz w:val="24"/>
          <w:szCs w:val="24"/>
        </w:rPr>
        <w:t xml:space="preserve"> навчальний рік</w:t>
      </w:r>
    </w:p>
    <w:p w:rsidR="00FE2553" w:rsidRPr="00FE2553" w:rsidRDefault="00FE2553" w:rsidP="00FE2553">
      <w:pPr>
        <w:spacing w:after="0"/>
        <w:jc w:val="center"/>
        <w:rPr>
          <w:rFonts w:ascii="Times New Roman" w:hAnsi="Times New Roman" w:cs="Times New Roman"/>
          <w:b/>
          <w:sz w:val="24"/>
          <w:szCs w:val="24"/>
          <w:lang w:val="uk-UA"/>
        </w:rPr>
      </w:pPr>
    </w:p>
    <w:p w:rsidR="00593872" w:rsidRPr="00593872" w:rsidRDefault="00593872" w:rsidP="00FE2553">
      <w:pPr>
        <w:spacing w:after="0"/>
      </w:pPr>
    </w:p>
    <w:p w:rsidR="00593872" w:rsidRPr="00593872" w:rsidRDefault="00243CB4" w:rsidP="00593872">
      <w:r>
        <w:rPr>
          <w:noProof/>
          <w:lang w:eastAsia="ru-RU"/>
        </w:rPr>
        <w:drawing>
          <wp:inline distT="0" distB="0" distL="0" distR="0">
            <wp:extent cx="6047492" cy="4802587"/>
            <wp:effectExtent l="19050" t="0" r="0" b="0"/>
            <wp:docPr id="14" name="Рисунок 1" descr="C:\Users\Учень\Desktop\Рисуно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ень\Desktop\Рисунок1.jpg"/>
                    <pic:cNvPicPr>
                      <a:picLocks noChangeAspect="1" noChangeArrowheads="1"/>
                    </pic:cNvPicPr>
                  </pic:nvPicPr>
                  <pic:blipFill>
                    <a:blip r:embed="rId8" cstate="print"/>
                    <a:srcRect/>
                    <a:stretch>
                      <a:fillRect/>
                    </a:stretch>
                  </pic:blipFill>
                  <pic:spPr bwMode="auto">
                    <a:xfrm>
                      <a:off x="0" y="0"/>
                      <a:ext cx="6054671" cy="4808288"/>
                    </a:xfrm>
                    <a:prstGeom prst="rect">
                      <a:avLst/>
                    </a:prstGeom>
                    <a:noFill/>
                    <a:ln w="9525">
                      <a:noFill/>
                      <a:miter lim="800000"/>
                      <a:headEnd/>
                      <a:tailEnd/>
                    </a:ln>
                  </pic:spPr>
                </pic:pic>
              </a:graphicData>
            </a:graphic>
          </wp:inline>
        </w:drawing>
      </w:r>
    </w:p>
    <w:p w:rsidR="00593872" w:rsidRPr="00593872" w:rsidRDefault="00593872" w:rsidP="00593872"/>
    <w:p w:rsidR="00593872" w:rsidRPr="00593872" w:rsidRDefault="00593872" w:rsidP="00593872"/>
    <w:p w:rsidR="00593872" w:rsidRPr="00593872" w:rsidRDefault="00593872" w:rsidP="00593872">
      <w:pPr>
        <w:tabs>
          <w:tab w:val="left" w:pos="3030"/>
        </w:tabs>
        <w:spacing w:after="0"/>
        <w:jc w:val="center"/>
        <w:rPr>
          <w:rFonts w:ascii="Times New Roman" w:hAnsi="Times New Roman" w:cs="Times New Roman"/>
        </w:rPr>
      </w:pPr>
      <w:r w:rsidRPr="00593872">
        <w:rPr>
          <w:rFonts w:ascii="Times New Roman" w:hAnsi="Times New Roman" w:cs="Times New Roman"/>
        </w:rPr>
        <w:t>Є школи, у яких цінується Слово  – і це добре!</w:t>
      </w:r>
    </w:p>
    <w:p w:rsidR="00593872" w:rsidRPr="00593872" w:rsidRDefault="00593872" w:rsidP="00593872">
      <w:pPr>
        <w:tabs>
          <w:tab w:val="left" w:pos="3030"/>
        </w:tabs>
        <w:spacing w:after="0"/>
        <w:jc w:val="center"/>
        <w:rPr>
          <w:rFonts w:ascii="Times New Roman" w:hAnsi="Times New Roman" w:cs="Times New Roman"/>
        </w:rPr>
      </w:pPr>
      <w:r w:rsidRPr="00593872">
        <w:rPr>
          <w:rFonts w:ascii="Times New Roman" w:hAnsi="Times New Roman" w:cs="Times New Roman"/>
        </w:rPr>
        <w:t>Є школи, у яких цінується Діло  – і це добре!</w:t>
      </w:r>
    </w:p>
    <w:p w:rsidR="00013B64" w:rsidRDefault="00593872" w:rsidP="00593872">
      <w:pPr>
        <w:tabs>
          <w:tab w:val="left" w:pos="3030"/>
        </w:tabs>
        <w:spacing w:after="0"/>
        <w:jc w:val="center"/>
        <w:rPr>
          <w:rFonts w:ascii="Times New Roman" w:hAnsi="Times New Roman" w:cs="Times New Roman"/>
          <w:lang w:val="uk-UA"/>
        </w:rPr>
      </w:pPr>
      <w:r w:rsidRPr="00593872">
        <w:rPr>
          <w:rFonts w:ascii="Times New Roman" w:hAnsi="Times New Roman" w:cs="Times New Roman"/>
        </w:rPr>
        <w:t>Є школи, у яких цінується Особистість  – ми за цю школу!</w:t>
      </w:r>
    </w:p>
    <w:p w:rsidR="00593872" w:rsidRDefault="00593872" w:rsidP="00593872">
      <w:pPr>
        <w:tabs>
          <w:tab w:val="left" w:pos="3030"/>
        </w:tabs>
        <w:spacing w:after="0"/>
        <w:jc w:val="center"/>
        <w:rPr>
          <w:rFonts w:ascii="Times New Roman" w:hAnsi="Times New Roman" w:cs="Times New Roman"/>
          <w:lang w:val="uk-UA"/>
        </w:rPr>
      </w:pPr>
    </w:p>
    <w:p w:rsidR="00593872" w:rsidRDefault="00593872" w:rsidP="00593872">
      <w:pPr>
        <w:tabs>
          <w:tab w:val="left" w:pos="3030"/>
        </w:tabs>
        <w:spacing w:after="0"/>
        <w:jc w:val="center"/>
        <w:rPr>
          <w:rFonts w:ascii="Times New Roman" w:hAnsi="Times New Roman" w:cs="Times New Roman"/>
          <w:lang w:val="uk-UA"/>
        </w:rPr>
      </w:pPr>
    </w:p>
    <w:p w:rsidR="00593872" w:rsidRDefault="00593872" w:rsidP="00593872">
      <w:pPr>
        <w:tabs>
          <w:tab w:val="left" w:pos="3030"/>
        </w:tabs>
        <w:spacing w:after="0"/>
        <w:jc w:val="center"/>
        <w:rPr>
          <w:rFonts w:ascii="Times New Roman" w:hAnsi="Times New Roman" w:cs="Times New Roman"/>
          <w:lang w:val="uk-UA"/>
        </w:rPr>
      </w:pPr>
    </w:p>
    <w:p w:rsidR="00FE2553" w:rsidRDefault="00FE2553" w:rsidP="00593872">
      <w:pPr>
        <w:tabs>
          <w:tab w:val="left" w:pos="3030"/>
        </w:tabs>
        <w:spacing w:after="0"/>
        <w:jc w:val="center"/>
        <w:rPr>
          <w:rFonts w:ascii="Times New Roman" w:hAnsi="Times New Roman" w:cs="Times New Roman"/>
          <w:lang w:val="uk-UA"/>
        </w:rPr>
      </w:pPr>
    </w:p>
    <w:p w:rsidR="00FE2553" w:rsidRDefault="00FE2553" w:rsidP="00593872">
      <w:pPr>
        <w:tabs>
          <w:tab w:val="left" w:pos="3030"/>
        </w:tabs>
        <w:spacing w:after="0"/>
        <w:jc w:val="center"/>
        <w:rPr>
          <w:rFonts w:ascii="Times New Roman" w:hAnsi="Times New Roman" w:cs="Times New Roman"/>
          <w:lang w:val="uk-UA"/>
        </w:rPr>
      </w:pPr>
    </w:p>
    <w:p w:rsidR="00FE2553" w:rsidRDefault="00FE2553" w:rsidP="00593872">
      <w:pPr>
        <w:tabs>
          <w:tab w:val="left" w:pos="3030"/>
        </w:tabs>
        <w:spacing w:after="0"/>
        <w:jc w:val="center"/>
        <w:rPr>
          <w:rFonts w:ascii="Times New Roman" w:hAnsi="Times New Roman" w:cs="Times New Roman"/>
          <w:lang w:val="uk-UA"/>
        </w:rPr>
      </w:pPr>
    </w:p>
    <w:p w:rsidR="00FE2553" w:rsidRDefault="00FE2553" w:rsidP="00593872">
      <w:pPr>
        <w:tabs>
          <w:tab w:val="left" w:pos="3030"/>
        </w:tabs>
        <w:spacing w:after="0"/>
        <w:jc w:val="center"/>
        <w:rPr>
          <w:rFonts w:ascii="Times New Roman" w:hAnsi="Times New Roman" w:cs="Times New Roman"/>
          <w:lang w:val="uk-UA"/>
        </w:rPr>
      </w:pPr>
    </w:p>
    <w:p w:rsidR="00FE2553" w:rsidRDefault="00FE2553" w:rsidP="00593872">
      <w:pPr>
        <w:tabs>
          <w:tab w:val="left" w:pos="3030"/>
        </w:tabs>
        <w:spacing w:after="0"/>
        <w:jc w:val="center"/>
        <w:rPr>
          <w:rFonts w:ascii="Times New Roman" w:hAnsi="Times New Roman" w:cs="Times New Roman"/>
          <w:lang w:val="uk-UA"/>
        </w:rPr>
      </w:pPr>
    </w:p>
    <w:p w:rsidR="00593872" w:rsidRDefault="00593872" w:rsidP="00593872">
      <w:pPr>
        <w:tabs>
          <w:tab w:val="left" w:pos="3030"/>
        </w:tabs>
        <w:spacing w:after="0"/>
        <w:jc w:val="center"/>
        <w:rPr>
          <w:rFonts w:ascii="Times New Roman" w:hAnsi="Times New Roman" w:cs="Times New Roman"/>
          <w:lang w:val="uk-UA"/>
        </w:rPr>
      </w:pPr>
    </w:p>
    <w:p w:rsidR="00593872" w:rsidRPr="00E00050" w:rsidRDefault="00C13195"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 xml:space="preserve">     </w:t>
      </w:r>
      <w:r w:rsidR="00593872" w:rsidRPr="00E00050">
        <w:rPr>
          <w:rFonts w:ascii="Times New Roman" w:hAnsi="Times New Roman" w:cs="Times New Roman"/>
          <w:sz w:val="24"/>
          <w:szCs w:val="24"/>
          <w:lang w:val="uk-UA"/>
        </w:rPr>
        <w:t xml:space="preserve">У  відповідності до функціональних обов’язків та на підставі Примірного положення </w:t>
      </w:r>
    </w:p>
    <w:p w:rsidR="00593872" w:rsidRPr="00E00050" w:rsidRDefault="00593872"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про  порядок  звітування  керівників  дошкільних,  загальноосвітніх  та  професійно-технічних навчальних  закладів  перед  педагогічним  колективом  та  громадськістю,  затвердженим наказом Міністерства освіти і науки України від 23 березня 2005 р. № 178 (далі  -  Положення про  порядок  звітування),  керуючись  у  своїй  діяльності  Конституцією  України,  законами України,  Статутом  ліцею  та  чинними  нормативно-правовими  документами  в  галузі  освіти представляю  Вашій  увазі  звіт  про  діяльність  директора  Олексіївського  ліцею  Краснокутської селищної ради Богодухівського району  Харківської обла</w:t>
      </w:r>
      <w:r w:rsidR="00C13195" w:rsidRPr="00E00050">
        <w:rPr>
          <w:rFonts w:ascii="Times New Roman" w:hAnsi="Times New Roman" w:cs="Times New Roman"/>
          <w:sz w:val="24"/>
          <w:szCs w:val="24"/>
          <w:lang w:val="uk-UA"/>
        </w:rPr>
        <w:t xml:space="preserve">сті </w:t>
      </w:r>
      <w:r w:rsidRPr="00E00050">
        <w:rPr>
          <w:rFonts w:ascii="Times New Roman" w:hAnsi="Times New Roman" w:cs="Times New Roman"/>
          <w:sz w:val="24"/>
          <w:szCs w:val="24"/>
          <w:lang w:val="uk-UA"/>
        </w:rPr>
        <w:t>та про підсумки роботи педагогічного колективу протягом останнього року.</w:t>
      </w:r>
    </w:p>
    <w:p w:rsidR="00D81E3F" w:rsidRPr="00E00050" w:rsidRDefault="00D81E3F"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lang w:val="uk-UA"/>
        </w:rPr>
        <w:t xml:space="preserve">В своєму звіті я намагатимуся охопити основні напрямки своєї діяльності, звернути увагу на створення в ліцеї належних умов для забезпечення рівного доступу для здобуття якісної освіти, тому що з 1 вересня ми продовжили працювати в новій українській школі, головна мета якої – створити таку школу, у якій буде приємно навчатись і яка даватиме здобувачам освіти не тільки знання, а й вміння застосовувати їх у житті. </w:t>
      </w:r>
      <w:r w:rsidRPr="00E00050">
        <w:rPr>
          <w:rFonts w:ascii="Times New Roman" w:eastAsia="Times New Roman" w:hAnsi="Times New Roman" w:cs="Times New Roman"/>
          <w:sz w:val="24"/>
          <w:szCs w:val="24"/>
        </w:rPr>
        <w:t>Тому наше з вами завдання – створити таку нову школу, до якої приємно ходити здобувачам освіти. У ній -  прислухаються до їхньої думки, вчать критично мислити, не боятись висловлювати власну думку та бути відповідальними громадянами.</w:t>
      </w:r>
    </w:p>
    <w:p w:rsidR="00D81E3F" w:rsidRPr="00E00050" w:rsidRDefault="00D81E3F" w:rsidP="00E00050">
      <w:pPr>
        <w:spacing w:after="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highlight w:val="white"/>
        </w:rPr>
        <w:t>Відразу ж хочу відзначити, що робота директора колективу нероздільні і в чомусь директор направляє колектив, а ще частіше: саме колектив змушує директора робити ті, чи інші дії. Тому, доповідаючи про свою роботу, я весь час буду опиратись на роботу колективу, а які  питання  будуть  невисвітлені  - прошу  мене відкоригувати у своїх виступах.</w:t>
      </w:r>
      <w:r w:rsidRPr="00E00050">
        <w:rPr>
          <w:rFonts w:ascii="Times New Roman" w:eastAsia="Times New Roman" w:hAnsi="Times New Roman" w:cs="Times New Roman"/>
          <w:sz w:val="24"/>
          <w:szCs w:val="24"/>
        </w:rPr>
        <w:t xml:space="preserve">  </w:t>
      </w:r>
    </w:p>
    <w:p w:rsidR="00D81E3F" w:rsidRPr="00E00050" w:rsidRDefault="00D81E3F" w:rsidP="00E00050">
      <w:pPr>
        <w:spacing w:after="0"/>
        <w:jc w:val="both"/>
        <w:rPr>
          <w:rFonts w:ascii="Times New Roman" w:eastAsia="Times New Roman" w:hAnsi="Times New Roman" w:cs="Times New Roman"/>
          <w:color w:val="212121"/>
          <w:sz w:val="24"/>
          <w:szCs w:val="24"/>
          <w:lang w:eastAsia="ru-RU"/>
        </w:rPr>
      </w:pPr>
      <w:r w:rsidRPr="00E00050">
        <w:rPr>
          <w:rFonts w:ascii="Times New Roman" w:eastAsia="Times New Roman" w:hAnsi="Times New Roman" w:cs="Times New Roman"/>
          <w:sz w:val="24"/>
          <w:szCs w:val="24"/>
          <w:lang w:val="uk-UA"/>
        </w:rPr>
        <w:t xml:space="preserve">    </w:t>
      </w:r>
      <w:r w:rsidRPr="00E00050">
        <w:rPr>
          <w:rFonts w:ascii="Times New Roman" w:eastAsia="Times New Roman" w:hAnsi="Times New Roman" w:cs="Times New Roman"/>
          <w:color w:val="212121"/>
          <w:sz w:val="24"/>
          <w:szCs w:val="24"/>
          <w:lang w:val="uk-UA" w:eastAsia="ru-RU"/>
        </w:rPr>
        <w:t xml:space="preserve">Україна </w:t>
      </w:r>
      <w:r w:rsidRPr="00E00050">
        <w:rPr>
          <w:rFonts w:ascii="Times New Roman" w:eastAsia="Times New Roman" w:hAnsi="Times New Roman" w:cs="Times New Roman"/>
          <w:color w:val="212121"/>
          <w:sz w:val="24"/>
          <w:szCs w:val="24"/>
          <w:lang w:eastAsia="ru-RU"/>
        </w:rPr>
        <w:t>переживає зараз дуже складні часи. В умовах введення воєнного стану,</w:t>
      </w:r>
      <w:r w:rsidRPr="00E00050">
        <w:rPr>
          <w:rFonts w:ascii="Times New Roman" w:eastAsia="Times New Roman" w:hAnsi="Times New Roman" w:cs="Times New Roman"/>
          <w:color w:val="212121"/>
          <w:sz w:val="24"/>
          <w:szCs w:val="24"/>
          <w:lang w:val="uk-UA" w:eastAsia="ru-RU"/>
        </w:rPr>
        <w:t xml:space="preserve"> </w:t>
      </w:r>
      <w:r w:rsidRPr="00E00050">
        <w:rPr>
          <w:rFonts w:ascii="Times New Roman" w:eastAsia="Times New Roman" w:hAnsi="Times New Roman" w:cs="Times New Roman"/>
          <w:color w:val="212121"/>
          <w:sz w:val="24"/>
          <w:szCs w:val="24"/>
          <w:lang w:eastAsia="ru-RU"/>
        </w:rPr>
        <w:t xml:space="preserve">викликаного збройною агресією росії, </w:t>
      </w:r>
      <w:r w:rsidRPr="00E00050">
        <w:rPr>
          <w:rFonts w:ascii="Times New Roman" w:eastAsia="Times New Roman" w:hAnsi="Times New Roman" w:cs="Times New Roman"/>
          <w:color w:val="212121"/>
          <w:sz w:val="24"/>
          <w:szCs w:val="24"/>
          <w:lang w:val="uk-UA" w:eastAsia="ru-RU"/>
        </w:rPr>
        <w:t>ми</w:t>
      </w:r>
      <w:r w:rsidRPr="00E00050">
        <w:rPr>
          <w:rFonts w:ascii="Times New Roman" w:eastAsia="Times New Roman" w:hAnsi="Times New Roman" w:cs="Times New Roman"/>
          <w:color w:val="212121"/>
          <w:sz w:val="24"/>
          <w:szCs w:val="24"/>
          <w:lang w:eastAsia="ru-RU"/>
        </w:rPr>
        <w:t xml:space="preserve"> - на своєму вчительському трудовому фронті. </w:t>
      </w:r>
      <w:r w:rsidRPr="00E00050">
        <w:rPr>
          <w:rFonts w:ascii="Times New Roman" w:eastAsia="Times New Roman" w:hAnsi="Times New Roman" w:cs="Times New Roman"/>
          <w:color w:val="212121"/>
          <w:sz w:val="24"/>
          <w:szCs w:val="24"/>
          <w:lang w:val="uk-UA" w:eastAsia="ru-RU"/>
        </w:rPr>
        <w:t xml:space="preserve">Кожен працівник закладу </w:t>
      </w:r>
      <w:r w:rsidRPr="00E00050">
        <w:rPr>
          <w:rFonts w:ascii="Times New Roman" w:eastAsia="Times New Roman" w:hAnsi="Times New Roman" w:cs="Times New Roman"/>
          <w:color w:val="212121"/>
          <w:sz w:val="24"/>
          <w:szCs w:val="24"/>
          <w:lang w:eastAsia="ru-RU"/>
        </w:rPr>
        <w:t xml:space="preserve">відповідально ставиться до виконання </w:t>
      </w:r>
      <w:r w:rsidRPr="00E00050">
        <w:rPr>
          <w:rFonts w:ascii="Times New Roman" w:eastAsia="Times New Roman" w:hAnsi="Times New Roman" w:cs="Times New Roman"/>
          <w:color w:val="212121"/>
          <w:sz w:val="24"/>
          <w:szCs w:val="24"/>
          <w:lang w:val="uk-UA" w:eastAsia="ru-RU"/>
        </w:rPr>
        <w:t xml:space="preserve">своїх </w:t>
      </w:r>
      <w:r w:rsidRPr="00E00050">
        <w:rPr>
          <w:rFonts w:ascii="Times New Roman" w:eastAsia="Times New Roman" w:hAnsi="Times New Roman" w:cs="Times New Roman"/>
          <w:color w:val="212121"/>
          <w:sz w:val="24"/>
          <w:szCs w:val="24"/>
          <w:lang w:eastAsia="ru-RU"/>
        </w:rPr>
        <w:t>посадових обов’язків</w:t>
      </w:r>
      <w:r w:rsidRPr="00E00050">
        <w:rPr>
          <w:rFonts w:ascii="Times New Roman" w:eastAsia="Times New Roman" w:hAnsi="Times New Roman" w:cs="Times New Roman"/>
          <w:color w:val="212121"/>
          <w:sz w:val="24"/>
          <w:szCs w:val="24"/>
          <w:lang w:val="uk-UA" w:eastAsia="ru-RU"/>
        </w:rPr>
        <w:t>,</w:t>
      </w:r>
      <w:r w:rsidRPr="00E00050">
        <w:rPr>
          <w:rFonts w:ascii="Times New Roman" w:eastAsia="Times New Roman" w:hAnsi="Times New Roman" w:cs="Times New Roman"/>
          <w:color w:val="212121"/>
          <w:sz w:val="24"/>
          <w:szCs w:val="24"/>
          <w:lang w:eastAsia="ru-RU"/>
        </w:rPr>
        <w:t xml:space="preserve"> наближаю</w:t>
      </w:r>
      <w:r w:rsidRPr="00E00050">
        <w:rPr>
          <w:rFonts w:ascii="Times New Roman" w:eastAsia="Times New Roman" w:hAnsi="Times New Roman" w:cs="Times New Roman"/>
          <w:color w:val="212121"/>
          <w:sz w:val="24"/>
          <w:szCs w:val="24"/>
          <w:lang w:val="uk-UA" w:eastAsia="ru-RU"/>
        </w:rPr>
        <w:t>чи</w:t>
      </w:r>
      <w:r w:rsidRPr="00E00050">
        <w:rPr>
          <w:rFonts w:ascii="Times New Roman" w:eastAsia="Times New Roman" w:hAnsi="Times New Roman" w:cs="Times New Roman"/>
          <w:color w:val="212121"/>
          <w:sz w:val="24"/>
          <w:szCs w:val="24"/>
          <w:lang w:eastAsia="ru-RU"/>
        </w:rPr>
        <w:t xml:space="preserve"> перемогу.</w:t>
      </w:r>
    </w:p>
    <w:p w:rsidR="00D81E3F" w:rsidRPr="00E00050" w:rsidRDefault="00D81E3F"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Працівники ліцею - це команда, яка  злагоджено працює для досягнення успіху.</w:t>
      </w:r>
    </w:p>
    <w:p w:rsidR="00D81E3F" w:rsidRPr="00E00050" w:rsidRDefault="00D81E3F" w:rsidP="00E00050">
      <w:pPr>
        <w:tabs>
          <w:tab w:val="left" w:pos="3030"/>
        </w:tabs>
        <w:spacing w:after="0"/>
        <w:jc w:val="both"/>
        <w:rPr>
          <w:rFonts w:ascii="Times New Roman" w:hAnsi="Times New Roman" w:cs="Times New Roman"/>
          <w:sz w:val="24"/>
          <w:szCs w:val="24"/>
        </w:rPr>
      </w:pPr>
    </w:p>
    <w:p w:rsidR="00593872" w:rsidRPr="00E00050" w:rsidRDefault="00C13195" w:rsidP="00E00050">
      <w:pPr>
        <w:tabs>
          <w:tab w:val="left" w:pos="3030"/>
        </w:tabs>
        <w:spacing w:after="0"/>
        <w:jc w:val="both"/>
        <w:rPr>
          <w:rFonts w:ascii="Times New Roman" w:hAnsi="Times New Roman" w:cs="Times New Roman"/>
          <w:b/>
          <w:sz w:val="24"/>
          <w:szCs w:val="24"/>
          <w:lang w:val="uk-UA"/>
        </w:rPr>
      </w:pPr>
      <w:r w:rsidRPr="00E00050">
        <w:rPr>
          <w:rFonts w:ascii="Times New Roman" w:hAnsi="Times New Roman" w:cs="Times New Roman"/>
          <w:sz w:val="24"/>
          <w:szCs w:val="24"/>
          <w:lang w:val="uk-UA"/>
        </w:rPr>
        <w:t xml:space="preserve">                                      </w:t>
      </w:r>
      <w:r w:rsidR="00593872" w:rsidRPr="00E00050">
        <w:rPr>
          <w:rFonts w:ascii="Times New Roman" w:hAnsi="Times New Roman" w:cs="Times New Roman"/>
          <w:b/>
          <w:sz w:val="24"/>
          <w:szCs w:val="24"/>
          <w:lang w:val="uk-UA"/>
        </w:rPr>
        <w:t xml:space="preserve">ЗАГАЛЬНІ </w:t>
      </w:r>
      <w:r w:rsidR="007E5B1E" w:rsidRPr="00E00050">
        <w:rPr>
          <w:rFonts w:ascii="Times New Roman" w:hAnsi="Times New Roman" w:cs="Times New Roman"/>
          <w:b/>
          <w:sz w:val="24"/>
          <w:szCs w:val="24"/>
          <w:lang w:val="uk-UA"/>
        </w:rPr>
        <w:t xml:space="preserve"> </w:t>
      </w:r>
      <w:r w:rsidR="00593872" w:rsidRPr="00E00050">
        <w:rPr>
          <w:rFonts w:ascii="Times New Roman" w:hAnsi="Times New Roman" w:cs="Times New Roman"/>
          <w:b/>
          <w:sz w:val="24"/>
          <w:szCs w:val="24"/>
          <w:lang w:val="uk-UA"/>
        </w:rPr>
        <w:t xml:space="preserve">ВІДОМОСТІ </w:t>
      </w:r>
      <w:r w:rsidR="007E5B1E" w:rsidRPr="00E00050">
        <w:rPr>
          <w:rFonts w:ascii="Times New Roman" w:hAnsi="Times New Roman" w:cs="Times New Roman"/>
          <w:b/>
          <w:sz w:val="24"/>
          <w:szCs w:val="24"/>
          <w:lang w:val="uk-UA"/>
        </w:rPr>
        <w:t xml:space="preserve"> </w:t>
      </w:r>
      <w:r w:rsidR="00593872" w:rsidRPr="00E00050">
        <w:rPr>
          <w:rFonts w:ascii="Times New Roman" w:hAnsi="Times New Roman" w:cs="Times New Roman"/>
          <w:b/>
          <w:sz w:val="24"/>
          <w:szCs w:val="24"/>
          <w:lang w:val="uk-UA"/>
        </w:rPr>
        <w:t>ПРО ЗАКЛАД</w:t>
      </w:r>
    </w:p>
    <w:p w:rsidR="001C140B" w:rsidRPr="00E00050" w:rsidRDefault="00373E08"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color w:val="000000"/>
          <w:sz w:val="24"/>
          <w:szCs w:val="24"/>
          <w:lang w:val="uk-UA"/>
        </w:rPr>
        <w:t xml:space="preserve">      </w:t>
      </w:r>
      <w:r w:rsidR="001C140B" w:rsidRPr="00E00050">
        <w:rPr>
          <w:rFonts w:ascii="Times New Roman" w:hAnsi="Times New Roman" w:cs="Times New Roman"/>
          <w:color w:val="000000"/>
          <w:sz w:val="24"/>
          <w:szCs w:val="24"/>
          <w:lang w:val="uk-UA"/>
        </w:rPr>
        <w:t>Потужну</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державу</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і</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конкурентноздатну</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економіку</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створює</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згуртована</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спільнота</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творчих особистостей,</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відповідальних</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громадян,</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активних</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і</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підприємливих.</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Така</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особистість,</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її громадянська</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позиція,</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моральні</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якості,</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соціальні</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контакти</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формуються</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під</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час</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першої</w:t>
      </w:r>
      <w:r w:rsidR="001C140B" w:rsidRPr="00E00050">
        <w:rPr>
          <w:rFonts w:ascii="Times New Roman" w:hAnsi="Times New Roman" w:cs="Times New Roman"/>
          <w:color w:val="000000"/>
          <w:sz w:val="24"/>
          <w:szCs w:val="24"/>
        </w:rPr>
        <w:t> </w:t>
      </w:r>
      <w:r w:rsidR="001C140B" w:rsidRPr="00E00050">
        <w:rPr>
          <w:rFonts w:ascii="Times New Roman" w:hAnsi="Times New Roman" w:cs="Times New Roman"/>
          <w:color w:val="000000"/>
          <w:sz w:val="24"/>
          <w:szCs w:val="24"/>
          <w:lang w:val="uk-UA"/>
        </w:rPr>
        <w:t xml:space="preserve"> системної самостійної діяльності – упродовж навчання. </w:t>
      </w:r>
      <w:r w:rsidR="001C140B" w:rsidRPr="00E00050">
        <w:rPr>
          <w:rFonts w:ascii="Times New Roman" w:hAnsi="Times New Roman" w:cs="Times New Roman"/>
          <w:color w:val="000000"/>
          <w:sz w:val="24"/>
          <w:szCs w:val="24"/>
        </w:rPr>
        <w:t>Тому центральну роль у вихованні громадянина, який є особистістю, патріотом та  інноватором, має виконувати система загальної середньої освіти – Нова українська школа. Вона має не просто реагувати на зміни, які відбуваються у суспільстві – вона має стати рушійною силою цих змін.</w:t>
      </w:r>
    </w:p>
    <w:p w:rsidR="00593872" w:rsidRPr="00E00050" w:rsidRDefault="00593872"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Олексіївського  ліцею  Краснокутської селищної ради Богодухівського району  Харківської області  </w:t>
      </w:r>
      <w:r w:rsidR="00441491" w:rsidRPr="00E00050">
        <w:rPr>
          <w:rFonts w:ascii="Times New Roman" w:hAnsi="Times New Roman" w:cs="Times New Roman"/>
          <w:sz w:val="24"/>
          <w:szCs w:val="24"/>
          <w:lang w:val="uk-UA"/>
        </w:rPr>
        <w:t>–  заклад загальної середньої освіти  комунальної форми  власності. Управління та фінансування здійснюється відділом освіти Краснокутської селищної ради.</w:t>
      </w:r>
      <w:r w:rsidRPr="00E00050">
        <w:rPr>
          <w:rFonts w:ascii="Times New Roman" w:hAnsi="Times New Roman" w:cs="Times New Roman"/>
          <w:sz w:val="24"/>
          <w:szCs w:val="24"/>
          <w:lang w:val="uk-UA"/>
        </w:rPr>
        <w:t xml:space="preserve">  </w:t>
      </w:r>
      <w:r w:rsidR="00441491" w:rsidRPr="00E00050">
        <w:rPr>
          <w:rFonts w:ascii="Times New Roman" w:hAnsi="Times New Roman" w:cs="Times New Roman"/>
          <w:sz w:val="24"/>
          <w:szCs w:val="24"/>
          <w:lang w:val="uk-UA"/>
        </w:rPr>
        <w:t xml:space="preserve">Ліцей </w:t>
      </w:r>
      <w:r w:rsidRPr="00E00050">
        <w:rPr>
          <w:rFonts w:ascii="Times New Roman" w:hAnsi="Times New Roman" w:cs="Times New Roman"/>
          <w:sz w:val="24"/>
          <w:szCs w:val="24"/>
          <w:lang w:val="uk-UA"/>
        </w:rPr>
        <w:t>розташований за адресою:</w:t>
      </w:r>
    </w:p>
    <w:p w:rsidR="00593872" w:rsidRPr="00E00050" w:rsidRDefault="00593872"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Україна, 51067, Харківська область, </w:t>
      </w:r>
    </w:p>
    <w:p w:rsidR="00593872" w:rsidRPr="00BE480E" w:rsidRDefault="00593872" w:rsidP="00E00050">
      <w:pPr>
        <w:tabs>
          <w:tab w:val="left" w:pos="3030"/>
        </w:tabs>
        <w:spacing w:after="0"/>
        <w:jc w:val="both"/>
        <w:rPr>
          <w:rFonts w:ascii="Times New Roman" w:hAnsi="Times New Roman" w:cs="Times New Roman"/>
          <w:sz w:val="24"/>
          <w:szCs w:val="24"/>
          <w:lang w:val="en-US"/>
        </w:rPr>
      </w:pPr>
      <w:r w:rsidRPr="00E00050">
        <w:rPr>
          <w:rFonts w:ascii="Times New Roman" w:hAnsi="Times New Roman" w:cs="Times New Roman"/>
          <w:sz w:val="24"/>
          <w:szCs w:val="24"/>
          <w:lang w:val="uk-UA"/>
        </w:rPr>
        <w:t>Богодухівський район, с.Олексіївка, вул. Центральна, 30</w:t>
      </w:r>
      <w:r w:rsidR="001C140B" w:rsidRPr="00E00050">
        <w:rPr>
          <w:rFonts w:ascii="Times New Roman" w:hAnsi="Times New Roman" w:cs="Times New Roman"/>
          <w:sz w:val="24"/>
          <w:szCs w:val="24"/>
          <w:lang w:val="uk-UA"/>
        </w:rPr>
        <w:t>. Тел. (096) -</w:t>
      </w:r>
      <w:r w:rsidR="00BE480E">
        <w:rPr>
          <w:rFonts w:ascii="Times New Roman" w:hAnsi="Times New Roman" w:cs="Times New Roman"/>
          <w:sz w:val="24"/>
          <w:szCs w:val="24"/>
          <w:lang w:val="en-US"/>
        </w:rPr>
        <w:t>2-23</w:t>
      </w:r>
    </w:p>
    <w:p w:rsidR="00593872" w:rsidRPr="00E00050" w:rsidRDefault="00593872"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Електронна адреса:  </w:t>
      </w:r>
      <w:r w:rsidR="001016D2" w:rsidRPr="00E00050">
        <w:rPr>
          <w:rFonts w:ascii="Times New Roman" w:hAnsi="Times New Roman" w:cs="Times New Roman"/>
          <w:b/>
          <w:bCs/>
          <w:color w:val="343840"/>
          <w:sz w:val="24"/>
          <w:szCs w:val="24"/>
          <w:shd w:val="clear" w:color="auto" w:fill="FFFFFF"/>
        </w:rPr>
        <w:t>olekszoh@ukr.net</w:t>
      </w:r>
    </w:p>
    <w:p w:rsidR="0070130A" w:rsidRPr="00E00050" w:rsidRDefault="00441491" w:rsidP="00E00050">
      <w:pPr>
        <w:pStyle w:val="a3"/>
        <w:spacing w:before="0" w:beforeAutospacing="0" w:after="0" w:afterAutospacing="0" w:line="276" w:lineRule="auto"/>
        <w:jc w:val="both"/>
        <w:rPr>
          <w:rFonts w:eastAsiaTheme="minorEastAsia"/>
          <w:color w:val="000000" w:themeColor="text1"/>
          <w:kern w:val="24"/>
          <w:lang w:val="uk-UA"/>
        </w:rPr>
      </w:pPr>
      <w:r w:rsidRPr="00E00050">
        <w:rPr>
          <w:lang w:val="uk-UA"/>
        </w:rPr>
        <w:t>Згідно  вимог  ст.30  Закону  України  щодо  прозорості  та  інформаційної відкритості  діяльності,  заклад  має  свій  сайт  з  офіційною  інформацією</w:t>
      </w:r>
      <w:r w:rsidR="00593872" w:rsidRPr="00E00050">
        <w:rPr>
          <w:lang w:val="uk-UA"/>
        </w:rPr>
        <w:t xml:space="preserve">  </w:t>
      </w:r>
      <w:hyperlink r:id="rId9" w:history="1">
        <w:r w:rsidR="0070130A" w:rsidRPr="00E00050">
          <w:rPr>
            <w:rStyle w:val="af2"/>
            <w:rFonts w:eastAsiaTheme="minorEastAsia"/>
            <w:kern w:val="24"/>
            <w:lang w:val="en-US"/>
          </w:rPr>
          <w:t>http</w:t>
        </w:r>
        <w:r w:rsidR="0070130A" w:rsidRPr="00E00050">
          <w:rPr>
            <w:rStyle w:val="af2"/>
            <w:rFonts w:eastAsiaTheme="minorEastAsia"/>
            <w:kern w:val="24"/>
            <w:lang w:val="uk-UA"/>
          </w:rPr>
          <w:t>://</w:t>
        </w:r>
        <w:r w:rsidR="0070130A" w:rsidRPr="00E00050">
          <w:rPr>
            <w:rStyle w:val="af2"/>
            <w:rFonts w:eastAsiaTheme="minorEastAsia"/>
            <w:kern w:val="24"/>
            <w:lang w:val="en-US"/>
          </w:rPr>
          <w:t>oleksiivka</w:t>
        </w:r>
        <w:r w:rsidR="0070130A" w:rsidRPr="00E00050">
          <w:rPr>
            <w:rStyle w:val="af2"/>
            <w:rFonts w:eastAsiaTheme="minorEastAsia"/>
            <w:kern w:val="24"/>
            <w:lang w:val="uk-UA"/>
          </w:rPr>
          <w:t>.</w:t>
        </w:r>
        <w:r w:rsidR="0070130A" w:rsidRPr="00E00050">
          <w:rPr>
            <w:rStyle w:val="af2"/>
            <w:rFonts w:eastAsiaTheme="minorEastAsia"/>
            <w:kern w:val="24"/>
            <w:lang w:val="en-US"/>
          </w:rPr>
          <w:t>com</w:t>
        </w:r>
        <w:r w:rsidR="0070130A" w:rsidRPr="00E00050">
          <w:rPr>
            <w:rStyle w:val="af2"/>
            <w:rFonts w:eastAsiaTheme="minorEastAsia"/>
            <w:kern w:val="24"/>
            <w:lang w:val="uk-UA"/>
          </w:rPr>
          <w:t>.</w:t>
        </w:r>
        <w:r w:rsidR="0070130A" w:rsidRPr="00E00050">
          <w:rPr>
            <w:rStyle w:val="af2"/>
            <w:rFonts w:eastAsiaTheme="minorEastAsia"/>
            <w:kern w:val="24"/>
            <w:lang w:val="en-US"/>
          </w:rPr>
          <w:t>ua</w:t>
        </w:r>
      </w:hyperlink>
      <w:r w:rsidR="0070130A" w:rsidRPr="00E00050">
        <w:rPr>
          <w:rFonts w:eastAsiaTheme="minorEastAsia"/>
          <w:color w:val="000000" w:themeColor="text1"/>
          <w:kern w:val="24"/>
          <w:lang w:val="uk-UA"/>
        </w:rPr>
        <w:t xml:space="preserve"> </w:t>
      </w:r>
    </w:p>
    <w:p w:rsidR="00BE480E" w:rsidRDefault="00441491" w:rsidP="00E00050">
      <w:pPr>
        <w:pStyle w:val="a3"/>
        <w:spacing w:before="0" w:beforeAutospacing="0" w:after="0" w:afterAutospacing="0" w:line="276" w:lineRule="auto"/>
        <w:jc w:val="both"/>
        <w:rPr>
          <w:lang w:val="uk-UA"/>
        </w:rPr>
      </w:pPr>
      <w:r w:rsidRPr="00E00050">
        <w:rPr>
          <w:lang w:val="uk-UA"/>
        </w:rPr>
        <w:t xml:space="preserve">Актуальна  інформація  та  останні  новини  розміщуються  на  офіційній  сторінці  закладу  у  соціальній  мережі  </w:t>
      </w:r>
    </w:p>
    <w:p w:rsidR="0070130A" w:rsidRPr="00E00050" w:rsidRDefault="00441491" w:rsidP="00E00050">
      <w:pPr>
        <w:pStyle w:val="a3"/>
        <w:spacing w:before="0" w:beforeAutospacing="0" w:after="0" w:afterAutospacing="0" w:line="276" w:lineRule="auto"/>
        <w:jc w:val="both"/>
        <w:rPr>
          <w:lang w:val="uk-UA"/>
        </w:rPr>
      </w:pPr>
      <w:r w:rsidRPr="00E00050">
        <w:rPr>
          <w:lang w:val="uk-UA"/>
        </w:rPr>
        <w:lastRenderedPageBreak/>
        <w:t xml:space="preserve">Фейсбук </w:t>
      </w:r>
      <w:r w:rsidR="003E0BA8" w:rsidRPr="00E00050">
        <w:rPr>
          <w:lang w:val="uk-UA"/>
        </w:rPr>
        <w:t xml:space="preserve"> </w:t>
      </w:r>
      <w:r w:rsidR="0070130A" w:rsidRPr="00E00050">
        <w:rPr>
          <w:rFonts w:eastAsiaTheme="minorEastAsia"/>
          <w:b/>
          <w:bCs/>
          <w:color w:val="FF0000"/>
          <w:kern w:val="24"/>
          <w:lang w:val="en-US"/>
        </w:rPr>
        <w:t>https</w:t>
      </w:r>
      <w:r w:rsidR="0070130A" w:rsidRPr="00E00050">
        <w:rPr>
          <w:rFonts w:eastAsiaTheme="minorEastAsia"/>
          <w:b/>
          <w:bCs/>
          <w:color w:val="FF0000"/>
          <w:kern w:val="24"/>
          <w:lang w:val="uk-UA"/>
        </w:rPr>
        <w:t>://</w:t>
      </w:r>
      <w:r w:rsidR="0070130A" w:rsidRPr="00E00050">
        <w:rPr>
          <w:rFonts w:eastAsiaTheme="minorEastAsia"/>
          <w:b/>
          <w:bCs/>
          <w:color w:val="FF0000"/>
          <w:kern w:val="24"/>
          <w:lang w:val="en-US"/>
        </w:rPr>
        <w:t>www</w:t>
      </w:r>
      <w:r w:rsidR="0070130A" w:rsidRPr="00E00050">
        <w:rPr>
          <w:rFonts w:eastAsiaTheme="minorEastAsia"/>
          <w:b/>
          <w:bCs/>
          <w:color w:val="FF0000"/>
          <w:kern w:val="24"/>
          <w:lang w:val="uk-UA"/>
        </w:rPr>
        <w:t>.</w:t>
      </w:r>
      <w:r w:rsidR="0070130A" w:rsidRPr="00E00050">
        <w:rPr>
          <w:rFonts w:eastAsiaTheme="minorEastAsia"/>
          <w:b/>
          <w:bCs/>
          <w:color w:val="FF0000"/>
          <w:kern w:val="24"/>
          <w:lang w:val="en-US"/>
        </w:rPr>
        <w:t>facebook</w:t>
      </w:r>
      <w:r w:rsidR="0070130A" w:rsidRPr="00E00050">
        <w:rPr>
          <w:rFonts w:eastAsiaTheme="minorEastAsia"/>
          <w:b/>
          <w:bCs/>
          <w:color w:val="FF0000"/>
          <w:kern w:val="24"/>
          <w:lang w:val="uk-UA"/>
        </w:rPr>
        <w:t>.</w:t>
      </w:r>
      <w:r w:rsidR="0070130A" w:rsidRPr="00E00050">
        <w:rPr>
          <w:rFonts w:eastAsiaTheme="minorEastAsia"/>
          <w:b/>
          <w:bCs/>
          <w:color w:val="FF0000"/>
          <w:kern w:val="24"/>
          <w:lang w:val="en-US"/>
        </w:rPr>
        <w:t>com</w:t>
      </w:r>
      <w:r w:rsidR="0070130A" w:rsidRPr="00E00050">
        <w:rPr>
          <w:rFonts w:eastAsiaTheme="minorEastAsia"/>
          <w:b/>
          <w:bCs/>
          <w:color w:val="FF0000"/>
          <w:kern w:val="24"/>
          <w:lang w:val="uk-UA"/>
        </w:rPr>
        <w:t>/</w:t>
      </w:r>
      <w:r w:rsidR="0070130A" w:rsidRPr="00E00050">
        <w:rPr>
          <w:rFonts w:eastAsiaTheme="minorEastAsia"/>
          <w:b/>
          <w:bCs/>
          <w:color w:val="FF0000"/>
          <w:kern w:val="24"/>
          <w:lang w:val="en-US"/>
        </w:rPr>
        <w:t>groups</w:t>
      </w:r>
      <w:r w:rsidR="0070130A" w:rsidRPr="00E00050">
        <w:rPr>
          <w:rFonts w:eastAsiaTheme="minorEastAsia"/>
          <w:b/>
          <w:bCs/>
          <w:color w:val="FF0000"/>
          <w:kern w:val="24"/>
          <w:lang w:val="uk-UA"/>
        </w:rPr>
        <w:t>/272099407117891/?</w:t>
      </w:r>
      <w:r w:rsidR="0070130A" w:rsidRPr="00E00050">
        <w:rPr>
          <w:rFonts w:eastAsiaTheme="minorEastAsia"/>
          <w:b/>
          <w:bCs/>
          <w:color w:val="FF0000"/>
          <w:kern w:val="24"/>
          <w:lang w:val="en-US"/>
        </w:rPr>
        <w:t>ref</w:t>
      </w:r>
      <w:r w:rsidR="0070130A" w:rsidRPr="00E00050">
        <w:rPr>
          <w:rFonts w:eastAsiaTheme="minorEastAsia"/>
          <w:b/>
          <w:bCs/>
          <w:color w:val="FF0000"/>
          <w:kern w:val="24"/>
          <w:lang w:val="uk-UA"/>
        </w:rPr>
        <w:t>=</w:t>
      </w:r>
      <w:r w:rsidR="0070130A" w:rsidRPr="00E00050">
        <w:rPr>
          <w:rFonts w:eastAsiaTheme="minorEastAsia"/>
          <w:b/>
          <w:bCs/>
          <w:color w:val="FF0000"/>
          <w:kern w:val="24"/>
          <w:lang w:val="en-US"/>
        </w:rPr>
        <w:t>share</w:t>
      </w:r>
      <w:r w:rsidR="0070130A" w:rsidRPr="00E00050">
        <w:rPr>
          <w:rFonts w:eastAsiaTheme="minorEastAsia"/>
          <w:b/>
          <w:bCs/>
          <w:color w:val="FF0000"/>
          <w:kern w:val="24"/>
          <w:lang w:val="uk-UA"/>
        </w:rPr>
        <w:t>_</w:t>
      </w:r>
      <w:r w:rsidR="0070130A" w:rsidRPr="00E00050">
        <w:rPr>
          <w:rFonts w:eastAsiaTheme="minorEastAsia"/>
          <w:b/>
          <w:bCs/>
          <w:color w:val="FF0000"/>
          <w:kern w:val="24"/>
          <w:lang w:val="en-US"/>
        </w:rPr>
        <w:t>group</w:t>
      </w:r>
      <w:r w:rsidR="0070130A" w:rsidRPr="00E00050">
        <w:rPr>
          <w:rFonts w:eastAsiaTheme="minorEastAsia"/>
          <w:b/>
          <w:bCs/>
          <w:color w:val="FF0000"/>
          <w:kern w:val="24"/>
          <w:lang w:val="uk-UA"/>
        </w:rPr>
        <w:t>_</w:t>
      </w:r>
      <w:r w:rsidR="0070130A" w:rsidRPr="00E00050">
        <w:rPr>
          <w:rFonts w:eastAsiaTheme="minorEastAsia"/>
          <w:b/>
          <w:bCs/>
          <w:color w:val="FF0000"/>
          <w:kern w:val="24"/>
          <w:lang w:val="en-US"/>
        </w:rPr>
        <w:t>link</w:t>
      </w:r>
    </w:p>
    <w:p w:rsidR="00593872" w:rsidRPr="00E00050" w:rsidRDefault="00593872"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Керування  ліцеєм  здійсню</w:t>
      </w:r>
      <w:r w:rsidR="001C140B" w:rsidRPr="00E00050">
        <w:rPr>
          <w:rFonts w:ascii="Times New Roman" w:hAnsi="Times New Roman" w:cs="Times New Roman"/>
          <w:sz w:val="24"/>
          <w:szCs w:val="24"/>
          <w:lang w:val="uk-UA"/>
        </w:rPr>
        <w:t>є  Желновач Альона Василівна</w:t>
      </w:r>
      <w:r w:rsidRPr="00E00050">
        <w:rPr>
          <w:rFonts w:ascii="Times New Roman" w:hAnsi="Times New Roman" w:cs="Times New Roman"/>
          <w:sz w:val="24"/>
          <w:szCs w:val="24"/>
          <w:lang w:val="uk-UA"/>
        </w:rPr>
        <w:t xml:space="preserve">  –  директор  ліцею.</w:t>
      </w:r>
    </w:p>
    <w:p w:rsidR="00593872" w:rsidRPr="00E00050" w:rsidRDefault="0070130A"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Педагогічний стаж – 20 років, на посаді директора  – 10</w:t>
      </w:r>
      <w:r w:rsidR="00593872" w:rsidRPr="00E00050">
        <w:rPr>
          <w:rFonts w:ascii="Times New Roman" w:hAnsi="Times New Roman" w:cs="Times New Roman"/>
          <w:sz w:val="24"/>
          <w:szCs w:val="24"/>
          <w:lang w:val="uk-UA"/>
        </w:rPr>
        <w:t xml:space="preserve"> років.</w:t>
      </w:r>
    </w:p>
    <w:p w:rsidR="00593872" w:rsidRPr="00E00050" w:rsidRDefault="00593872"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До складу адміністрації входять:</w:t>
      </w:r>
    </w:p>
    <w:p w:rsidR="00593872" w:rsidRPr="00E00050" w:rsidRDefault="001C140B"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Квятковська Любов Олексіївна</w:t>
      </w:r>
      <w:r w:rsidR="00593872" w:rsidRPr="00E00050">
        <w:rPr>
          <w:rFonts w:ascii="Times New Roman" w:hAnsi="Times New Roman" w:cs="Times New Roman"/>
          <w:sz w:val="24"/>
          <w:szCs w:val="24"/>
          <w:lang w:val="uk-UA"/>
        </w:rPr>
        <w:t xml:space="preserve">  –  заступник директора з навчально -виховної роботи.</w:t>
      </w:r>
    </w:p>
    <w:p w:rsidR="00593872" w:rsidRPr="00E00050" w:rsidRDefault="00593872"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Стаж р</w:t>
      </w:r>
      <w:r w:rsidR="0070130A" w:rsidRPr="00E00050">
        <w:rPr>
          <w:rFonts w:ascii="Times New Roman" w:hAnsi="Times New Roman" w:cs="Times New Roman"/>
          <w:sz w:val="24"/>
          <w:szCs w:val="24"/>
          <w:lang w:val="uk-UA"/>
        </w:rPr>
        <w:t>оботи - 32</w:t>
      </w:r>
      <w:r w:rsidR="00667E75" w:rsidRPr="00E00050">
        <w:rPr>
          <w:rFonts w:ascii="Times New Roman" w:hAnsi="Times New Roman" w:cs="Times New Roman"/>
          <w:sz w:val="24"/>
          <w:szCs w:val="24"/>
          <w:lang w:val="uk-UA"/>
        </w:rPr>
        <w:t xml:space="preserve"> </w:t>
      </w:r>
      <w:r w:rsidR="0070130A" w:rsidRPr="00E00050">
        <w:rPr>
          <w:rFonts w:ascii="Times New Roman" w:hAnsi="Times New Roman" w:cs="Times New Roman"/>
          <w:sz w:val="24"/>
          <w:szCs w:val="24"/>
          <w:lang w:val="uk-UA"/>
        </w:rPr>
        <w:t>років, на посаді – 6</w:t>
      </w:r>
      <w:r w:rsidRPr="00E00050">
        <w:rPr>
          <w:rFonts w:ascii="Times New Roman" w:hAnsi="Times New Roman" w:cs="Times New Roman"/>
          <w:sz w:val="24"/>
          <w:szCs w:val="24"/>
          <w:lang w:val="uk-UA"/>
        </w:rPr>
        <w:t xml:space="preserve"> років.</w:t>
      </w:r>
    </w:p>
    <w:p w:rsidR="001C140B" w:rsidRPr="00E00050" w:rsidRDefault="001C140B"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Велентій Світлана Віталіївна</w:t>
      </w:r>
      <w:r w:rsidR="00593872" w:rsidRPr="00E00050">
        <w:rPr>
          <w:rFonts w:ascii="Times New Roman" w:hAnsi="Times New Roman" w:cs="Times New Roman"/>
          <w:sz w:val="24"/>
          <w:szCs w:val="24"/>
          <w:lang w:val="uk-UA"/>
        </w:rPr>
        <w:t xml:space="preserve">  –  заступник директора з виховної роботи.</w:t>
      </w:r>
    </w:p>
    <w:p w:rsidR="00593872" w:rsidRPr="00E00050" w:rsidRDefault="0070130A" w:rsidP="00E00050">
      <w:pPr>
        <w:tabs>
          <w:tab w:val="left" w:pos="3030"/>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Стаж роботи 34</w:t>
      </w:r>
      <w:r w:rsidR="00593872" w:rsidRPr="00E00050">
        <w:rPr>
          <w:rFonts w:ascii="Times New Roman" w:hAnsi="Times New Roman" w:cs="Times New Roman"/>
          <w:sz w:val="24"/>
          <w:szCs w:val="24"/>
          <w:lang w:val="uk-UA"/>
        </w:rPr>
        <w:t xml:space="preserve"> років, </w:t>
      </w:r>
      <w:r w:rsidR="001016D2" w:rsidRPr="00E00050">
        <w:rPr>
          <w:rFonts w:ascii="Times New Roman" w:hAnsi="Times New Roman" w:cs="Times New Roman"/>
          <w:sz w:val="24"/>
          <w:szCs w:val="24"/>
          <w:lang w:val="uk-UA"/>
        </w:rPr>
        <w:t xml:space="preserve">на посаді – </w:t>
      </w:r>
      <w:r w:rsidRPr="00E00050">
        <w:rPr>
          <w:rFonts w:ascii="Times New Roman" w:hAnsi="Times New Roman" w:cs="Times New Roman"/>
          <w:sz w:val="24"/>
          <w:szCs w:val="24"/>
          <w:lang w:val="uk-UA"/>
        </w:rPr>
        <w:t>22</w:t>
      </w:r>
      <w:r w:rsidR="00593872" w:rsidRPr="00E00050">
        <w:rPr>
          <w:rFonts w:ascii="Times New Roman" w:hAnsi="Times New Roman" w:cs="Times New Roman"/>
          <w:sz w:val="24"/>
          <w:szCs w:val="24"/>
          <w:lang w:val="uk-UA"/>
        </w:rPr>
        <w:t xml:space="preserve"> років.</w:t>
      </w:r>
    </w:p>
    <w:p w:rsidR="001C140B" w:rsidRPr="00E00050" w:rsidRDefault="00C13195" w:rsidP="00E00050">
      <w:pPr>
        <w:pStyle w:val="a3"/>
        <w:spacing w:before="0" w:beforeAutospacing="0" w:after="0" w:afterAutospacing="0" w:line="276" w:lineRule="auto"/>
        <w:jc w:val="both"/>
        <w:rPr>
          <w:color w:val="000000"/>
          <w:lang w:val="uk-UA"/>
        </w:rPr>
      </w:pPr>
      <w:r w:rsidRPr="00E00050">
        <w:rPr>
          <w:rFonts w:eastAsiaTheme="minorHAnsi"/>
          <w:b/>
          <w:lang w:val="uk-UA" w:eastAsia="en-US"/>
        </w:rPr>
        <w:t xml:space="preserve">     </w:t>
      </w:r>
      <w:r w:rsidR="001C140B" w:rsidRPr="00E00050">
        <w:rPr>
          <w:color w:val="000000"/>
        </w:rPr>
        <w:t>Заклад  засновано  у  1992 році. </w:t>
      </w:r>
    </w:p>
    <w:p w:rsidR="007A2806" w:rsidRPr="00E00050" w:rsidRDefault="00FE2553" w:rsidP="00E00050">
      <w:pPr>
        <w:pStyle w:val="a3"/>
        <w:spacing w:before="0" w:beforeAutospacing="0" w:after="0" w:afterAutospacing="0" w:line="276" w:lineRule="auto"/>
        <w:jc w:val="both"/>
        <w:rPr>
          <w:lang w:val="uk-UA"/>
        </w:rPr>
      </w:pPr>
      <w:r w:rsidRPr="00E00050">
        <w:rPr>
          <w:color w:val="000000"/>
          <w:lang w:val="uk-UA"/>
        </w:rPr>
        <w:t xml:space="preserve">     </w:t>
      </w:r>
      <w:r w:rsidR="007A2806" w:rsidRPr="00E00050">
        <w:rPr>
          <w:color w:val="000000"/>
          <w:lang w:val="uk-UA"/>
        </w:rPr>
        <w:t xml:space="preserve">Будівля збудована у </w:t>
      </w:r>
      <w:r w:rsidR="00000B8A" w:rsidRPr="00E00050">
        <w:rPr>
          <w:color w:val="000000"/>
          <w:lang w:val="uk-UA"/>
        </w:rPr>
        <w:t>1972 році.</w:t>
      </w:r>
    </w:p>
    <w:p w:rsidR="00C13195" w:rsidRPr="00E00050" w:rsidRDefault="007A2806"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Незважаючи на вік і зношеність  корпусу закладу, адміністрація ліцею разом із  колективом,  за  підтримки  органів  місцевого  самоврядування,   спонсорів  постійно  працює  над  удосконаленням  матеріально-технічної  бази,  підтриманням ліцею в належному стані. </w:t>
      </w:r>
      <w:r w:rsidRPr="00E00050">
        <w:rPr>
          <w:rFonts w:ascii="Times New Roman" w:hAnsi="Times New Roman" w:cs="Times New Roman"/>
          <w:sz w:val="24"/>
          <w:szCs w:val="24"/>
        </w:rPr>
        <w:t xml:space="preserve">Заклад намагається створити умови для роботи і навчання, відремонтувати та довести </w:t>
      </w:r>
      <w:r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rPr>
        <w:t>до  норм  та  вимог  сьогодення  навчальні  кабінети,  обладнати  навчальні  кабінети  новим</w:t>
      </w:r>
      <w:r w:rsidR="007E5B1E"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rPr>
        <w:t>сучасним обладнанням.</w:t>
      </w:r>
      <w:r w:rsidR="00667E75" w:rsidRPr="00E00050">
        <w:rPr>
          <w:rFonts w:ascii="Times New Roman" w:hAnsi="Times New Roman" w:cs="Times New Roman"/>
          <w:sz w:val="24"/>
          <w:szCs w:val="24"/>
          <w:lang w:val="uk-UA"/>
        </w:rPr>
        <w:t xml:space="preserve">  </w:t>
      </w:r>
      <w:r w:rsidR="00C13195" w:rsidRPr="00E00050">
        <w:rPr>
          <w:rFonts w:ascii="Times New Roman" w:hAnsi="Times New Roman" w:cs="Times New Roman"/>
          <w:sz w:val="24"/>
          <w:szCs w:val="24"/>
          <w:lang w:val="uk-UA"/>
        </w:rPr>
        <w:t>З початком війни</w:t>
      </w:r>
      <w:r w:rsidR="0047390D"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 xml:space="preserve"> капітальні  та  косметичні  ремонти</w:t>
      </w:r>
      <w:r w:rsidR="00C13195" w:rsidRPr="00E00050">
        <w:rPr>
          <w:rFonts w:ascii="Times New Roman" w:hAnsi="Times New Roman" w:cs="Times New Roman"/>
          <w:sz w:val="24"/>
          <w:szCs w:val="24"/>
          <w:lang w:val="uk-UA"/>
        </w:rPr>
        <w:t xml:space="preserve"> у закладі не проводилися</w:t>
      </w:r>
      <w:r w:rsidRPr="00E00050">
        <w:rPr>
          <w:rFonts w:ascii="Times New Roman" w:hAnsi="Times New Roman" w:cs="Times New Roman"/>
          <w:sz w:val="24"/>
          <w:szCs w:val="24"/>
          <w:lang w:val="uk-UA"/>
        </w:rPr>
        <w:t>,  є  висновки  державної санітарно-епідеміологічно</w:t>
      </w:r>
      <w:r w:rsidR="0047390D" w:rsidRPr="00E00050">
        <w:rPr>
          <w:rFonts w:ascii="Times New Roman" w:hAnsi="Times New Roman" w:cs="Times New Roman"/>
          <w:sz w:val="24"/>
          <w:szCs w:val="24"/>
          <w:lang w:val="uk-UA"/>
        </w:rPr>
        <w:t>ї служби,</w:t>
      </w:r>
      <w:r w:rsidRPr="00E00050">
        <w:rPr>
          <w:rFonts w:ascii="Times New Roman" w:hAnsi="Times New Roman" w:cs="Times New Roman"/>
          <w:sz w:val="24"/>
          <w:szCs w:val="24"/>
          <w:lang w:val="uk-UA"/>
        </w:rPr>
        <w:t xml:space="preserve"> дозвіл пожежної частини, протоколи замірів опори ізоляції електромережі.</w:t>
      </w:r>
      <w:r w:rsidR="001C140B" w:rsidRPr="00E00050">
        <w:rPr>
          <w:rFonts w:ascii="Times New Roman" w:hAnsi="Times New Roman" w:cs="Times New Roman"/>
          <w:sz w:val="24"/>
          <w:szCs w:val="24"/>
        </w:rPr>
        <w:t> </w:t>
      </w:r>
    </w:p>
    <w:p w:rsidR="00B3115D" w:rsidRPr="00E00050" w:rsidRDefault="00B3115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rPr>
        <w:t xml:space="preserve">Загальна площа всіх приміщень  </w:t>
      </w:r>
      <w:r w:rsidRPr="00E00050">
        <w:rPr>
          <w:rFonts w:ascii="Times New Roman" w:hAnsi="Times New Roman" w:cs="Times New Roman"/>
          <w:b/>
          <w:bCs/>
          <w:sz w:val="24"/>
          <w:szCs w:val="24"/>
        </w:rPr>
        <w:t> </w:t>
      </w:r>
      <w:r w:rsidRPr="00E00050">
        <w:rPr>
          <w:rFonts w:ascii="Times New Roman" w:hAnsi="Times New Roman" w:cs="Times New Roman"/>
          <w:bCs/>
          <w:sz w:val="24"/>
          <w:szCs w:val="24"/>
        </w:rPr>
        <w:t>1025  м</w:t>
      </w:r>
    </w:p>
    <w:p w:rsidR="001C140B" w:rsidRPr="00E00050" w:rsidRDefault="001C140B"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rPr>
        <w:t>Кількість класів      11</w:t>
      </w:r>
    </w:p>
    <w:p w:rsidR="007A2806" w:rsidRPr="00E00050" w:rsidRDefault="00C13195"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Є  у</w:t>
      </w:r>
      <w:r w:rsidR="007A2806" w:rsidRPr="00E00050">
        <w:rPr>
          <w:rFonts w:ascii="Times New Roman" w:hAnsi="Times New Roman" w:cs="Times New Roman"/>
          <w:sz w:val="24"/>
          <w:szCs w:val="24"/>
          <w:lang w:val="uk-UA"/>
        </w:rPr>
        <w:t xml:space="preserve">чительська, кабінет  </w:t>
      </w:r>
      <w:r w:rsidRPr="00E00050">
        <w:rPr>
          <w:rFonts w:ascii="Times New Roman" w:hAnsi="Times New Roman" w:cs="Times New Roman"/>
          <w:sz w:val="24"/>
          <w:szCs w:val="24"/>
          <w:lang w:val="uk-UA"/>
        </w:rPr>
        <w:t>директора,  методичний  кабінет</w:t>
      </w:r>
    </w:p>
    <w:p w:rsidR="001C140B" w:rsidRPr="00E00050" w:rsidRDefault="001C140B" w:rsidP="00E00050">
      <w:pPr>
        <w:pStyle w:val="a3"/>
        <w:spacing w:before="0" w:beforeAutospacing="0" w:after="0" w:afterAutospacing="0" w:line="276" w:lineRule="auto"/>
        <w:jc w:val="both"/>
        <w:rPr>
          <w:color w:val="000000"/>
          <w:lang w:val="uk-UA"/>
        </w:rPr>
      </w:pPr>
      <w:r w:rsidRPr="00E00050">
        <w:rPr>
          <w:color w:val="000000"/>
        </w:rPr>
        <w:t> </w:t>
      </w:r>
      <w:r w:rsidR="00C13195" w:rsidRPr="00E00050">
        <w:rPr>
          <w:color w:val="000000"/>
          <w:lang w:val="uk-UA"/>
        </w:rPr>
        <w:t>1 комп'ютерний клас.</w:t>
      </w:r>
      <w:r w:rsidRPr="00E00050">
        <w:rPr>
          <w:color w:val="000000"/>
        </w:rPr>
        <w:t>    Кількість робочих місць у комп’ютерному класі  12+1</w:t>
      </w:r>
      <w:r w:rsidR="007A2806" w:rsidRPr="00E00050">
        <w:t xml:space="preserve"> </w:t>
      </w:r>
      <w:r w:rsidR="007A2806" w:rsidRPr="00E00050">
        <w:rPr>
          <w:lang w:val="uk-UA"/>
        </w:rPr>
        <w:t>(</w:t>
      </w:r>
      <w:r w:rsidR="007A2806" w:rsidRPr="00E00050">
        <w:rPr>
          <w:color w:val="000000"/>
        </w:rPr>
        <w:t>комп’ютери  в  кабінет</w:t>
      </w:r>
      <w:r w:rsidR="007A2806" w:rsidRPr="00E00050">
        <w:rPr>
          <w:color w:val="000000"/>
          <w:lang w:val="uk-UA"/>
        </w:rPr>
        <w:t>і</w:t>
      </w:r>
      <w:r w:rsidR="007A2806" w:rsidRPr="00E00050">
        <w:rPr>
          <w:color w:val="000000"/>
        </w:rPr>
        <w:t xml:space="preserve">  з’єднані  між  собою  локальною  мережею  і  мають доступ до Інтернету</w:t>
      </w:r>
      <w:r w:rsidR="007A2806" w:rsidRPr="00E00050">
        <w:rPr>
          <w:color w:val="000000"/>
          <w:lang w:val="uk-UA"/>
        </w:rPr>
        <w:t>)</w:t>
      </w:r>
    </w:p>
    <w:p w:rsidR="001C140B" w:rsidRPr="00E00050" w:rsidRDefault="001C140B" w:rsidP="00E00050">
      <w:pPr>
        <w:pStyle w:val="a3"/>
        <w:spacing w:before="0" w:beforeAutospacing="0" w:after="0" w:afterAutospacing="0" w:line="276" w:lineRule="auto"/>
        <w:jc w:val="both"/>
        <w:rPr>
          <w:bCs/>
          <w:color w:val="000000"/>
        </w:rPr>
      </w:pPr>
      <w:r w:rsidRPr="00E00050">
        <w:rPr>
          <w:bCs/>
          <w:color w:val="000000"/>
        </w:rPr>
        <w:t xml:space="preserve">Медіотека </w:t>
      </w:r>
      <w:r w:rsidR="00484A8E" w:rsidRPr="00E00050">
        <w:rPr>
          <w:bCs/>
          <w:color w:val="000000"/>
        </w:rPr>
        <w:t>–</w:t>
      </w:r>
      <w:r w:rsidRPr="00E00050">
        <w:rPr>
          <w:bCs/>
          <w:color w:val="000000"/>
        </w:rPr>
        <w:t xml:space="preserve"> 1</w:t>
      </w:r>
    </w:p>
    <w:p w:rsidR="00484A8E" w:rsidRPr="00E00050" w:rsidRDefault="00484A8E" w:rsidP="00E00050">
      <w:pPr>
        <w:pStyle w:val="a3"/>
        <w:spacing w:before="0" w:beforeAutospacing="0" w:after="0" w:afterAutospacing="0" w:line="276" w:lineRule="auto"/>
        <w:jc w:val="both"/>
        <w:rPr>
          <w:lang w:val="uk-UA"/>
        </w:rPr>
      </w:pPr>
      <w:r w:rsidRPr="00E00050">
        <w:rPr>
          <w:bCs/>
          <w:color w:val="000000"/>
        </w:rPr>
        <w:t xml:space="preserve">Музейна кімната </w:t>
      </w:r>
      <w:r w:rsidR="000F7906" w:rsidRPr="00E00050">
        <w:rPr>
          <w:bCs/>
          <w:color w:val="000000"/>
          <w:lang w:val="uk-UA"/>
        </w:rPr>
        <w:t>- «</w:t>
      </w:r>
      <w:r w:rsidR="000F7906" w:rsidRPr="00E00050">
        <w:rPr>
          <w:bCs/>
          <w:color w:val="000000"/>
        </w:rPr>
        <w:t xml:space="preserve">Музей  </w:t>
      </w:r>
      <w:r w:rsidR="000F7906" w:rsidRPr="00E00050">
        <w:rPr>
          <w:bCs/>
          <w:color w:val="000000"/>
          <w:lang w:val="uk-UA"/>
        </w:rPr>
        <w:t xml:space="preserve">історії </w:t>
      </w:r>
      <w:r w:rsidR="000F7906" w:rsidRPr="00E00050">
        <w:rPr>
          <w:bCs/>
          <w:color w:val="000000"/>
        </w:rPr>
        <w:t xml:space="preserve"> села</w:t>
      </w:r>
      <w:r w:rsidR="000F7906" w:rsidRPr="00E00050">
        <w:rPr>
          <w:bCs/>
          <w:color w:val="000000"/>
          <w:lang w:val="uk-UA"/>
        </w:rPr>
        <w:t>»</w:t>
      </w:r>
      <w:r w:rsidRPr="00E00050">
        <w:rPr>
          <w:bCs/>
          <w:color w:val="000000"/>
        </w:rPr>
        <w:t>(пас</w:t>
      </w:r>
      <w:r w:rsidRPr="00E00050">
        <w:rPr>
          <w:bCs/>
          <w:color w:val="000000"/>
          <w:lang w:val="uk-UA"/>
        </w:rPr>
        <w:t>п</w:t>
      </w:r>
      <w:r w:rsidRPr="00E00050">
        <w:rPr>
          <w:bCs/>
          <w:color w:val="000000"/>
        </w:rPr>
        <w:t>ар</w:t>
      </w:r>
      <w:r w:rsidRPr="00E00050">
        <w:rPr>
          <w:bCs/>
          <w:color w:val="000000"/>
          <w:lang w:val="uk-UA"/>
        </w:rPr>
        <w:t>т</w:t>
      </w:r>
      <w:r w:rsidRPr="00E00050">
        <w:rPr>
          <w:bCs/>
          <w:color w:val="000000"/>
        </w:rPr>
        <w:t>изований)</w:t>
      </w:r>
    </w:p>
    <w:p w:rsidR="001C140B" w:rsidRPr="00E00050" w:rsidRDefault="00C13195" w:rsidP="00E00050">
      <w:pPr>
        <w:pStyle w:val="a3"/>
        <w:spacing w:before="0" w:beforeAutospacing="0" w:after="0" w:afterAutospacing="0" w:line="276" w:lineRule="auto"/>
        <w:jc w:val="both"/>
        <w:rPr>
          <w:color w:val="000000"/>
          <w:lang w:val="uk-UA"/>
        </w:rPr>
      </w:pPr>
      <w:r w:rsidRPr="00E00050">
        <w:rPr>
          <w:color w:val="000000"/>
        </w:rPr>
        <w:t> </w:t>
      </w:r>
      <w:r w:rsidR="001C140B" w:rsidRPr="00E00050">
        <w:rPr>
          <w:color w:val="000000"/>
        </w:rPr>
        <w:t>Кількість спортивних залів  1</w:t>
      </w:r>
      <w:r w:rsidRPr="00E00050">
        <w:rPr>
          <w:color w:val="000000"/>
          <w:lang w:val="uk-UA"/>
        </w:rPr>
        <w:t xml:space="preserve"> ( відокремлена будівля)</w:t>
      </w:r>
    </w:p>
    <w:p w:rsidR="007A2806" w:rsidRPr="00E00050" w:rsidRDefault="007A2806" w:rsidP="00E00050">
      <w:pPr>
        <w:pStyle w:val="a3"/>
        <w:spacing w:before="0" w:beforeAutospacing="0" w:after="0" w:afterAutospacing="0" w:line="276" w:lineRule="auto"/>
        <w:jc w:val="both"/>
        <w:rPr>
          <w:lang w:val="uk-UA"/>
        </w:rPr>
      </w:pPr>
      <w:r w:rsidRPr="00E00050">
        <w:rPr>
          <w:lang w:val="uk-UA"/>
        </w:rPr>
        <w:t>Спортивний майданчик зі штучним покриттям</w:t>
      </w:r>
    </w:p>
    <w:p w:rsidR="001C140B" w:rsidRPr="00E00050" w:rsidRDefault="001C140B" w:rsidP="00E00050">
      <w:pPr>
        <w:pStyle w:val="a3"/>
        <w:spacing w:before="0" w:beforeAutospacing="0" w:after="0" w:afterAutospacing="0" w:line="276" w:lineRule="auto"/>
        <w:jc w:val="both"/>
        <w:rPr>
          <w:lang w:val="uk-UA"/>
        </w:rPr>
      </w:pPr>
      <w:r w:rsidRPr="00E00050">
        <w:rPr>
          <w:color w:val="000000"/>
          <w:lang w:val="uk-UA"/>
        </w:rPr>
        <w:t>Кількість їдалень</w:t>
      </w:r>
      <w:r w:rsidRPr="00E00050">
        <w:rPr>
          <w:color w:val="000000"/>
        </w:rPr>
        <w:t> </w:t>
      </w:r>
      <w:r w:rsidRPr="00E00050">
        <w:rPr>
          <w:color w:val="000000"/>
          <w:lang w:val="uk-UA"/>
        </w:rPr>
        <w:t xml:space="preserve"> 1</w:t>
      </w:r>
    </w:p>
    <w:p w:rsidR="001C140B" w:rsidRPr="00E00050" w:rsidRDefault="001C140B" w:rsidP="00E00050">
      <w:pPr>
        <w:pStyle w:val="a3"/>
        <w:spacing w:before="0" w:beforeAutospacing="0" w:after="0" w:afterAutospacing="0" w:line="276" w:lineRule="auto"/>
        <w:jc w:val="both"/>
        <w:rPr>
          <w:lang w:val="uk-UA"/>
        </w:rPr>
      </w:pPr>
      <w:r w:rsidRPr="00E00050">
        <w:rPr>
          <w:color w:val="000000"/>
          <w:lang w:val="uk-UA"/>
        </w:rPr>
        <w:t>Кількість посадкових місць в їдальнях</w:t>
      </w:r>
      <w:r w:rsidRPr="00E00050">
        <w:rPr>
          <w:color w:val="000000"/>
        </w:rPr>
        <w:t> </w:t>
      </w:r>
      <w:r w:rsidRPr="00E00050">
        <w:rPr>
          <w:color w:val="000000"/>
          <w:lang w:val="uk-UA"/>
        </w:rPr>
        <w:t xml:space="preserve"> </w:t>
      </w:r>
      <w:r w:rsidR="0070130A" w:rsidRPr="00E00050">
        <w:rPr>
          <w:bCs/>
          <w:color w:val="000000"/>
          <w:lang w:val="uk-UA"/>
        </w:rPr>
        <w:t>50</w:t>
      </w:r>
    </w:p>
    <w:p w:rsidR="001C140B" w:rsidRPr="00E00050" w:rsidRDefault="001C140B" w:rsidP="00E00050">
      <w:pPr>
        <w:pStyle w:val="a3"/>
        <w:spacing w:before="0" w:beforeAutospacing="0" w:after="0" w:afterAutospacing="0" w:line="276" w:lineRule="auto"/>
        <w:jc w:val="both"/>
        <w:rPr>
          <w:lang w:val="uk-UA"/>
        </w:rPr>
      </w:pPr>
      <w:r w:rsidRPr="00E00050">
        <w:rPr>
          <w:color w:val="000000"/>
          <w:lang w:val="uk-UA"/>
        </w:rPr>
        <w:t>Площа земельної ділянки</w:t>
      </w:r>
      <w:r w:rsidRPr="00E00050">
        <w:rPr>
          <w:color w:val="000000"/>
        </w:rPr>
        <w:t> </w:t>
      </w:r>
      <w:r w:rsidRPr="00E00050">
        <w:rPr>
          <w:color w:val="000000"/>
          <w:lang w:val="uk-UA"/>
        </w:rPr>
        <w:t xml:space="preserve"> 1,8 га</w:t>
      </w:r>
    </w:p>
    <w:p w:rsidR="007A2806" w:rsidRPr="00E00050" w:rsidRDefault="001C140B" w:rsidP="00E00050">
      <w:pPr>
        <w:pStyle w:val="a3"/>
        <w:spacing w:before="0" w:beforeAutospacing="0" w:after="0" w:afterAutospacing="0" w:line="276" w:lineRule="auto"/>
        <w:jc w:val="both"/>
        <w:rPr>
          <w:color w:val="000000"/>
          <w:lang w:val="uk-UA"/>
        </w:rPr>
      </w:pPr>
      <w:r w:rsidRPr="00E00050">
        <w:rPr>
          <w:color w:val="000000"/>
        </w:rPr>
        <w:t xml:space="preserve">Структура ліцею:  школа І ступеня, школа ІІ ступеня, школа ІІІ ступеня. </w:t>
      </w:r>
    </w:p>
    <w:p w:rsidR="001C140B" w:rsidRPr="00E00050" w:rsidRDefault="001C140B" w:rsidP="00E00050">
      <w:pPr>
        <w:pStyle w:val="a3"/>
        <w:spacing w:before="0" w:beforeAutospacing="0" w:after="0" w:afterAutospacing="0" w:line="276" w:lineRule="auto"/>
        <w:jc w:val="both"/>
      </w:pPr>
      <w:r w:rsidRPr="00E00050">
        <w:rPr>
          <w:color w:val="000000"/>
        </w:rPr>
        <w:t>Проектна потужність навчального закладу складає 160 осіб.</w:t>
      </w:r>
    </w:p>
    <w:p w:rsidR="00B3115D" w:rsidRPr="00E00050" w:rsidRDefault="007A2806"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Усі  класи  початкової  </w:t>
      </w:r>
      <w:r w:rsidR="00C13195" w:rsidRPr="00E00050">
        <w:rPr>
          <w:rFonts w:ascii="Times New Roman" w:hAnsi="Times New Roman" w:cs="Times New Roman"/>
          <w:sz w:val="24"/>
          <w:szCs w:val="24"/>
          <w:lang w:val="uk-UA"/>
        </w:rPr>
        <w:t>школи  оснащені  комп’ютерним обладнанням</w:t>
      </w:r>
      <w:r w:rsidRPr="00E00050">
        <w:rPr>
          <w:rFonts w:ascii="Times New Roman" w:hAnsi="Times New Roman" w:cs="Times New Roman"/>
          <w:sz w:val="24"/>
          <w:szCs w:val="24"/>
          <w:lang w:val="uk-UA"/>
        </w:rPr>
        <w:t>.</w:t>
      </w:r>
    </w:p>
    <w:p w:rsidR="00B3115D" w:rsidRPr="00E00050" w:rsidRDefault="00484A8E"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00B3115D" w:rsidRPr="00E00050">
        <w:rPr>
          <w:rFonts w:ascii="Times New Roman" w:hAnsi="Times New Roman" w:cs="Times New Roman"/>
          <w:sz w:val="24"/>
          <w:szCs w:val="24"/>
          <w:lang w:val="uk-UA"/>
        </w:rPr>
        <w:t xml:space="preserve">Стан  навчальних  кабінетів  задовільний.  Однак,  не  у  всіх  обладнання  відповідає </w:t>
      </w:r>
    </w:p>
    <w:p w:rsidR="00B3115D" w:rsidRPr="00E00050" w:rsidRDefault="00B3115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типовим  перелікам  та  вимогам  навчальних  програм,  що  зумовлено  неналежним </w:t>
      </w:r>
    </w:p>
    <w:p w:rsidR="00C13195" w:rsidRPr="00E00050" w:rsidRDefault="00B3115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фінансуванням на покращення матеріально-технічного забезпечення.</w:t>
      </w:r>
      <w:r w:rsidR="00484A8E"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Коридори, вестибюль ліцею поступово поповнюються новими сучасними стендами.</w:t>
      </w:r>
      <w:r w:rsidR="00484A8E" w:rsidRPr="00E00050">
        <w:rPr>
          <w:rFonts w:ascii="Times New Roman" w:hAnsi="Times New Roman" w:cs="Times New Roman"/>
          <w:sz w:val="24"/>
          <w:szCs w:val="24"/>
          <w:lang w:val="uk-UA"/>
        </w:rPr>
        <w:t xml:space="preserve">  </w:t>
      </w:r>
      <w:r w:rsidR="006C465F" w:rsidRPr="00E00050">
        <w:rPr>
          <w:rFonts w:ascii="Times New Roman" w:hAnsi="Times New Roman" w:cs="Times New Roman"/>
          <w:sz w:val="24"/>
          <w:szCs w:val="24"/>
          <w:lang w:val="uk-UA"/>
        </w:rPr>
        <w:t>У  ліцеї  експлуатуються  2</w:t>
      </w:r>
      <w:r w:rsidRPr="00E00050">
        <w:rPr>
          <w:rFonts w:ascii="Times New Roman" w:hAnsi="Times New Roman" w:cs="Times New Roman"/>
          <w:sz w:val="24"/>
          <w:szCs w:val="24"/>
          <w:lang w:val="uk-UA"/>
        </w:rPr>
        <w:t xml:space="preserve">  вн</w:t>
      </w:r>
      <w:r w:rsidR="006C465F" w:rsidRPr="00E00050">
        <w:rPr>
          <w:rFonts w:ascii="Times New Roman" w:hAnsi="Times New Roman" w:cs="Times New Roman"/>
          <w:sz w:val="24"/>
          <w:szCs w:val="24"/>
          <w:lang w:val="uk-UA"/>
        </w:rPr>
        <w:t>утрішні  туалети</w:t>
      </w:r>
      <w:r w:rsidRPr="00E00050">
        <w:rPr>
          <w:rFonts w:ascii="Times New Roman" w:hAnsi="Times New Roman" w:cs="Times New Roman"/>
          <w:sz w:val="24"/>
          <w:szCs w:val="24"/>
          <w:lang w:val="uk-UA"/>
        </w:rPr>
        <w:t xml:space="preserve">.  Технічний  стан  приміщень  закладу </w:t>
      </w:r>
      <w:r w:rsidR="00D334B4"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задовільний, освітлення відповідає санітарно-гігієнічним нормам.</w:t>
      </w:r>
    </w:p>
    <w:p w:rsidR="000F7906" w:rsidRPr="00E00050" w:rsidRDefault="00E657D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Територія ліцею становить 1800</w:t>
      </w:r>
      <w:r w:rsidR="00C13195" w:rsidRPr="00E00050">
        <w:rPr>
          <w:rFonts w:ascii="Times New Roman" w:hAnsi="Times New Roman" w:cs="Times New Roman"/>
          <w:sz w:val="24"/>
          <w:szCs w:val="24"/>
          <w:lang w:val="uk-UA"/>
        </w:rPr>
        <w:t xml:space="preserve"> кв.м, огороджена і знаходиться у задовільному стані.</w:t>
      </w:r>
      <w:r w:rsidRPr="00E00050">
        <w:rPr>
          <w:rFonts w:ascii="Times New Roman" w:hAnsi="Times New Roman" w:cs="Times New Roman"/>
          <w:sz w:val="24"/>
          <w:szCs w:val="24"/>
          <w:lang w:val="uk-UA"/>
        </w:rPr>
        <w:t xml:space="preserve">  </w:t>
      </w:r>
    </w:p>
    <w:p w:rsidR="00C13195" w:rsidRPr="00E00050" w:rsidRDefault="00E657D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Опалювання у</w:t>
      </w:r>
      <w:r w:rsidR="00C13195" w:rsidRPr="00E00050">
        <w:rPr>
          <w:rFonts w:ascii="Times New Roman" w:hAnsi="Times New Roman" w:cs="Times New Roman"/>
          <w:sz w:val="24"/>
          <w:szCs w:val="24"/>
          <w:lang w:val="uk-UA"/>
        </w:rPr>
        <w:t xml:space="preserve"> закладі</w:t>
      </w:r>
      <w:r w:rsidRPr="00E00050">
        <w:rPr>
          <w:rFonts w:ascii="Times New Roman" w:hAnsi="Times New Roman" w:cs="Times New Roman"/>
          <w:sz w:val="24"/>
          <w:szCs w:val="24"/>
          <w:lang w:val="uk-UA"/>
        </w:rPr>
        <w:t xml:space="preserve">  автономн</w:t>
      </w:r>
      <w:r w:rsidR="00000B8A" w:rsidRPr="00E00050">
        <w:rPr>
          <w:rFonts w:ascii="Times New Roman" w:hAnsi="Times New Roman" w:cs="Times New Roman"/>
          <w:sz w:val="24"/>
          <w:szCs w:val="24"/>
          <w:lang w:val="uk-UA"/>
        </w:rPr>
        <w:t xml:space="preserve">е на  газовому котлі, </w:t>
      </w:r>
      <w:r w:rsidR="000F7906" w:rsidRPr="00E00050">
        <w:rPr>
          <w:rFonts w:ascii="Times New Roman" w:hAnsi="Times New Roman" w:cs="Times New Roman"/>
          <w:sz w:val="24"/>
          <w:szCs w:val="24"/>
          <w:lang w:val="uk-UA"/>
        </w:rPr>
        <w:t xml:space="preserve">котельня </w:t>
      </w:r>
      <w:r w:rsidR="00000B8A" w:rsidRPr="00E00050">
        <w:rPr>
          <w:rFonts w:ascii="Times New Roman" w:hAnsi="Times New Roman" w:cs="Times New Roman"/>
          <w:sz w:val="24"/>
          <w:szCs w:val="24"/>
          <w:lang w:val="uk-UA"/>
        </w:rPr>
        <w:t>здана в оренду.</w:t>
      </w:r>
    </w:p>
    <w:p w:rsidR="00593872" w:rsidRPr="00E00050" w:rsidRDefault="00E657D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За ліцеєм закріплено 1 шкільний автобус</w:t>
      </w:r>
      <w:r w:rsidR="00C13195" w:rsidRPr="00E00050">
        <w:rPr>
          <w:rFonts w:ascii="Times New Roman" w:hAnsi="Times New Roman" w:cs="Times New Roman"/>
          <w:sz w:val="24"/>
          <w:szCs w:val="24"/>
          <w:lang w:val="uk-UA"/>
        </w:rPr>
        <w:t>.</w:t>
      </w:r>
    </w:p>
    <w:p w:rsidR="0070130A" w:rsidRPr="00E00050" w:rsidRDefault="0070130A" w:rsidP="00E00050">
      <w:pPr>
        <w:spacing w:after="0"/>
        <w:ind w:firstLine="708"/>
        <w:jc w:val="both"/>
        <w:rPr>
          <w:rFonts w:ascii="Times New Roman" w:hAnsi="Times New Roman" w:cs="Times New Roman"/>
          <w:sz w:val="24"/>
          <w:szCs w:val="24"/>
        </w:rPr>
      </w:pPr>
    </w:p>
    <w:p w:rsidR="004C1339" w:rsidRPr="00E00050" w:rsidRDefault="00284052" w:rsidP="00E00050">
      <w:pPr>
        <w:ind w:firstLine="708"/>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АНАЛІЗ СТРУКТУРИ І МЕРЕЖІ ЛІЦЕЮ ЗА МИНУЛІ  НАВЧАЛЬНІ РОКИ           </w:t>
      </w:r>
    </w:p>
    <w:p w:rsidR="006D28CD" w:rsidRPr="00E00050" w:rsidRDefault="004C1339" w:rsidP="00E00050">
      <w:pPr>
        <w:jc w:val="both"/>
        <w:rPr>
          <w:rFonts w:ascii="Times New Roman" w:hAnsi="Times New Roman" w:cs="Times New Roman"/>
          <w:color w:val="000000"/>
          <w:sz w:val="24"/>
          <w:szCs w:val="24"/>
          <w:lang w:val="uk-UA"/>
        </w:rPr>
      </w:pPr>
      <w:r w:rsidRPr="00E00050">
        <w:rPr>
          <w:rFonts w:ascii="Times New Roman" w:hAnsi="Times New Roman" w:cs="Times New Roman"/>
          <w:color w:val="000000"/>
          <w:sz w:val="24"/>
          <w:szCs w:val="24"/>
          <w:lang w:val="uk-UA"/>
        </w:rPr>
        <w:lastRenderedPageBreak/>
        <w:t xml:space="preserve">  </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В</w:t>
      </w:r>
      <w:r w:rsidRPr="00E00050">
        <w:rPr>
          <w:rFonts w:ascii="Times New Roman" w:hAnsi="Times New Roman" w:cs="Times New Roman"/>
          <w:color w:val="000000"/>
          <w:sz w:val="24"/>
          <w:szCs w:val="24"/>
        </w:rPr>
        <w:t> </w:t>
      </w:r>
      <w:r w:rsidR="00BE480E">
        <w:rPr>
          <w:rFonts w:ascii="Times New Roman" w:hAnsi="Times New Roman" w:cs="Times New Roman"/>
          <w:color w:val="000000"/>
          <w:sz w:val="24"/>
          <w:szCs w:val="24"/>
          <w:lang w:val="uk-UA"/>
        </w:rPr>
        <w:t xml:space="preserve"> 2023/2024</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навчальному</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році</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управління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закладом</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було</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спрямовано</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на</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здійснення державної</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політики</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в</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галузі</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освіти,</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збереження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мережі, створення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належних</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умов</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для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навчання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і</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виховання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учнів,</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удосконалення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змісту</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освітнього процесу, підтримка та забезпечення якісної освіти дітям з особливими освітніми потребами, упровадження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нових</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освітніх</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технологій,</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розвиток</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здібностей</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здобувачів</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освіти, роботу</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по</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впровадженню</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профільного</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навчання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та</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освітньої</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реформи</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в</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рамках</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нової української</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школи</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(НУШ),</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організація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якісного</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дистанційного</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навчання</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учнів</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на</w:t>
      </w:r>
      <w:r w:rsidRPr="00E00050">
        <w:rPr>
          <w:rFonts w:ascii="Times New Roman" w:hAnsi="Times New Roman" w:cs="Times New Roman"/>
          <w:color w:val="000000"/>
          <w:sz w:val="24"/>
          <w:szCs w:val="24"/>
        </w:rPr>
        <w:t> </w:t>
      </w:r>
      <w:r w:rsidRPr="00E00050">
        <w:rPr>
          <w:rFonts w:ascii="Times New Roman" w:hAnsi="Times New Roman" w:cs="Times New Roman"/>
          <w:color w:val="000000"/>
          <w:sz w:val="24"/>
          <w:szCs w:val="24"/>
          <w:lang w:val="uk-UA"/>
        </w:rPr>
        <w:t xml:space="preserve"> </w:t>
      </w:r>
      <w:r w:rsidR="000834F9" w:rsidRPr="00E00050">
        <w:rPr>
          <w:rFonts w:ascii="Times New Roman" w:hAnsi="Times New Roman" w:cs="Times New Roman"/>
          <w:color w:val="000000"/>
          <w:sz w:val="24"/>
          <w:szCs w:val="24"/>
          <w:lang w:val="uk-UA"/>
        </w:rPr>
        <w:t>онлайн-платформах в умовах  вій</w:t>
      </w:r>
      <w:r w:rsidRPr="00E00050">
        <w:rPr>
          <w:rFonts w:ascii="Times New Roman" w:hAnsi="Times New Roman" w:cs="Times New Roman"/>
          <w:color w:val="000000"/>
          <w:sz w:val="24"/>
          <w:szCs w:val="24"/>
          <w:lang w:val="uk-UA"/>
        </w:rPr>
        <w:t>ни.</w:t>
      </w:r>
    </w:p>
    <w:p w:rsidR="006D28CD" w:rsidRPr="00E00050" w:rsidRDefault="004C1339" w:rsidP="00E00050">
      <w:pPr>
        <w:pBdr>
          <w:top w:val="nil"/>
          <w:left w:val="nil"/>
          <w:bottom w:val="nil"/>
          <w:right w:val="nil"/>
          <w:between w:val="nil"/>
        </w:pBdr>
        <w:tabs>
          <w:tab w:val="left" w:pos="9088"/>
        </w:tabs>
        <w:ind w:right="-31" w:firstLine="540"/>
        <w:jc w:val="both"/>
        <w:rPr>
          <w:rFonts w:ascii="Times New Roman" w:eastAsia="Times New Roman" w:hAnsi="Times New Roman" w:cs="Times New Roman"/>
          <w:sz w:val="24"/>
          <w:szCs w:val="24"/>
          <w:lang w:val="uk-UA"/>
        </w:rPr>
      </w:pPr>
      <w:r w:rsidRPr="00E00050">
        <w:rPr>
          <w:rFonts w:ascii="Times New Roman" w:hAnsi="Times New Roman" w:cs="Times New Roman"/>
          <w:color w:val="000000"/>
          <w:sz w:val="24"/>
          <w:szCs w:val="24"/>
        </w:rPr>
        <w:t> </w:t>
      </w:r>
      <w:r w:rsidR="006D28CD" w:rsidRPr="00E00050">
        <w:rPr>
          <w:rFonts w:ascii="Times New Roman" w:eastAsia="Times New Roman" w:hAnsi="Times New Roman" w:cs="Times New Roman"/>
          <w:sz w:val="24"/>
          <w:szCs w:val="24"/>
          <w:lang w:val="uk-UA"/>
        </w:rPr>
        <w:t>Інтеграція України до світового та європейського освітнього простору передбачає необхідність перегляду деяких підходів до навчання та виховання учнівської молоді, аналізу чинників, що гальмують підвищення якості навчання, права на рівний доступ до загальної середньої освіти, формування життєспроможності особистості. Пріоритетними стають особистісно орієнтований, компетентнісний підходи, які покликані підготувати особистість, спроможну бути активною, здатною осмислено зберігати, самостійно відтворювати власну життєдіяльність, досягти життєвого успіху.</w:t>
      </w:r>
    </w:p>
    <w:p w:rsidR="006D28CD" w:rsidRPr="00E00050" w:rsidRDefault="006D28CD" w:rsidP="00E00050">
      <w:pPr>
        <w:pBdr>
          <w:top w:val="nil"/>
          <w:left w:val="nil"/>
          <w:bottom w:val="nil"/>
          <w:right w:val="nil"/>
          <w:between w:val="nil"/>
        </w:pBdr>
        <w:tabs>
          <w:tab w:val="left" w:pos="9088"/>
        </w:tabs>
        <w:ind w:right="-31"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Першочерговим завданням закладу освіти є задоволення потреб населення території обслуговування, їх національно-культурних, національно-освітніх прав і запитів.</w:t>
      </w:r>
    </w:p>
    <w:p w:rsidR="006D28CD" w:rsidRPr="00E00050" w:rsidRDefault="006D28CD" w:rsidP="00E00050">
      <w:pPr>
        <w:pBdr>
          <w:top w:val="nil"/>
          <w:left w:val="nil"/>
          <w:bottom w:val="nil"/>
          <w:right w:val="nil"/>
          <w:between w:val="nil"/>
        </w:pBdr>
        <w:tabs>
          <w:tab w:val="left" w:pos="9088"/>
        </w:tabs>
        <w:ind w:right="-31"/>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Ці потреби задовольняються в основному сформованою мережею ліцею.</w:t>
      </w:r>
    </w:p>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sz w:val="24"/>
          <w:szCs w:val="24"/>
          <w:lang w:eastAsia="ru-RU"/>
        </w:rPr>
        <w:t>На початок 202</w:t>
      </w:r>
      <w:r w:rsidR="006D28CD" w:rsidRPr="00E00050">
        <w:rPr>
          <w:rFonts w:ascii="Times New Roman" w:eastAsia="Times New Roman" w:hAnsi="Times New Roman" w:cs="Times New Roman"/>
          <w:color w:val="000000"/>
          <w:sz w:val="24"/>
          <w:szCs w:val="24"/>
          <w:lang w:val="uk-UA" w:eastAsia="ru-RU"/>
        </w:rPr>
        <w:t>3</w:t>
      </w:r>
      <w:r w:rsidRPr="00E00050">
        <w:rPr>
          <w:rFonts w:ascii="Times New Roman" w:eastAsia="Times New Roman" w:hAnsi="Times New Roman" w:cs="Times New Roman"/>
          <w:color w:val="000000"/>
          <w:sz w:val="24"/>
          <w:szCs w:val="24"/>
          <w:lang w:eastAsia="ru-RU"/>
        </w:rPr>
        <w:t>/202</w:t>
      </w:r>
      <w:r w:rsidR="006D28CD" w:rsidRPr="00E00050">
        <w:rPr>
          <w:rFonts w:ascii="Times New Roman" w:eastAsia="Times New Roman" w:hAnsi="Times New Roman" w:cs="Times New Roman"/>
          <w:color w:val="000000"/>
          <w:sz w:val="24"/>
          <w:szCs w:val="24"/>
          <w:lang w:val="uk-UA" w:eastAsia="ru-RU"/>
        </w:rPr>
        <w:t>4</w:t>
      </w:r>
      <w:r w:rsidRPr="00E00050">
        <w:rPr>
          <w:rFonts w:ascii="Times New Roman" w:eastAsia="Times New Roman" w:hAnsi="Times New Roman" w:cs="Times New Roman"/>
          <w:color w:val="000000"/>
          <w:sz w:val="24"/>
          <w:szCs w:val="24"/>
          <w:lang w:eastAsia="ru-RU"/>
        </w:rPr>
        <w:t xml:space="preserve"> року  у закладі  навчалося   </w:t>
      </w:r>
      <w:r w:rsidR="006D28CD" w:rsidRPr="00E00050">
        <w:rPr>
          <w:rFonts w:ascii="Times New Roman" w:eastAsia="Times New Roman" w:hAnsi="Times New Roman" w:cs="Times New Roman"/>
          <w:color w:val="000000"/>
          <w:sz w:val="24"/>
          <w:szCs w:val="24"/>
          <w:lang w:val="uk-UA" w:eastAsia="ru-RU"/>
        </w:rPr>
        <w:t>91</w:t>
      </w:r>
      <w:r w:rsidR="006D28CD" w:rsidRPr="00E00050">
        <w:rPr>
          <w:rFonts w:ascii="Times New Roman" w:eastAsia="Times New Roman" w:hAnsi="Times New Roman" w:cs="Times New Roman"/>
          <w:color w:val="000000"/>
          <w:sz w:val="24"/>
          <w:szCs w:val="24"/>
          <w:lang w:eastAsia="ru-RU"/>
        </w:rPr>
        <w:t xml:space="preserve"> уч</w:t>
      </w:r>
      <w:r w:rsidR="006D28CD" w:rsidRPr="00E00050">
        <w:rPr>
          <w:rFonts w:ascii="Times New Roman" w:eastAsia="Times New Roman" w:hAnsi="Times New Roman" w:cs="Times New Roman"/>
          <w:color w:val="000000"/>
          <w:sz w:val="24"/>
          <w:szCs w:val="24"/>
          <w:lang w:val="uk-UA" w:eastAsia="ru-RU"/>
        </w:rPr>
        <w:t>ень</w:t>
      </w:r>
      <w:r w:rsidRPr="00E00050">
        <w:rPr>
          <w:rFonts w:ascii="Times New Roman" w:eastAsia="Times New Roman" w:hAnsi="Times New Roman" w:cs="Times New Roman"/>
          <w:color w:val="000000"/>
          <w:sz w:val="24"/>
          <w:szCs w:val="24"/>
          <w:lang w:eastAsia="ru-RU"/>
        </w:rPr>
        <w:t>.</w:t>
      </w:r>
    </w:p>
    <w:p w:rsidR="004C1339" w:rsidRPr="00E00050" w:rsidRDefault="00BE480E" w:rsidP="00E00050">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Було укомплектовано 10 клас</w:t>
      </w:r>
      <w:r>
        <w:rPr>
          <w:rFonts w:ascii="Times New Roman" w:eastAsia="Times New Roman" w:hAnsi="Times New Roman" w:cs="Times New Roman"/>
          <w:color w:val="000000"/>
          <w:sz w:val="24"/>
          <w:szCs w:val="24"/>
          <w:lang w:val="uk-UA" w:eastAsia="ru-RU"/>
        </w:rPr>
        <w:t>ів</w:t>
      </w:r>
      <w:r w:rsidR="004C1339" w:rsidRPr="00E00050">
        <w:rPr>
          <w:rFonts w:ascii="Times New Roman" w:eastAsia="Times New Roman" w:hAnsi="Times New Roman" w:cs="Times New Roman"/>
          <w:color w:val="000000"/>
          <w:sz w:val="24"/>
          <w:szCs w:val="24"/>
          <w:lang w:eastAsia="ru-RU"/>
        </w:rPr>
        <w:t>, сер</w:t>
      </w:r>
      <w:r w:rsidR="00667E75" w:rsidRPr="00E00050">
        <w:rPr>
          <w:rFonts w:ascii="Times New Roman" w:eastAsia="Times New Roman" w:hAnsi="Times New Roman" w:cs="Times New Roman"/>
          <w:color w:val="000000"/>
          <w:sz w:val="24"/>
          <w:szCs w:val="24"/>
          <w:lang w:eastAsia="ru-RU"/>
        </w:rPr>
        <w:t>едня</w:t>
      </w:r>
      <w:r w:rsidR="000834F9" w:rsidRPr="00E00050">
        <w:rPr>
          <w:rFonts w:ascii="Times New Roman" w:eastAsia="Times New Roman" w:hAnsi="Times New Roman" w:cs="Times New Roman"/>
          <w:color w:val="000000"/>
          <w:sz w:val="24"/>
          <w:szCs w:val="24"/>
          <w:lang w:eastAsia="ru-RU"/>
        </w:rPr>
        <w:t xml:space="preserve"> наповнюваність класів – </w:t>
      </w:r>
      <w:r w:rsidR="000834F9" w:rsidRPr="00E00050">
        <w:rPr>
          <w:rFonts w:ascii="Times New Roman" w:eastAsia="Times New Roman" w:hAnsi="Times New Roman" w:cs="Times New Roman"/>
          <w:color w:val="000000"/>
          <w:sz w:val="24"/>
          <w:szCs w:val="24"/>
          <w:lang w:val="uk-UA" w:eastAsia="ru-RU"/>
        </w:rPr>
        <w:t>9</w:t>
      </w:r>
      <w:r w:rsidR="006D28CD" w:rsidRPr="00E00050">
        <w:rPr>
          <w:rFonts w:ascii="Times New Roman" w:eastAsia="Times New Roman" w:hAnsi="Times New Roman" w:cs="Times New Roman"/>
          <w:color w:val="000000"/>
          <w:sz w:val="24"/>
          <w:szCs w:val="24"/>
          <w:lang w:val="uk-UA" w:eastAsia="ru-RU"/>
        </w:rPr>
        <w:t>,1</w:t>
      </w:r>
      <w:r w:rsidR="006D28CD" w:rsidRPr="00E00050">
        <w:rPr>
          <w:rFonts w:ascii="Times New Roman" w:eastAsia="Times New Roman" w:hAnsi="Times New Roman" w:cs="Times New Roman"/>
          <w:color w:val="000000"/>
          <w:sz w:val="24"/>
          <w:szCs w:val="24"/>
          <w:lang w:eastAsia="ru-RU"/>
        </w:rPr>
        <w:t xml:space="preserve"> учнів.</w:t>
      </w:r>
      <w:r w:rsidR="004C1339" w:rsidRPr="00E00050">
        <w:rPr>
          <w:rFonts w:ascii="Times New Roman" w:eastAsia="Times New Roman" w:hAnsi="Times New Roman" w:cs="Times New Roman"/>
          <w:color w:val="000000"/>
          <w:sz w:val="24"/>
          <w:szCs w:val="24"/>
          <w:lang w:eastAsia="ru-RU"/>
        </w:rPr>
        <w:t> </w:t>
      </w:r>
    </w:p>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sz w:val="24"/>
          <w:szCs w:val="24"/>
          <w:lang w:eastAsia="ru-RU"/>
        </w:rPr>
        <w:t>Станом на 01.09.202</w:t>
      </w:r>
      <w:r w:rsidR="006D28CD" w:rsidRPr="00E00050">
        <w:rPr>
          <w:rFonts w:ascii="Times New Roman" w:eastAsia="Times New Roman" w:hAnsi="Times New Roman" w:cs="Times New Roman"/>
          <w:color w:val="000000"/>
          <w:sz w:val="24"/>
          <w:szCs w:val="24"/>
          <w:lang w:val="uk-UA" w:eastAsia="ru-RU"/>
        </w:rPr>
        <w:t>3</w:t>
      </w:r>
      <w:r w:rsidRPr="00E00050">
        <w:rPr>
          <w:rFonts w:ascii="Times New Roman" w:eastAsia="Times New Roman" w:hAnsi="Times New Roman" w:cs="Times New Roman"/>
          <w:color w:val="000000"/>
          <w:sz w:val="24"/>
          <w:szCs w:val="24"/>
          <w:lang w:eastAsia="ru-RU"/>
        </w:rPr>
        <w:t xml:space="preserve"> у школі І ступеня було сформовано 4 </w:t>
      </w:r>
      <w:r w:rsidR="006D28CD" w:rsidRPr="00E00050">
        <w:rPr>
          <w:rFonts w:ascii="Times New Roman" w:eastAsia="Times New Roman" w:hAnsi="Times New Roman" w:cs="Times New Roman"/>
          <w:color w:val="000000"/>
          <w:sz w:val="24"/>
          <w:szCs w:val="24"/>
          <w:lang w:eastAsia="ru-RU"/>
        </w:rPr>
        <w:t>класи ( 1 з яких інклюзивний</w:t>
      </w:r>
      <w:r w:rsidRPr="00E00050">
        <w:rPr>
          <w:rFonts w:ascii="Times New Roman" w:eastAsia="Times New Roman" w:hAnsi="Times New Roman" w:cs="Times New Roman"/>
          <w:color w:val="000000"/>
          <w:sz w:val="24"/>
          <w:szCs w:val="24"/>
          <w:lang w:eastAsia="ru-RU"/>
        </w:rPr>
        <w:t>), школі ІІ ступеня -</w:t>
      </w:r>
      <w:r w:rsidR="006D28CD" w:rsidRPr="00E00050">
        <w:rPr>
          <w:rFonts w:ascii="Times New Roman" w:eastAsia="Times New Roman" w:hAnsi="Times New Roman" w:cs="Times New Roman"/>
          <w:color w:val="000000"/>
          <w:sz w:val="24"/>
          <w:szCs w:val="24"/>
          <w:lang w:eastAsia="ru-RU"/>
        </w:rPr>
        <w:t xml:space="preserve"> 5 класів( 1 з яких інклюзивний),  школі ІІІ ступеня – 1 клас</w:t>
      </w:r>
      <w:r w:rsidRPr="00E00050">
        <w:rPr>
          <w:rFonts w:ascii="Times New Roman" w:eastAsia="Times New Roman" w:hAnsi="Times New Roman" w:cs="Times New Roman"/>
          <w:color w:val="000000"/>
          <w:sz w:val="24"/>
          <w:szCs w:val="24"/>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1486"/>
        <w:gridCol w:w="470"/>
        <w:gridCol w:w="350"/>
        <w:gridCol w:w="350"/>
        <w:gridCol w:w="470"/>
        <w:gridCol w:w="470"/>
        <w:gridCol w:w="350"/>
        <w:gridCol w:w="350"/>
        <w:gridCol w:w="350"/>
        <w:gridCol w:w="350"/>
        <w:gridCol w:w="236"/>
        <w:gridCol w:w="470"/>
      </w:tblGrid>
      <w:tr w:rsidR="0035730F" w:rsidRPr="00E00050" w:rsidTr="004C133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Клас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11</w:t>
            </w:r>
          </w:p>
        </w:tc>
      </w:tr>
      <w:tr w:rsidR="0035730F" w:rsidRPr="00E00050" w:rsidTr="004C133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К-сть учнів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6D28CD"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D018DF"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D018DF"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D018DF"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D018DF"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D018DF"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D018D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000000"/>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6D28CD"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4C1339" w:rsidP="00E00050">
            <w:pPr>
              <w:spacing w:after="0"/>
              <w:jc w:val="both"/>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1339" w:rsidRPr="00E00050" w:rsidRDefault="006D28CD"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b/>
                <w:bCs/>
                <w:color w:val="000000"/>
                <w:sz w:val="24"/>
                <w:szCs w:val="24"/>
                <w:lang w:val="uk-UA" w:eastAsia="ru-RU"/>
              </w:rPr>
              <w:t>9</w:t>
            </w:r>
          </w:p>
        </w:tc>
      </w:tr>
    </w:tbl>
    <w:p w:rsidR="004A4A91" w:rsidRPr="004A4A91" w:rsidRDefault="004C1339" w:rsidP="004A4A91">
      <w:pPr>
        <w:spacing w:after="0"/>
        <w:jc w:val="both"/>
        <w:rPr>
          <w:rFonts w:ascii="Times New Roman" w:eastAsia="Times New Roman" w:hAnsi="Times New Roman" w:cs="Times New Roman"/>
          <w:color w:val="212121"/>
          <w:sz w:val="24"/>
          <w:szCs w:val="24"/>
          <w:lang w:val="uk-UA" w:eastAsia="ru-RU"/>
        </w:rPr>
      </w:pPr>
      <w:r w:rsidRPr="00E00050">
        <w:rPr>
          <w:rFonts w:ascii="Times New Roman" w:eastAsia="Times New Roman" w:hAnsi="Times New Roman" w:cs="Times New Roman"/>
          <w:color w:val="000000"/>
          <w:sz w:val="24"/>
          <w:szCs w:val="24"/>
          <w:lang w:eastAsia="ru-RU"/>
        </w:rPr>
        <w:t xml:space="preserve">   </w:t>
      </w:r>
      <w:r w:rsidR="004A4A91" w:rsidRPr="00E00050">
        <w:rPr>
          <w:rFonts w:ascii="Times New Roman" w:hAnsi="Times New Roman" w:cs="Times New Roman"/>
          <w:sz w:val="24"/>
          <w:szCs w:val="24"/>
        </w:rPr>
        <w:t xml:space="preserve">Станом на 1 вересня 2023-го року до першого класу були залучені всі діти, яким виповнилось 6 років, а це 12 учнів. Сформовано один перший клас. </w:t>
      </w:r>
    </w:p>
    <w:p w:rsidR="00D018DF" w:rsidRPr="00E00050" w:rsidRDefault="004C1339" w:rsidP="00E00050">
      <w:pPr>
        <w:spacing w:after="0"/>
        <w:jc w:val="both"/>
        <w:rPr>
          <w:rFonts w:ascii="Times New Roman" w:eastAsia="Times New Roman" w:hAnsi="Times New Roman" w:cs="Times New Roman"/>
          <w:color w:val="000000"/>
          <w:sz w:val="24"/>
          <w:szCs w:val="24"/>
          <w:lang w:eastAsia="ru-RU"/>
        </w:rPr>
      </w:pPr>
      <w:r w:rsidRPr="00E00050">
        <w:rPr>
          <w:rFonts w:ascii="Times New Roman" w:eastAsia="Times New Roman" w:hAnsi="Times New Roman" w:cs="Times New Roman"/>
          <w:color w:val="000000"/>
          <w:sz w:val="24"/>
          <w:szCs w:val="24"/>
          <w:lang w:eastAsia="ru-RU"/>
        </w:rPr>
        <w:t>                 </w:t>
      </w:r>
    </w:p>
    <w:p w:rsidR="00E00050" w:rsidRDefault="00E00050" w:rsidP="00E00050">
      <w:pPr>
        <w:spacing w:after="0"/>
        <w:jc w:val="both"/>
        <w:rPr>
          <w:rFonts w:ascii="Times New Roman" w:eastAsia="Times New Roman" w:hAnsi="Times New Roman" w:cs="Times New Roman"/>
          <w:color w:val="000000"/>
          <w:sz w:val="24"/>
          <w:szCs w:val="24"/>
          <w:lang w:val="uk-UA" w:eastAsia="ru-RU"/>
        </w:rPr>
      </w:pPr>
    </w:p>
    <w:tbl>
      <w:tblPr>
        <w:tblpPr w:leftFromText="180" w:rightFromText="180" w:vertAnchor="page" w:horzAnchor="margin" w:tblpY="10306"/>
        <w:tblW w:w="8046" w:type="dxa"/>
        <w:tblCellMar>
          <w:left w:w="0" w:type="dxa"/>
          <w:right w:w="0" w:type="dxa"/>
        </w:tblCellMar>
        <w:tblLook w:val="0420" w:firstRow="1" w:lastRow="0" w:firstColumn="0" w:lastColumn="0" w:noHBand="0" w:noVBand="1"/>
      </w:tblPr>
      <w:tblGrid>
        <w:gridCol w:w="1951"/>
        <w:gridCol w:w="1361"/>
        <w:gridCol w:w="1366"/>
        <w:gridCol w:w="3368"/>
      </w:tblGrid>
      <w:tr w:rsidR="004A4A91" w:rsidRPr="00E00050" w:rsidTr="004A4A91">
        <w:trPr>
          <w:trHeight w:val="1099"/>
        </w:trPr>
        <w:tc>
          <w:tcPr>
            <w:tcW w:w="195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A4A91" w:rsidRPr="00E00050" w:rsidRDefault="004A4A91" w:rsidP="004A4A91">
            <w:pPr>
              <w:tabs>
                <w:tab w:val="left" w:pos="426"/>
              </w:tabs>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eastAsia="ru-RU"/>
              </w:rPr>
              <w:t>Навчальний рік</w:t>
            </w:r>
          </w:p>
        </w:tc>
        <w:tc>
          <w:tcPr>
            <w:tcW w:w="136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A4A91" w:rsidRPr="00E00050" w:rsidRDefault="004A4A91" w:rsidP="004A4A91">
            <w:pPr>
              <w:tabs>
                <w:tab w:val="left" w:pos="426"/>
              </w:tabs>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eastAsia="ru-RU"/>
              </w:rPr>
              <w:t>Кількість учнів</w:t>
            </w:r>
          </w:p>
        </w:tc>
        <w:tc>
          <w:tcPr>
            <w:tcW w:w="136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A4A91" w:rsidRPr="00E00050" w:rsidRDefault="004A4A91" w:rsidP="004A4A91">
            <w:pPr>
              <w:tabs>
                <w:tab w:val="left" w:pos="426"/>
              </w:tabs>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eastAsia="ru-RU"/>
              </w:rPr>
              <w:t>Кількість класів</w:t>
            </w:r>
          </w:p>
        </w:tc>
        <w:tc>
          <w:tcPr>
            <w:tcW w:w="3368" w:type="dxa"/>
            <w:tcBorders>
              <w:top w:val="single" w:sz="8" w:space="0" w:color="FFFFFF"/>
              <w:left w:val="single" w:sz="8" w:space="0" w:color="FFFFFF"/>
              <w:bottom w:val="single" w:sz="24" w:space="0" w:color="FFFFFF"/>
              <w:right w:val="single" w:sz="4" w:space="0" w:color="auto"/>
            </w:tcBorders>
            <w:shd w:val="clear" w:color="auto" w:fill="4F81BD"/>
            <w:tcMar>
              <w:top w:w="15" w:type="dxa"/>
              <w:left w:w="108" w:type="dxa"/>
              <w:bottom w:w="0" w:type="dxa"/>
              <w:right w:w="108" w:type="dxa"/>
            </w:tcMar>
            <w:hideMark/>
          </w:tcPr>
          <w:p w:rsidR="004A4A91" w:rsidRPr="00E00050" w:rsidRDefault="004A4A91" w:rsidP="004A4A91">
            <w:pPr>
              <w:tabs>
                <w:tab w:val="left" w:pos="426"/>
              </w:tabs>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eastAsia="ru-RU"/>
              </w:rPr>
              <w:t>Середня наповнюваність класів</w:t>
            </w:r>
          </w:p>
        </w:tc>
      </w:tr>
    </w:tbl>
    <w:p w:rsidR="004A4A91" w:rsidRDefault="004A4A91" w:rsidP="00E00050">
      <w:pPr>
        <w:spacing w:after="0"/>
        <w:jc w:val="both"/>
        <w:rPr>
          <w:rFonts w:ascii="Times New Roman" w:eastAsia="Times New Roman" w:hAnsi="Times New Roman" w:cs="Times New Roman"/>
          <w:color w:val="000000"/>
          <w:sz w:val="24"/>
          <w:szCs w:val="24"/>
          <w:lang w:val="uk-UA" w:eastAsia="ru-RU"/>
        </w:rPr>
      </w:pPr>
    </w:p>
    <w:p w:rsidR="004A4A91" w:rsidRDefault="004A4A91" w:rsidP="00E00050">
      <w:pPr>
        <w:spacing w:after="0"/>
        <w:jc w:val="both"/>
        <w:rPr>
          <w:rFonts w:ascii="Times New Roman" w:eastAsia="Times New Roman" w:hAnsi="Times New Roman" w:cs="Times New Roman"/>
          <w:color w:val="000000"/>
          <w:sz w:val="24"/>
          <w:szCs w:val="24"/>
          <w:lang w:val="uk-UA" w:eastAsia="ru-RU"/>
        </w:rPr>
      </w:pPr>
    </w:p>
    <w:p w:rsidR="00E00050" w:rsidRDefault="00E00050" w:rsidP="00E00050">
      <w:pPr>
        <w:spacing w:after="0"/>
        <w:jc w:val="both"/>
        <w:rPr>
          <w:rFonts w:ascii="Times New Roman" w:eastAsia="Times New Roman" w:hAnsi="Times New Roman" w:cs="Times New Roman"/>
          <w:color w:val="000000"/>
          <w:sz w:val="24"/>
          <w:szCs w:val="24"/>
          <w:lang w:val="uk-UA" w:eastAsia="ru-RU"/>
        </w:rPr>
      </w:pPr>
    </w:p>
    <w:p w:rsidR="00E00050" w:rsidRDefault="00E00050" w:rsidP="00E00050">
      <w:pPr>
        <w:spacing w:after="0"/>
        <w:jc w:val="both"/>
        <w:rPr>
          <w:rFonts w:ascii="Times New Roman" w:eastAsia="Times New Roman" w:hAnsi="Times New Roman" w:cs="Times New Roman"/>
          <w:color w:val="000000"/>
          <w:sz w:val="24"/>
          <w:szCs w:val="24"/>
          <w:lang w:val="uk-UA" w:eastAsia="ru-RU"/>
        </w:rPr>
      </w:pPr>
    </w:p>
    <w:tbl>
      <w:tblPr>
        <w:tblpPr w:leftFromText="180" w:rightFromText="180" w:vertAnchor="page" w:horzAnchor="margin" w:tblpY="11731"/>
        <w:tblW w:w="7905" w:type="dxa"/>
        <w:tblCellMar>
          <w:left w:w="0" w:type="dxa"/>
          <w:right w:w="0" w:type="dxa"/>
        </w:tblCellMar>
        <w:tblLook w:val="0420" w:firstRow="1" w:lastRow="0" w:firstColumn="0" w:lastColumn="0" w:noHBand="0" w:noVBand="1"/>
      </w:tblPr>
      <w:tblGrid>
        <w:gridCol w:w="1951"/>
        <w:gridCol w:w="1361"/>
        <w:gridCol w:w="1366"/>
        <w:gridCol w:w="3227"/>
      </w:tblGrid>
      <w:tr w:rsidR="004A4A91" w:rsidRPr="00E00050" w:rsidTr="004A4A91">
        <w:trPr>
          <w:trHeight w:val="512"/>
        </w:trPr>
        <w:tc>
          <w:tcPr>
            <w:tcW w:w="195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2019/2020</w:t>
            </w:r>
          </w:p>
        </w:tc>
        <w:tc>
          <w:tcPr>
            <w:tcW w:w="136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en-US" w:eastAsia="ru-RU"/>
              </w:rPr>
              <w:t>94</w:t>
            </w:r>
          </w:p>
        </w:tc>
        <w:tc>
          <w:tcPr>
            <w:tcW w:w="136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11</w:t>
            </w:r>
          </w:p>
        </w:tc>
        <w:tc>
          <w:tcPr>
            <w:tcW w:w="3227" w:type="dxa"/>
            <w:tcBorders>
              <w:top w:val="single" w:sz="24" w:space="0" w:color="FFFFFF"/>
              <w:left w:val="single" w:sz="8" w:space="0" w:color="FFFFFF"/>
              <w:bottom w:val="single" w:sz="8" w:space="0" w:color="FFFFFF"/>
              <w:right w:val="single" w:sz="4" w:space="0" w:color="auto"/>
            </w:tcBorders>
            <w:shd w:val="clear" w:color="auto" w:fill="D0D8E8"/>
            <w:tcMar>
              <w:top w:w="15" w:type="dxa"/>
              <w:left w:w="108" w:type="dxa"/>
              <w:bottom w:w="0" w:type="dxa"/>
              <w:right w:w="108"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en-US" w:eastAsia="ru-RU"/>
              </w:rPr>
              <w:t>8</w:t>
            </w:r>
            <w:r w:rsidRPr="00E00050">
              <w:rPr>
                <w:rFonts w:ascii="Times New Roman" w:eastAsia="Times New Roman" w:hAnsi="Times New Roman" w:cs="Times New Roman"/>
                <w:color w:val="000000" w:themeColor="dark1"/>
                <w:kern w:val="24"/>
                <w:sz w:val="24"/>
                <w:szCs w:val="24"/>
                <w:lang w:val="uk-UA" w:eastAsia="ru-RU"/>
              </w:rPr>
              <w:t>,1</w:t>
            </w:r>
          </w:p>
        </w:tc>
      </w:tr>
      <w:tr w:rsidR="004A4A91" w:rsidRPr="00E00050" w:rsidTr="004A4A91">
        <w:trPr>
          <w:trHeight w:val="333"/>
        </w:trPr>
        <w:tc>
          <w:tcPr>
            <w:tcW w:w="19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2020/2021</w:t>
            </w:r>
          </w:p>
        </w:tc>
        <w:tc>
          <w:tcPr>
            <w:tcW w:w="136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87</w:t>
            </w:r>
          </w:p>
        </w:tc>
        <w:tc>
          <w:tcPr>
            <w:tcW w:w="136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11</w:t>
            </w:r>
          </w:p>
        </w:tc>
        <w:tc>
          <w:tcPr>
            <w:tcW w:w="3227" w:type="dxa"/>
            <w:tcBorders>
              <w:top w:val="single" w:sz="8" w:space="0" w:color="FFFFFF"/>
              <w:left w:val="single" w:sz="8" w:space="0" w:color="FFFFFF"/>
              <w:bottom w:val="single" w:sz="8" w:space="0" w:color="FFFFFF"/>
              <w:right w:val="single" w:sz="4" w:space="0" w:color="auto"/>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7,8</w:t>
            </w:r>
          </w:p>
        </w:tc>
      </w:tr>
      <w:tr w:rsidR="004A4A91" w:rsidRPr="00E00050" w:rsidTr="004A4A91">
        <w:trPr>
          <w:trHeight w:val="399"/>
        </w:trPr>
        <w:tc>
          <w:tcPr>
            <w:tcW w:w="19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2021/2022</w:t>
            </w:r>
          </w:p>
        </w:tc>
        <w:tc>
          <w:tcPr>
            <w:tcW w:w="136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82</w:t>
            </w:r>
          </w:p>
        </w:tc>
        <w:tc>
          <w:tcPr>
            <w:tcW w:w="136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11</w:t>
            </w:r>
          </w:p>
        </w:tc>
        <w:tc>
          <w:tcPr>
            <w:tcW w:w="3227" w:type="dxa"/>
            <w:tcBorders>
              <w:top w:val="single" w:sz="8" w:space="0" w:color="FFFFFF"/>
              <w:left w:val="single" w:sz="8" w:space="0" w:color="FFFFFF"/>
              <w:bottom w:val="single" w:sz="8" w:space="0" w:color="FFFFFF"/>
              <w:right w:val="single" w:sz="4" w:space="0" w:color="auto"/>
            </w:tcBorders>
            <w:shd w:val="clear" w:color="auto" w:fill="D0D8E8"/>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7,4</w:t>
            </w:r>
          </w:p>
        </w:tc>
      </w:tr>
      <w:tr w:rsidR="004A4A91" w:rsidRPr="00E00050" w:rsidTr="004A4A91">
        <w:trPr>
          <w:trHeight w:val="409"/>
        </w:trPr>
        <w:tc>
          <w:tcPr>
            <w:tcW w:w="19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2022/2023</w:t>
            </w:r>
          </w:p>
        </w:tc>
        <w:tc>
          <w:tcPr>
            <w:tcW w:w="136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93</w:t>
            </w:r>
          </w:p>
        </w:tc>
        <w:tc>
          <w:tcPr>
            <w:tcW w:w="136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11</w:t>
            </w:r>
          </w:p>
        </w:tc>
        <w:tc>
          <w:tcPr>
            <w:tcW w:w="3227" w:type="dxa"/>
            <w:tcBorders>
              <w:top w:val="single" w:sz="8" w:space="0" w:color="FFFFFF"/>
              <w:left w:val="single" w:sz="8" w:space="0" w:color="FFFFFF"/>
              <w:bottom w:val="single" w:sz="8" w:space="0" w:color="FFFFFF"/>
              <w:right w:val="single" w:sz="4" w:space="0" w:color="auto"/>
            </w:tcBorders>
            <w:shd w:val="clear" w:color="auto" w:fill="E9EDF4"/>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8,5</w:t>
            </w:r>
          </w:p>
        </w:tc>
      </w:tr>
    </w:tbl>
    <w:p w:rsidR="00E00050" w:rsidRDefault="00E00050" w:rsidP="00E00050">
      <w:pPr>
        <w:spacing w:after="0"/>
        <w:jc w:val="both"/>
        <w:rPr>
          <w:rFonts w:ascii="Times New Roman" w:eastAsia="Times New Roman" w:hAnsi="Times New Roman" w:cs="Times New Roman"/>
          <w:color w:val="000000"/>
          <w:sz w:val="24"/>
          <w:szCs w:val="24"/>
          <w:lang w:val="uk-UA" w:eastAsia="ru-RU"/>
        </w:rPr>
      </w:pPr>
    </w:p>
    <w:p w:rsidR="00E00050" w:rsidRPr="00E00050" w:rsidRDefault="00E00050" w:rsidP="00E00050">
      <w:pPr>
        <w:spacing w:after="0"/>
        <w:jc w:val="both"/>
        <w:rPr>
          <w:rFonts w:ascii="Times New Roman" w:eastAsia="Times New Roman" w:hAnsi="Times New Roman" w:cs="Times New Roman"/>
          <w:color w:val="000000"/>
          <w:sz w:val="24"/>
          <w:szCs w:val="24"/>
          <w:lang w:val="uk-UA" w:eastAsia="ru-RU"/>
        </w:rPr>
      </w:pPr>
    </w:p>
    <w:p w:rsidR="005C7B22" w:rsidRPr="00E00050" w:rsidRDefault="005C7B22" w:rsidP="00E00050">
      <w:pPr>
        <w:spacing w:after="0"/>
        <w:jc w:val="both"/>
        <w:rPr>
          <w:rFonts w:ascii="Times New Roman" w:eastAsia="Times New Roman" w:hAnsi="Times New Roman" w:cs="Times New Roman"/>
          <w:color w:val="000000"/>
          <w:sz w:val="24"/>
          <w:szCs w:val="24"/>
          <w:lang w:eastAsia="ru-RU"/>
        </w:rPr>
      </w:pPr>
    </w:p>
    <w:p w:rsidR="005C7B22" w:rsidRPr="00E00050" w:rsidRDefault="005C7B22" w:rsidP="00E00050">
      <w:pPr>
        <w:spacing w:after="0"/>
        <w:jc w:val="both"/>
        <w:rPr>
          <w:rFonts w:ascii="Times New Roman" w:eastAsia="Times New Roman" w:hAnsi="Times New Roman" w:cs="Times New Roman"/>
          <w:color w:val="000000"/>
          <w:sz w:val="24"/>
          <w:szCs w:val="24"/>
          <w:lang w:eastAsia="ru-RU"/>
        </w:rPr>
      </w:pPr>
    </w:p>
    <w:p w:rsidR="00695531" w:rsidRPr="00E00050" w:rsidRDefault="00695531" w:rsidP="00E00050">
      <w:pPr>
        <w:spacing w:after="0"/>
        <w:jc w:val="both"/>
        <w:rPr>
          <w:rFonts w:ascii="Times New Roman" w:eastAsia="Times New Roman" w:hAnsi="Times New Roman" w:cs="Times New Roman"/>
          <w:color w:val="000000"/>
          <w:sz w:val="24"/>
          <w:szCs w:val="24"/>
          <w:lang w:eastAsia="ru-RU"/>
        </w:rPr>
      </w:pPr>
    </w:p>
    <w:p w:rsidR="00695531" w:rsidRPr="00E00050" w:rsidRDefault="00695531" w:rsidP="00E00050">
      <w:pPr>
        <w:spacing w:after="0"/>
        <w:jc w:val="both"/>
        <w:rPr>
          <w:rFonts w:ascii="Times New Roman" w:eastAsia="Times New Roman" w:hAnsi="Times New Roman" w:cs="Times New Roman"/>
          <w:color w:val="000000"/>
          <w:sz w:val="24"/>
          <w:szCs w:val="24"/>
          <w:lang w:eastAsia="ru-RU"/>
        </w:rPr>
      </w:pPr>
    </w:p>
    <w:p w:rsidR="00695531" w:rsidRPr="00E00050" w:rsidRDefault="00695531" w:rsidP="00E00050">
      <w:pPr>
        <w:spacing w:after="0"/>
        <w:jc w:val="both"/>
        <w:rPr>
          <w:rFonts w:ascii="Times New Roman" w:eastAsia="Times New Roman" w:hAnsi="Times New Roman" w:cs="Times New Roman"/>
          <w:color w:val="000000"/>
          <w:sz w:val="24"/>
          <w:szCs w:val="24"/>
          <w:lang w:eastAsia="ru-RU"/>
        </w:rPr>
      </w:pPr>
    </w:p>
    <w:p w:rsidR="00695531" w:rsidRPr="00E00050" w:rsidRDefault="00695531" w:rsidP="00E00050">
      <w:pPr>
        <w:spacing w:after="0"/>
        <w:jc w:val="both"/>
        <w:rPr>
          <w:rFonts w:ascii="Times New Roman" w:eastAsia="Times New Roman" w:hAnsi="Times New Roman" w:cs="Times New Roman"/>
          <w:color w:val="000000"/>
          <w:sz w:val="24"/>
          <w:szCs w:val="24"/>
          <w:lang w:eastAsia="ru-RU"/>
        </w:rPr>
      </w:pPr>
    </w:p>
    <w:tbl>
      <w:tblPr>
        <w:tblpPr w:leftFromText="180" w:rightFromText="180" w:vertAnchor="page" w:horzAnchor="margin" w:tblpY="14176"/>
        <w:tblW w:w="7941" w:type="dxa"/>
        <w:tblCellMar>
          <w:left w:w="0" w:type="dxa"/>
          <w:right w:w="0" w:type="dxa"/>
        </w:tblCellMar>
        <w:tblLook w:val="0420" w:firstRow="1" w:lastRow="0" w:firstColumn="0" w:lastColumn="0" w:noHBand="0" w:noVBand="1"/>
      </w:tblPr>
      <w:tblGrid>
        <w:gridCol w:w="1845"/>
        <w:gridCol w:w="1560"/>
        <w:gridCol w:w="2118"/>
        <w:gridCol w:w="21"/>
        <w:gridCol w:w="2397"/>
      </w:tblGrid>
      <w:tr w:rsidR="004A4A91" w:rsidRPr="00E00050" w:rsidTr="00BE480E">
        <w:trPr>
          <w:trHeight w:val="419"/>
        </w:trPr>
        <w:tc>
          <w:tcPr>
            <w:tcW w:w="18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Cs/>
                <w:color w:val="FFFFFF" w:themeColor="light1"/>
                <w:kern w:val="24"/>
                <w:sz w:val="24"/>
                <w:szCs w:val="24"/>
                <w:lang w:val="uk-UA" w:eastAsia="ru-RU"/>
              </w:rPr>
              <w:t>2023/2024</w:t>
            </w:r>
          </w:p>
        </w:tc>
        <w:tc>
          <w:tcPr>
            <w:tcW w:w="15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Cs/>
                <w:color w:val="FFFFFF" w:themeColor="light1"/>
                <w:kern w:val="24"/>
                <w:sz w:val="24"/>
                <w:szCs w:val="24"/>
                <w:lang w:val="uk-UA" w:eastAsia="ru-RU"/>
              </w:rPr>
              <w:t>91</w:t>
            </w:r>
          </w:p>
        </w:tc>
        <w:tc>
          <w:tcPr>
            <w:tcW w:w="2118" w:type="dxa"/>
            <w:tcBorders>
              <w:top w:val="single" w:sz="8" w:space="0" w:color="FFFFFF"/>
              <w:left w:val="single" w:sz="8" w:space="0" w:color="FFFFFF"/>
              <w:bottom w:val="single" w:sz="24" w:space="0" w:color="FFFFFF"/>
              <w:right w:val="single" w:sz="4" w:space="0" w:color="auto"/>
            </w:tcBorders>
            <w:shd w:val="clear" w:color="auto" w:fill="4F81BD"/>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Cs/>
                <w:color w:val="FFFFFF" w:themeColor="light1"/>
                <w:kern w:val="24"/>
                <w:sz w:val="24"/>
                <w:szCs w:val="24"/>
                <w:lang w:val="uk-UA" w:eastAsia="ru-RU"/>
              </w:rPr>
              <w:t>10</w:t>
            </w:r>
          </w:p>
        </w:tc>
        <w:tc>
          <w:tcPr>
            <w:tcW w:w="21" w:type="dxa"/>
            <w:tcBorders>
              <w:top w:val="single" w:sz="8" w:space="0" w:color="FFFFFF"/>
              <w:left w:val="single" w:sz="4" w:space="0" w:color="auto"/>
              <w:bottom w:val="single" w:sz="24" w:space="0" w:color="FFFFFF"/>
              <w:right w:val="single" w:sz="8" w:space="0" w:color="FFFFFF"/>
            </w:tcBorders>
            <w:shd w:val="clear" w:color="auto" w:fill="4F81BD"/>
          </w:tcPr>
          <w:p w:rsidR="004A4A91" w:rsidRPr="00E00050" w:rsidRDefault="004A4A91" w:rsidP="004A4A91">
            <w:pPr>
              <w:spacing w:after="0"/>
              <w:jc w:val="both"/>
              <w:rPr>
                <w:rFonts w:ascii="Times New Roman" w:eastAsia="Times New Roman" w:hAnsi="Times New Roman" w:cs="Times New Roman"/>
                <w:sz w:val="24"/>
                <w:szCs w:val="24"/>
                <w:lang w:eastAsia="ru-RU"/>
              </w:rPr>
            </w:pPr>
          </w:p>
        </w:tc>
        <w:tc>
          <w:tcPr>
            <w:tcW w:w="2397" w:type="dxa"/>
            <w:tcBorders>
              <w:top w:val="single" w:sz="8" w:space="0" w:color="FFFFFF"/>
              <w:left w:val="single" w:sz="8" w:space="0" w:color="FFFFFF"/>
              <w:bottom w:val="single" w:sz="24" w:space="0" w:color="FFFFFF"/>
              <w:right w:val="single" w:sz="4" w:space="0" w:color="auto"/>
            </w:tcBorders>
            <w:shd w:val="clear" w:color="auto" w:fill="4F81BD"/>
            <w:tcMar>
              <w:top w:w="72" w:type="dxa"/>
              <w:left w:w="144" w:type="dxa"/>
              <w:bottom w:w="72" w:type="dxa"/>
              <w:right w:w="144" w:type="dxa"/>
            </w:tcMar>
            <w:hideMark/>
          </w:tcPr>
          <w:p w:rsidR="004A4A91" w:rsidRPr="00E00050" w:rsidRDefault="004A4A91" w:rsidP="004A4A91">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Cs/>
                <w:color w:val="FFFFFF" w:themeColor="light1"/>
                <w:kern w:val="24"/>
                <w:sz w:val="24"/>
                <w:szCs w:val="24"/>
                <w:lang w:val="uk-UA" w:eastAsia="ru-RU"/>
              </w:rPr>
              <w:t>9,1</w:t>
            </w:r>
          </w:p>
        </w:tc>
      </w:tr>
    </w:tbl>
    <w:p w:rsidR="00695531" w:rsidRDefault="00695531" w:rsidP="00E00050">
      <w:pPr>
        <w:spacing w:after="0"/>
        <w:jc w:val="both"/>
        <w:rPr>
          <w:rFonts w:ascii="Times New Roman" w:eastAsia="Times New Roman" w:hAnsi="Times New Roman" w:cs="Times New Roman"/>
          <w:color w:val="000000"/>
          <w:sz w:val="24"/>
          <w:szCs w:val="24"/>
          <w:lang w:val="uk-UA" w:eastAsia="ru-RU"/>
        </w:rPr>
      </w:pPr>
    </w:p>
    <w:p w:rsidR="004A4A91" w:rsidRDefault="004A4A91" w:rsidP="00E00050">
      <w:pPr>
        <w:spacing w:after="0"/>
        <w:jc w:val="both"/>
        <w:rPr>
          <w:rFonts w:ascii="Times New Roman" w:eastAsia="Times New Roman" w:hAnsi="Times New Roman" w:cs="Times New Roman"/>
          <w:color w:val="000000"/>
          <w:sz w:val="24"/>
          <w:szCs w:val="24"/>
          <w:lang w:val="uk-UA" w:eastAsia="ru-RU"/>
        </w:rPr>
      </w:pPr>
    </w:p>
    <w:p w:rsidR="00E7711F" w:rsidRPr="00E00050" w:rsidRDefault="00E7711F"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На кінець 2023/2024 н.р. у ліцеї навчалось 90 учнів. Середня наповнюваність класів 9 учнів. В порівнянні з минулим роком загальна кількість учнів зменшилась, а середня </w:t>
      </w:r>
      <w:r w:rsidRPr="00E00050">
        <w:rPr>
          <w:rFonts w:ascii="Times New Roman" w:eastAsia="Times New Roman" w:hAnsi="Times New Roman" w:cs="Times New Roman"/>
          <w:sz w:val="24"/>
          <w:szCs w:val="24"/>
          <w:lang w:val="uk-UA" w:eastAsia="ru-RU"/>
        </w:rPr>
        <w:lastRenderedPageBreak/>
        <w:t>наповнюваність класів збільшилась. Це пов</w:t>
      </w:r>
      <w:r w:rsidRPr="00E00050">
        <w:rPr>
          <w:rFonts w:ascii="Times New Roman" w:eastAsia="Times New Roman" w:hAnsi="Times New Roman" w:cs="Times New Roman"/>
          <w:sz w:val="24"/>
          <w:szCs w:val="24"/>
          <w:lang w:eastAsia="ru-RU"/>
        </w:rPr>
        <w:t>`</w:t>
      </w:r>
      <w:r w:rsidRPr="00E00050">
        <w:rPr>
          <w:rFonts w:ascii="Times New Roman" w:eastAsia="Times New Roman" w:hAnsi="Times New Roman" w:cs="Times New Roman"/>
          <w:sz w:val="24"/>
          <w:szCs w:val="24"/>
          <w:lang w:val="uk-UA" w:eastAsia="ru-RU"/>
        </w:rPr>
        <w:t>язано також з тим, що у закладі у цьому році був відсутній 10 клас.</w:t>
      </w:r>
    </w:p>
    <w:p w:rsidR="00E7711F" w:rsidRPr="00E00050" w:rsidRDefault="00E7711F" w:rsidP="00E00050">
      <w:pPr>
        <w:pBdr>
          <w:top w:val="nil"/>
          <w:left w:val="nil"/>
          <w:bottom w:val="nil"/>
          <w:right w:val="nil"/>
          <w:between w:val="nil"/>
        </w:pBdr>
        <w:tabs>
          <w:tab w:val="left" w:pos="9088"/>
        </w:tabs>
        <w:spacing w:after="0"/>
        <w:ind w:right="-31" w:firstLine="54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Усі діти шкільного віку охоплені навчанням, здійснюється контроль за проведенням обліку дітей шкільного віку: територія мікрорайону обслуговування закріплена за класними керівниками, збираються довідки-підтвердження про навчання, перевіряються списки дітей шкільного віку, складаються відповідні звіти за встановленою формою.</w:t>
      </w:r>
    </w:p>
    <w:p w:rsidR="00E7711F" w:rsidRPr="00E00050" w:rsidRDefault="00E7711F"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Основними заходами щодо збереження контингенту здобувачів освіти у 2023/2024 навчальному році були:</w:t>
      </w:r>
    </w:p>
    <w:p w:rsidR="00E7711F" w:rsidRPr="00E00050" w:rsidRDefault="00E7711F" w:rsidP="00E00050">
      <w:pPr>
        <w:numPr>
          <w:ilvl w:val="0"/>
          <w:numId w:val="21"/>
        </w:numPr>
        <w:pBdr>
          <w:top w:val="nil"/>
          <w:left w:val="nil"/>
          <w:bottom w:val="nil"/>
          <w:right w:val="nil"/>
          <w:between w:val="nil"/>
        </w:pBdr>
        <w:spacing w:after="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Організація обліку дітей і підлітків на території обслуговування.</w:t>
      </w:r>
    </w:p>
    <w:p w:rsidR="00E7711F" w:rsidRPr="00E00050" w:rsidRDefault="00E7711F" w:rsidP="00E00050">
      <w:pPr>
        <w:numPr>
          <w:ilvl w:val="0"/>
          <w:numId w:val="21"/>
        </w:numPr>
        <w:pBdr>
          <w:top w:val="nil"/>
          <w:left w:val="nil"/>
          <w:bottom w:val="nil"/>
          <w:right w:val="nil"/>
          <w:between w:val="nil"/>
        </w:pBdr>
        <w:spacing w:after="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Контроль відвідування здобувачами освіти навчальних занять.</w:t>
      </w:r>
    </w:p>
    <w:p w:rsidR="00EF1BEE" w:rsidRPr="00E00050" w:rsidRDefault="00EF1BEE" w:rsidP="00E00050">
      <w:pPr>
        <w:pStyle w:val="a3"/>
        <w:spacing w:before="0" w:beforeAutospacing="0" w:after="0" w:line="276" w:lineRule="auto"/>
        <w:jc w:val="both"/>
      </w:pPr>
      <w:r w:rsidRPr="00E00050">
        <w:rPr>
          <w:color w:val="000000"/>
        </w:rPr>
        <w:t>  </w:t>
      </w:r>
      <w:r w:rsidRPr="00E00050">
        <w:rPr>
          <w:color w:val="000000"/>
          <w:lang w:val="uk-UA"/>
        </w:rPr>
        <w:t xml:space="preserve">                                                          </w:t>
      </w:r>
      <w:r w:rsidRPr="00E00050">
        <w:rPr>
          <w:b/>
          <w:bCs/>
          <w:color w:val="000000"/>
        </w:rPr>
        <w:t>Рух учнів </w:t>
      </w:r>
    </w:p>
    <w:p w:rsidR="00EF1BEE" w:rsidRPr="00E00050" w:rsidRDefault="00EF1BEE" w:rsidP="00E00050">
      <w:pPr>
        <w:pStyle w:val="a3"/>
        <w:spacing w:before="0" w:beforeAutospacing="0" w:after="0" w:afterAutospacing="0" w:line="276" w:lineRule="auto"/>
        <w:jc w:val="both"/>
      </w:pPr>
      <w:r w:rsidRPr="00E00050">
        <w:rPr>
          <w:color w:val="000000"/>
        </w:rPr>
        <w:t>    Протягом  навчального  року  здійснюється   вибуття  та зарахування  учнів.  Цей  процес  здійснюється  у  відповідності  до  Порядку  зарахування, відрахування та   переведення учнів до державних та комунальних закладів освіти для здобуття  повної загальної середньої освіти затверджений наказом  МОН України від 10.05.2018 № 367),  за  наказом  директора  на  підставі  особистої  заяви  (для  неповнолітніх  –  заяви батьків  або  осіб,  які  їх  замінюють),   свідоцтва  про  народження  (копії),  паспорта,  медичної довідки встановленого зразка, документа про наявний рівень освіти (крім першокласників).</w:t>
      </w:r>
    </w:p>
    <w:p w:rsidR="00EF1BEE" w:rsidRPr="00E00050" w:rsidRDefault="00EF1BEE" w:rsidP="00E00050">
      <w:pPr>
        <w:pStyle w:val="a3"/>
        <w:spacing w:before="0" w:beforeAutospacing="0" w:after="0" w:afterAutospacing="0" w:line="276" w:lineRule="auto"/>
        <w:jc w:val="both"/>
      </w:pPr>
      <w:r w:rsidRPr="00E00050">
        <w:rPr>
          <w:color w:val="000000"/>
        </w:rPr>
        <w:t>      Щосеместрово  у ліцеї  здійснюється  аналіз  руху  учнів,  встановлюються  причини вибуття  учнів.  Всі  учні,  які  вибувають  із ліцею,  підтверджують  своє  подальше  навчання  у закладах освіти довідками встановлен</w:t>
      </w:r>
      <w:r w:rsidR="00620BE8" w:rsidRPr="00E00050">
        <w:rPr>
          <w:color w:val="000000"/>
        </w:rPr>
        <w:t xml:space="preserve">ого зразка. У цьому році вибув </w:t>
      </w:r>
      <w:r w:rsidR="00620BE8" w:rsidRPr="00E00050">
        <w:rPr>
          <w:color w:val="000000"/>
          <w:lang w:val="uk-UA"/>
        </w:rPr>
        <w:t>1</w:t>
      </w:r>
      <w:r w:rsidR="00620BE8" w:rsidRPr="00E00050">
        <w:rPr>
          <w:color w:val="000000"/>
        </w:rPr>
        <w:t xml:space="preserve"> у</w:t>
      </w:r>
      <w:r w:rsidR="00620BE8" w:rsidRPr="00E00050">
        <w:rPr>
          <w:color w:val="000000"/>
          <w:lang w:val="uk-UA"/>
        </w:rPr>
        <w:t>чень</w:t>
      </w:r>
      <w:r w:rsidR="00620BE8" w:rsidRPr="00E00050">
        <w:rPr>
          <w:color w:val="000000"/>
        </w:rPr>
        <w:t xml:space="preserve"> (</w:t>
      </w:r>
      <w:r w:rsidR="00F33C94" w:rsidRPr="00E00050">
        <w:rPr>
          <w:color w:val="000000"/>
          <w:lang w:val="uk-UA"/>
        </w:rPr>
        <w:t>помер</w:t>
      </w:r>
      <w:r w:rsidR="00620BE8" w:rsidRPr="00E00050">
        <w:rPr>
          <w:color w:val="000000"/>
        </w:rPr>
        <w:t>)</w:t>
      </w:r>
      <w:r w:rsidRPr="00E00050">
        <w:rPr>
          <w:color w:val="000000"/>
        </w:rPr>
        <w:t>.</w:t>
      </w:r>
    </w:p>
    <w:p w:rsidR="00EF1BEE" w:rsidRPr="00E00050" w:rsidRDefault="00EF1BEE" w:rsidP="00E00050">
      <w:pPr>
        <w:pStyle w:val="a3"/>
        <w:spacing w:before="0" w:beforeAutospacing="0" w:after="0" w:afterAutospacing="0" w:line="276" w:lineRule="auto"/>
        <w:ind w:firstLine="709"/>
        <w:jc w:val="both"/>
      </w:pPr>
      <w:r w:rsidRPr="00E00050">
        <w:rPr>
          <w:b/>
          <w:bCs/>
          <w:color w:val="000000"/>
        </w:rPr>
        <w:t>  </w:t>
      </w:r>
      <w:r w:rsidRPr="00E00050">
        <w:rPr>
          <w:color w:val="000000"/>
        </w:rPr>
        <w:t>Робота ліцею з питань обліку дітей і</w:t>
      </w:r>
      <w:r w:rsidR="00F33C94" w:rsidRPr="00E00050">
        <w:rPr>
          <w:color w:val="000000"/>
        </w:rPr>
        <w:t xml:space="preserve"> підлітків шкільного віку в 202</w:t>
      </w:r>
      <w:r w:rsidR="00BE480E">
        <w:rPr>
          <w:color w:val="000000"/>
          <w:lang w:val="uk-UA"/>
        </w:rPr>
        <w:t>3</w:t>
      </w:r>
      <w:r w:rsidR="00F33C94" w:rsidRPr="00E00050">
        <w:rPr>
          <w:color w:val="000000"/>
        </w:rPr>
        <w:t>/202</w:t>
      </w:r>
      <w:r w:rsidR="00BE480E">
        <w:rPr>
          <w:color w:val="000000"/>
          <w:lang w:val="uk-UA"/>
        </w:rPr>
        <w:t>4</w:t>
      </w:r>
      <w:r w:rsidRPr="00E00050">
        <w:rPr>
          <w:color w:val="000000"/>
        </w:rPr>
        <w:t xml:space="preserve"> н.р. передбачала створення умов для отримання кожною дитиною повної загальної середньої освіти. Роботи з обліку руху учнів ведеться згідно  Рекомендацій  щодо порядку роботи загальноосвітніх навчальних закладів з обліку руху учнів та ведення алфавітної книги, рух учнів оформляється своєчасно за заявами батьків.</w:t>
      </w:r>
    </w:p>
    <w:p w:rsidR="00EF1BEE" w:rsidRPr="00E00050" w:rsidRDefault="00EF1BEE" w:rsidP="00E00050">
      <w:pPr>
        <w:pStyle w:val="a3"/>
        <w:spacing w:before="0" w:beforeAutospacing="0" w:after="0" w:afterAutospacing="0" w:line="276" w:lineRule="auto"/>
        <w:jc w:val="both"/>
      </w:pPr>
      <w:r w:rsidRPr="00E00050">
        <w:rPr>
          <w:color w:val="000000"/>
        </w:rPr>
        <w:t>Педагогічним колективом здійснюється контроль за працевлаштуванням випускників  закладу .</w:t>
      </w:r>
    </w:p>
    <w:p w:rsidR="00EF1BEE" w:rsidRPr="00E00050" w:rsidRDefault="00EF1BEE" w:rsidP="00E00050">
      <w:pPr>
        <w:pStyle w:val="a3"/>
        <w:spacing w:before="0" w:beforeAutospacing="0" w:after="0" w:afterAutospacing="0" w:line="276" w:lineRule="auto"/>
        <w:ind w:firstLine="709"/>
        <w:jc w:val="both"/>
      </w:pPr>
      <w:r w:rsidRPr="00E00050">
        <w:rPr>
          <w:color w:val="000000"/>
        </w:rPr>
        <w:t>В ліцеї робота була спрямована на всебічне охоплення випускників повною загальною середньою освітою, здійснювався контроль за навчанням, в наявності документи, що підтверджують подальше навчання та працевлаштування випускників.</w:t>
      </w:r>
    </w:p>
    <w:p w:rsidR="00EF1BEE" w:rsidRPr="00E00050" w:rsidRDefault="00EF1BEE" w:rsidP="00E00050">
      <w:pPr>
        <w:pStyle w:val="a3"/>
        <w:spacing w:before="0" w:beforeAutospacing="0" w:after="0" w:afterAutospacing="0" w:line="276" w:lineRule="auto"/>
        <w:jc w:val="both"/>
        <w:rPr>
          <w:color w:val="000000"/>
          <w:lang w:val="uk-UA"/>
        </w:rPr>
      </w:pPr>
      <w:r w:rsidRPr="00E00050">
        <w:rPr>
          <w:b/>
          <w:bCs/>
          <w:color w:val="000000"/>
        </w:rPr>
        <w:t>        </w:t>
      </w:r>
      <w:r w:rsidR="00620BE8" w:rsidRPr="00E00050">
        <w:rPr>
          <w:b/>
          <w:bCs/>
          <w:color w:val="000000"/>
        </w:rPr>
        <w:t> </w:t>
      </w:r>
      <w:r w:rsidRPr="00E00050">
        <w:rPr>
          <w:b/>
          <w:bCs/>
          <w:color w:val="000000"/>
        </w:rPr>
        <w:t> </w:t>
      </w:r>
      <w:r w:rsidRPr="00E00050">
        <w:rPr>
          <w:color w:val="000000"/>
        </w:rPr>
        <w:t>Продовження навчання випускників 9-го класів  у порівнянні за останні 5 роки</w:t>
      </w:r>
    </w:p>
    <w:tbl>
      <w:tblPr>
        <w:tblW w:w="7847" w:type="dxa"/>
        <w:tblInd w:w="-36" w:type="dxa"/>
        <w:tblLayout w:type="fixed"/>
        <w:tblCellMar>
          <w:left w:w="0" w:type="dxa"/>
          <w:right w:w="0" w:type="dxa"/>
        </w:tblCellMar>
        <w:tblLook w:val="0420" w:firstRow="1" w:lastRow="0" w:firstColumn="0" w:lastColumn="0" w:noHBand="0" w:noVBand="1"/>
      </w:tblPr>
      <w:tblGrid>
        <w:gridCol w:w="1351"/>
        <w:gridCol w:w="1264"/>
        <w:gridCol w:w="805"/>
        <w:gridCol w:w="977"/>
        <w:gridCol w:w="920"/>
        <w:gridCol w:w="21"/>
        <w:gridCol w:w="1015"/>
        <w:gridCol w:w="21"/>
        <w:gridCol w:w="1425"/>
        <w:gridCol w:w="48"/>
      </w:tblGrid>
      <w:tr w:rsidR="00A1418A" w:rsidRPr="00E00050" w:rsidTr="00E00EBE">
        <w:trPr>
          <w:trHeight w:val="1562"/>
        </w:trPr>
        <w:tc>
          <w:tcPr>
            <w:tcW w:w="135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hAnsi="Times New Roman" w:cs="Times New Roman"/>
                <w:sz w:val="24"/>
                <w:szCs w:val="24"/>
                <w:lang w:val="uk-UA" w:eastAsia="ru-RU"/>
              </w:rPr>
              <w:t>Навчальний рік</w:t>
            </w:r>
          </w:p>
        </w:tc>
        <w:tc>
          <w:tcPr>
            <w:tcW w:w="126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hAnsi="Times New Roman" w:cs="Times New Roman"/>
                <w:sz w:val="24"/>
                <w:szCs w:val="24"/>
                <w:lang w:val="uk-UA" w:eastAsia="ru-RU"/>
              </w:rPr>
              <w:t>Кількість випускників</w:t>
            </w:r>
          </w:p>
        </w:tc>
        <w:tc>
          <w:tcPr>
            <w:tcW w:w="80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hAnsi="Times New Roman" w:cs="Times New Roman"/>
                <w:sz w:val="24"/>
                <w:szCs w:val="24"/>
                <w:lang w:val="uk-UA" w:eastAsia="ru-RU"/>
              </w:rPr>
              <w:t>У 10-й клас ліцею</w:t>
            </w:r>
          </w:p>
        </w:tc>
        <w:tc>
          <w:tcPr>
            <w:tcW w:w="97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hAnsi="Times New Roman" w:cs="Times New Roman"/>
                <w:sz w:val="24"/>
                <w:szCs w:val="24"/>
                <w:lang w:val="uk-UA" w:eastAsia="ru-RU"/>
              </w:rPr>
              <w:t>ЗП(ПТ)О</w:t>
            </w:r>
          </w:p>
        </w:tc>
        <w:tc>
          <w:tcPr>
            <w:tcW w:w="9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sz w:val="24"/>
                <w:szCs w:val="24"/>
                <w:lang w:val="uk-UA" w:eastAsia="ru-RU"/>
              </w:rPr>
              <w:t>ЗВО І-ІІ</w:t>
            </w:r>
            <w:r w:rsidRPr="00E00050">
              <w:rPr>
                <w:rFonts w:ascii="Times New Roman" w:hAnsi="Times New Roman" w:cs="Times New Roman"/>
                <w:sz w:val="24"/>
                <w:szCs w:val="24"/>
                <w:lang w:val="uk-UA" w:eastAsia="ru-RU"/>
              </w:rPr>
              <w:t xml:space="preserve"> рівнів акредитації</w:t>
            </w:r>
          </w:p>
        </w:tc>
        <w:tc>
          <w:tcPr>
            <w:tcW w:w="1036" w:type="dxa"/>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Не навчаються</w:t>
            </w:r>
          </w:p>
        </w:tc>
        <w:tc>
          <w:tcPr>
            <w:tcW w:w="1494" w:type="dxa"/>
            <w:gridSpan w:val="3"/>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 учнів, які навчаються</w:t>
            </w:r>
          </w:p>
        </w:tc>
      </w:tr>
      <w:tr w:rsidR="00A1418A" w:rsidRPr="00E00050" w:rsidTr="00E00EBE">
        <w:trPr>
          <w:trHeight w:val="461"/>
        </w:trPr>
        <w:tc>
          <w:tcPr>
            <w:tcW w:w="135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hAnsi="Times New Roman" w:cs="Times New Roman"/>
                <w:color w:val="000000" w:themeColor="dark1"/>
                <w:sz w:val="24"/>
                <w:szCs w:val="24"/>
                <w:lang w:val="uk-UA" w:eastAsia="ru-RU"/>
              </w:rPr>
              <w:t>2018/2019</w:t>
            </w:r>
          </w:p>
        </w:tc>
        <w:tc>
          <w:tcPr>
            <w:tcW w:w="126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8</w:t>
            </w:r>
          </w:p>
        </w:tc>
        <w:tc>
          <w:tcPr>
            <w:tcW w:w="80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7</w:t>
            </w:r>
          </w:p>
        </w:tc>
        <w:tc>
          <w:tcPr>
            <w:tcW w:w="97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1</w:t>
            </w:r>
          </w:p>
        </w:tc>
        <w:tc>
          <w:tcPr>
            <w:tcW w:w="9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p>
        </w:tc>
        <w:tc>
          <w:tcPr>
            <w:tcW w:w="1036"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494" w:type="dxa"/>
            <w:gridSpan w:val="3"/>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color w:val="000000" w:themeColor="dark1"/>
                <w:kern w:val="24"/>
                <w:sz w:val="24"/>
                <w:szCs w:val="24"/>
                <w:lang w:val="uk-UA" w:eastAsia="ru-RU"/>
              </w:rPr>
              <w:t>100%</w:t>
            </w:r>
          </w:p>
        </w:tc>
      </w:tr>
      <w:tr w:rsidR="00A1418A" w:rsidRPr="00E00050" w:rsidTr="00E00EBE">
        <w:trPr>
          <w:trHeight w:val="320"/>
        </w:trPr>
        <w:tc>
          <w:tcPr>
            <w:tcW w:w="13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hAnsi="Times New Roman" w:cs="Times New Roman"/>
                <w:color w:val="000000" w:themeColor="dark1"/>
                <w:sz w:val="24"/>
                <w:szCs w:val="24"/>
                <w:lang w:val="uk-UA" w:eastAsia="ru-RU"/>
              </w:rPr>
              <w:t>2019/2020</w:t>
            </w:r>
          </w:p>
        </w:tc>
        <w:tc>
          <w:tcPr>
            <w:tcW w:w="126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7</w:t>
            </w:r>
          </w:p>
        </w:tc>
        <w:tc>
          <w:tcPr>
            <w:tcW w:w="80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6</w:t>
            </w:r>
          </w:p>
        </w:tc>
        <w:tc>
          <w:tcPr>
            <w:tcW w:w="97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p>
        </w:tc>
        <w:tc>
          <w:tcPr>
            <w:tcW w:w="9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1</w:t>
            </w:r>
          </w:p>
        </w:tc>
        <w:tc>
          <w:tcPr>
            <w:tcW w:w="1036"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494"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color w:val="000000" w:themeColor="dark1"/>
                <w:kern w:val="24"/>
                <w:sz w:val="24"/>
                <w:szCs w:val="24"/>
                <w:lang w:val="uk-UA" w:eastAsia="ru-RU"/>
              </w:rPr>
              <w:t>100%</w:t>
            </w:r>
          </w:p>
        </w:tc>
      </w:tr>
      <w:tr w:rsidR="00A1418A" w:rsidRPr="00E00050" w:rsidTr="00E00EBE">
        <w:trPr>
          <w:trHeight w:val="327"/>
        </w:trPr>
        <w:tc>
          <w:tcPr>
            <w:tcW w:w="13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hAnsi="Times New Roman" w:cs="Times New Roman"/>
                <w:color w:val="000000" w:themeColor="dark1"/>
                <w:sz w:val="24"/>
                <w:szCs w:val="24"/>
                <w:lang w:val="uk-UA" w:eastAsia="ru-RU"/>
              </w:rPr>
              <w:t>2020/2021</w:t>
            </w:r>
          </w:p>
        </w:tc>
        <w:tc>
          <w:tcPr>
            <w:tcW w:w="126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8</w:t>
            </w:r>
          </w:p>
        </w:tc>
        <w:tc>
          <w:tcPr>
            <w:tcW w:w="80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5</w:t>
            </w:r>
          </w:p>
        </w:tc>
        <w:tc>
          <w:tcPr>
            <w:tcW w:w="977"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2</w:t>
            </w:r>
          </w:p>
        </w:tc>
        <w:tc>
          <w:tcPr>
            <w:tcW w:w="9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1</w:t>
            </w:r>
          </w:p>
        </w:tc>
        <w:tc>
          <w:tcPr>
            <w:tcW w:w="1036"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494"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color w:val="000000" w:themeColor="dark1"/>
                <w:kern w:val="24"/>
                <w:sz w:val="24"/>
                <w:szCs w:val="24"/>
                <w:lang w:val="uk-UA" w:eastAsia="ru-RU"/>
              </w:rPr>
              <w:t>100%</w:t>
            </w:r>
          </w:p>
        </w:tc>
      </w:tr>
      <w:tr w:rsidR="00E00EBE" w:rsidRPr="00E00050" w:rsidTr="00E00EBE">
        <w:trPr>
          <w:gridAfter w:val="1"/>
          <w:wAfter w:w="48" w:type="dxa"/>
          <w:trHeight w:val="631"/>
        </w:trPr>
        <w:tc>
          <w:tcPr>
            <w:tcW w:w="13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2021/2022</w:t>
            </w:r>
          </w:p>
        </w:tc>
        <w:tc>
          <w:tcPr>
            <w:tcW w:w="126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9</w:t>
            </w:r>
          </w:p>
        </w:tc>
        <w:tc>
          <w:tcPr>
            <w:tcW w:w="80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A1418A" w:rsidRPr="00E00050" w:rsidRDefault="00A1418A" w:rsidP="00E00050">
            <w:pPr>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sz w:val="24"/>
                <w:szCs w:val="24"/>
                <w:lang w:val="uk-UA" w:eastAsia="ru-RU"/>
              </w:rPr>
              <w:t>9</w:t>
            </w:r>
          </w:p>
        </w:tc>
        <w:tc>
          <w:tcPr>
            <w:tcW w:w="9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A1418A" w:rsidRPr="00E00050" w:rsidRDefault="00A1418A" w:rsidP="00E00050">
            <w:pPr>
              <w:jc w:val="both"/>
              <w:rPr>
                <w:rFonts w:ascii="Times New Roman" w:eastAsia="Times New Roman" w:hAnsi="Times New Roman" w:cs="Times New Roman"/>
                <w:sz w:val="24"/>
                <w:szCs w:val="24"/>
                <w:lang w:eastAsia="ru-RU"/>
              </w:rPr>
            </w:pPr>
          </w:p>
        </w:tc>
        <w:tc>
          <w:tcPr>
            <w:tcW w:w="941"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A1418A" w:rsidRPr="00E00050" w:rsidRDefault="00A1418A" w:rsidP="00E00050">
            <w:pPr>
              <w:jc w:val="both"/>
              <w:rPr>
                <w:rFonts w:ascii="Times New Roman" w:eastAsia="Times New Roman" w:hAnsi="Times New Roman" w:cs="Times New Roman"/>
                <w:sz w:val="24"/>
                <w:szCs w:val="24"/>
                <w:lang w:eastAsia="ru-RU"/>
              </w:rPr>
            </w:pPr>
          </w:p>
        </w:tc>
        <w:tc>
          <w:tcPr>
            <w:tcW w:w="1036" w:type="dxa"/>
            <w:gridSpan w:val="2"/>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42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100%</w:t>
            </w:r>
          </w:p>
        </w:tc>
      </w:tr>
    </w:tbl>
    <w:tbl>
      <w:tblPr>
        <w:tblpPr w:leftFromText="180" w:rightFromText="180" w:vertAnchor="text" w:horzAnchor="margin" w:tblpY="167"/>
        <w:tblW w:w="7941" w:type="dxa"/>
        <w:tblCellMar>
          <w:left w:w="0" w:type="dxa"/>
          <w:right w:w="0" w:type="dxa"/>
        </w:tblCellMar>
        <w:tblLook w:val="0420" w:firstRow="1" w:lastRow="0" w:firstColumn="0" w:lastColumn="0" w:noHBand="0" w:noVBand="1"/>
      </w:tblPr>
      <w:tblGrid>
        <w:gridCol w:w="1420"/>
        <w:gridCol w:w="1134"/>
        <w:gridCol w:w="851"/>
        <w:gridCol w:w="992"/>
        <w:gridCol w:w="992"/>
        <w:gridCol w:w="992"/>
        <w:gridCol w:w="1560"/>
      </w:tblGrid>
      <w:tr w:rsidR="00E00EBE" w:rsidRPr="00E00050" w:rsidTr="00E00EBE">
        <w:trPr>
          <w:trHeight w:val="198"/>
        </w:trPr>
        <w:tc>
          <w:tcPr>
            <w:tcW w:w="14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lastRenderedPageBreak/>
              <w:t>2022/2023</w:t>
            </w:r>
          </w:p>
        </w:tc>
        <w:tc>
          <w:tcPr>
            <w:tcW w:w="11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8</w:t>
            </w:r>
          </w:p>
        </w:tc>
        <w:tc>
          <w:tcPr>
            <w:tcW w:w="85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1</w:t>
            </w:r>
          </w:p>
        </w:tc>
        <w:tc>
          <w:tcPr>
            <w:tcW w:w="9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4</w:t>
            </w:r>
          </w:p>
        </w:tc>
        <w:tc>
          <w:tcPr>
            <w:tcW w:w="9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3</w:t>
            </w:r>
          </w:p>
        </w:tc>
        <w:tc>
          <w:tcPr>
            <w:tcW w:w="9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p>
        </w:tc>
        <w:tc>
          <w:tcPr>
            <w:tcW w:w="15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100%</w:t>
            </w:r>
          </w:p>
        </w:tc>
      </w:tr>
    </w:tbl>
    <w:p w:rsidR="00FD52DA" w:rsidRPr="00E00050" w:rsidRDefault="00FD52DA" w:rsidP="00E00050">
      <w:pPr>
        <w:pStyle w:val="a3"/>
        <w:spacing w:before="0" w:beforeAutospacing="0" w:after="0" w:afterAutospacing="0" w:line="276" w:lineRule="auto"/>
        <w:jc w:val="both"/>
        <w:rPr>
          <w:color w:val="000000"/>
          <w:lang w:val="uk-UA"/>
        </w:rPr>
      </w:pPr>
    </w:p>
    <w:p w:rsidR="00E00EBE" w:rsidRPr="00E00050" w:rsidRDefault="00EF1BEE" w:rsidP="00E00050">
      <w:pPr>
        <w:pStyle w:val="a3"/>
        <w:spacing w:before="0" w:beforeAutospacing="0" w:after="0" w:afterAutospacing="0" w:line="276" w:lineRule="auto"/>
        <w:jc w:val="both"/>
        <w:rPr>
          <w:color w:val="000000"/>
        </w:rPr>
      </w:pPr>
      <w:r w:rsidRPr="00E00050">
        <w:rPr>
          <w:b/>
          <w:bCs/>
          <w:color w:val="000000"/>
        </w:rPr>
        <w:t> </w:t>
      </w:r>
      <w:r w:rsidR="00620BE8" w:rsidRPr="00E00050">
        <w:rPr>
          <w:color w:val="000000"/>
        </w:rPr>
        <w:t>      </w:t>
      </w:r>
    </w:p>
    <w:p w:rsidR="00A1418A" w:rsidRPr="00E00050" w:rsidRDefault="00A1418A" w:rsidP="00E00050">
      <w:pPr>
        <w:pStyle w:val="a3"/>
        <w:spacing w:before="0" w:beforeAutospacing="0" w:after="0" w:afterAutospacing="0" w:line="276" w:lineRule="auto"/>
        <w:jc w:val="both"/>
        <w:rPr>
          <w:color w:val="000000"/>
        </w:rPr>
      </w:pPr>
    </w:p>
    <w:p w:rsidR="00EF1BEE" w:rsidRPr="00E00050" w:rsidRDefault="00EF1BEE" w:rsidP="00E00050">
      <w:pPr>
        <w:pStyle w:val="a3"/>
        <w:spacing w:before="0" w:beforeAutospacing="0" w:after="0" w:afterAutospacing="0" w:line="276" w:lineRule="auto"/>
        <w:jc w:val="both"/>
        <w:rPr>
          <w:color w:val="000000"/>
          <w:lang w:val="uk-UA"/>
        </w:rPr>
      </w:pPr>
      <w:r w:rsidRPr="00E00050">
        <w:rPr>
          <w:color w:val="000000"/>
        </w:rPr>
        <w:t> Продо</w:t>
      </w:r>
      <w:r w:rsidR="00A1418A" w:rsidRPr="00E00050">
        <w:rPr>
          <w:color w:val="000000"/>
        </w:rPr>
        <w:t>вження навчання випускників11-тих</w:t>
      </w:r>
      <w:r w:rsidRPr="00E00050">
        <w:rPr>
          <w:color w:val="000000"/>
        </w:rPr>
        <w:t xml:space="preserve"> к</w:t>
      </w:r>
      <w:r w:rsidR="00A1418A" w:rsidRPr="00E00050">
        <w:rPr>
          <w:color w:val="000000"/>
        </w:rPr>
        <w:t>ласів  у порівнянні за останні 5</w:t>
      </w:r>
      <w:r w:rsidRPr="00E00050">
        <w:rPr>
          <w:color w:val="000000"/>
        </w:rPr>
        <w:t xml:space="preserve"> роки</w:t>
      </w:r>
    </w:p>
    <w:tbl>
      <w:tblPr>
        <w:tblW w:w="9747" w:type="dxa"/>
        <w:tblCellMar>
          <w:left w:w="0" w:type="dxa"/>
          <w:right w:w="0" w:type="dxa"/>
        </w:tblCellMar>
        <w:tblLook w:val="0420" w:firstRow="1" w:lastRow="0" w:firstColumn="0" w:lastColumn="0" w:noHBand="0" w:noVBand="1"/>
      </w:tblPr>
      <w:tblGrid>
        <w:gridCol w:w="1608"/>
        <w:gridCol w:w="1537"/>
        <w:gridCol w:w="1560"/>
        <w:gridCol w:w="1533"/>
        <w:gridCol w:w="1214"/>
        <w:gridCol w:w="770"/>
        <w:gridCol w:w="1525"/>
      </w:tblGrid>
      <w:tr w:rsidR="00695531" w:rsidRPr="00E00050" w:rsidTr="00695531">
        <w:trPr>
          <w:trHeight w:val="1189"/>
        </w:trPr>
        <w:tc>
          <w:tcPr>
            <w:tcW w:w="174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Навчальний рік</w:t>
            </w:r>
          </w:p>
        </w:tc>
        <w:tc>
          <w:tcPr>
            <w:tcW w:w="160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Кількість випускників</w:t>
            </w:r>
          </w:p>
        </w:tc>
        <w:tc>
          <w:tcPr>
            <w:tcW w:w="16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ЗВО ІІІ-ІV рівнів акредитації</w:t>
            </w:r>
          </w:p>
        </w:tc>
        <w:tc>
          <w:tcPr>
            <w:tcW w:w="157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 xml:space="preserve">ЗВО І-ІІ рівнів акредитації </w:t>
            </w:r>
          </w:p>
        </w:tc>
        <w:tc>
          <w:tcPr>
            <w:tcW w:w="12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ЗП(ПТ)О</w:t>
            </w:r>
          </w:p>
        </w:tc>
        <w:tc>
          <w:tcPr>
            <w:tcW w:w="8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Інші</w:t>
            </w:r>
          </w:p>
        </w:tc>
        <w:tc>
          <w:tcPr>
            <w:tcW w:w="109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b/>
                <w:bCs/>
                <w:i/>
                <w:iCs/>
                <w:color w:val="FFFFFF" w:themeColor="light1"/>
                <w:kern w:val="24"/>
                <w:sz w:val="24"/>
                <w:szCs w:val="24"/>
                <w:lang w:val="uk-UA" w:eastAsia="ru-RU"/>
              </w:rPr>
              <w:t>Не працюють, не навчаються</w:t>
            </w:r>
          </w:p>
        </w:tc>
      </w:tr>
      <w:tr w:rsidR="00695531" w:rsidRPr="00E00050" w:rsidTr="00695531">
        <w:trPr>
          <w:trHeight w:val="344"/>
        </w:trPr>
        <w:tc>
          <w:tcPr>
            <w:tcW w:w="174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color w:val="000000" w:themeColor="dark1"/>
                <w:kern w:val="24"/>
                <w:sz w:val="24"/>
                <w:szCs w:val="24"/>
                <w:lang w:val="uk-UA" w:eastAsia="ru-RU"/>
              </w:rPr>
              <w:t>2018/2019</w:t>
            </w:r>
          </w:p>
        </w:tc>
        <w:tc>
          <w:tcPr>
            <w:tcW w:w="160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9</w:t>
            </w:r>
          </w:p>
        </w:tc>
        <w:tc>
          <w:tcPr>
            <w:tcW w:w="1636"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4</w:t>
            </w:r>
          </w:p>
        </w:tc>
        <w:tc>
          <w:tcPr>
            <w:tcW w:w="157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3</w:t>
            </w:r>
          </w:p>
        </w:tc>
        <w:tc>
          <w:tcPr>
            <w:tcW w:w="124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2</w:t>
            </w:r>
          </w:p>
        </w:tc>
        <w:tc>
          <w:tcPr>
            <w:tcW w:w="8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09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r>
      <w:tr w:rsidR="00695531" w:rsidRPr="00E00050" w:rsidTr="00695531">
        <w:trPr>
          <w:trHeight w:val="248"/>
        </w:trPr>
        <w:tc>
          <w:tcPr>
            <w:tcW w:w="174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color w:val="000000" w:themeColor="dark1"/>
                <w:kern w:val="24"/>
                <w:sz w:val="24"/>
                <w:szCs w:val="24"/>
                <w:lang w:val="uk-UA" w:eastAsia="ru-RU"/>
              </w:rPr>
              <w:t>2019/2020</w:t>
            </w:r>
          </w:p>
        </w:tc>
        <w:tc>
          <w:tcPr>
            <w:tcW w:w="16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6</w:t>
            </w:r>
          </w:p>
        </w:tc>
        <w:tc>
          <w:tcPr>
            <w:tcW w:w="16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2</w:t>
            </w:r>
          </w:p>
        </w:tc>
        <w:tc>
          <w:tcPr>
            <w:tcW w:w="15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3</w:t>
            </w:r>
          </w:p>
        </w:tc>
        <w:tc>
          <w:tcPr>
            <w:tcW w:w="124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w:t>
            </w:r>
          </w:p>
        </w:tc>
        <w:tc>
          <w:tcPr>
            <w:tcW w:w="8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09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r>
      <w:tr w:rsidR="00695531" w:rsidRPr="00E00050" w:rsidTr="00695531">
        <w:trPr>
          <w:trHeight w:val="183"/>
        </w:trPr>
        <w:tc>
          <w:tcPr>
            <w:tcW w:w="174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color w:val="000000" w:themeColor="dark1"/>
                <w:kern w:val="24"/>
                <w:sz w:val="24"/>
                <w:szCs w:val="24"/>
                <w:lang w:val="uk-UA" w:eastAsia="ru-RU"/>
              </w:rPr>
              <w:t>2020/2021</w:t>
            </w:r>
          </w:p>
        </w:tc>
        <w:tc>
          <w:tcPr>
            <w:tcW w:w="160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7</w:t>
            </w:r>
          </w:p>
        </w:tc>
        <w:tc>
          <w:tcPr>
            <w:tcW w:w="163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6</w:t>
            </w:r>
          </w:p>
        </w:tc>
        <w:tc>
          <w:tcPr>
            <w:tcW w:w="157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w:t>
            </w:r>
          </w:p>
        </w:tc>
        <w:tc>
          <w:tcPr>
            <w:tcW w:w="124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8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09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r>
      <w:tr w:rsidR="00695531" w:rsidRPr="00E00050" w:rsidTr="00695531">
        <w:trPr>
          <w:trHeight w:val="103"/>
        </w:trPr>
        <w:tc>
          <w:tcPr>
            <w:tcW w:w="174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Calibri" w:hAnsi="Times New Roman" w:cs="Times New Roman"/>
                <w:color w:val="000000" w:themeColor="dark1"/>
                <w:kern w:val="24"/>
                <w:sz w:val="24"/>
                <w:szCs w:val="24"/>
                <w:lang w:val="uk-UA" w:eastAsia="ru-RU"/>
              </w:rPr>
              <w:t>2021/2022</w:t>
            </w:r>
          </w:p>
        </w:tc>
        <w:tc>
          <w:tcPr>
            <w:tcW w:w="160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5</w:t>
            </w:r>
          </w:p>
        </w:tc>
        <w:tc>
          <w:tcPr>
            <w:tcW w:w="16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57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24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2</w:t>
            </w:r>
          </w:p>
        </w:tc>
        <w:tc>
          <w:tcPr>
            <w:tcW w:w="8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p>
        </w:tc>
        <w:tc>
          <w:tcPr>
            <w:tcW w:w="109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A1418A" w:rsidRPr="00E00050" w:rsidRDefault="00A1418A"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3</w:t>
            </w:r>
          </w:p>
        </w:tc>
      </w:tr>
    </w:tbl>
    <w:tbl>
      <w:tblPr>
        <w:tblpPr w:leftFromText="180" w:rightFromText="180" w:vertAnchor="text" w:horzAnchor="margin" w:tblpX="2" w:tblpY="63"/>
        <w:tblW w:w="9783" w:type="dxa"/>
        <w:tblCellMar>
          <w:left w:w="0" w:type="dxa"/>
          <w:right w:w="0" w:type="dxa"/>
        </w:tblCellMar>
        <w:tblLook w:val="0420" w:firstRow="1" w:lastRow="0" w:firstColumn="0" w:lastColumn="0" w:noHBand="0" w:noVBand="1"/>
      </w:tblPr>
      <w:tblGrid>
        <w:gridCol w:w="1882"/>
        <w:gridCol w:w="1523"/>
        <w:gridCol w:w="1559"/>
        <w:gridCol w:w="1559"/>
        <w:gridCol w:w="1276"/>
        <w:gridCol w:w="850"/>
        <w:gridCol w:w="1134"/>
      </w:tblGrid>
      <w:tr w:rsidR="0035730F" w:rsidRPr="00E00050" w:rsidTr="00695531">
        <w:trPr>
          <w:trHeight w:val="192"/>
        </w:trPr>
        <w:tc>
          <w:tcPr>
            <w:tcW w:w="188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2022/2023</w:t>
            </w:r>
          </w:p>
        </w:tc>
        <w:tc>
          <w:tcPr>
            <w:tcW w:w="152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6</w:t>
            </w:r>
          </w:p>
        </w:tc>
        <w:tc>
          <w:tcPr>
            <w:tcW w:w="15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4</w:t>
            </w:r>
          </w:p>
        </w:tc>
        <w:tc>
          <w:tcPr>
            <w:tcW w:w="15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1</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p>
        </w:tc>
        <w:tc>
          <w:tcPr>
            <w:tcW w:w="85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1</w:t>
            </w:r>
          </w:p>
        </w:tc>
        <w:tc>
          <w:tcPr>
            <w:tcW w:w="11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00EBE" w:rsidRPr="00E00050" w:rsidRDefault="00E00EBE" w:rsidP="00E00050">
            <w:pPr>
              <w:spacing w:after="0"/>
              <w:jc w:val="both"/>
              <w:rPr>
                <w:rFonts w:ascii="Times New Roman" w:eastAsia="Times New Roman" w:hAnsi="Times New Roman" w:cs="Times New Roman"/>
                <w:sz w:val="24"/>
                <w:szCs w:val="24"/>
                <w:lang w:eastAsia="ru-RU"/>
              </w:rPr>
            </w:pPr>
          </w:p>
        </w:tc>
      </w:tr>
    </w:tbl>
    <w:p w:rsidR="00E00EBE" w:rsidRPr="00E00050" w:rsidRDefault="00E00EBE" w:rsidP="00E00050">
      <w:pPr>
        <w:pStyle w:val="a3"/>
        <w:spacing w:before="0" w:beforeAutospacing="0" w:after="0" w:afterAutospacing="0" w:line="276" w:lineRule="auto"/>
        <w:jc w:val="both"/>
        <w:rPr>
          <w:lang w:val="uk-UA"/>
        </w:rPr>
      </w:pPr>
    </w:p>
    <w:p w:rsidR="00E7711F" w:rsidRPr="00E00050" w:rsidRDefault="00E7711F" w:rsidP="00E00050">
      <w:pPr>
        <w:pBdr>
          <w:top w:val="nil"/>
          <w:left w:val="nil"/>
          <w:bottom w:val="nil"/>
          <w:right w:val="nil"/>
          <w:between w:val="nil"/>
        </w:pBdr>
        <w:tabs>
          <w:tab w:val="left" w:pos="9088"/>
        </w:tabs>
        <w:ind w:right="-31" w:firstLine="54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У ліцеї здійснюється проведення профорієнтаційної роботи з здобувачами освіти: роз’яснювальна робота з батьками, дітьми щодо організації профільного навчання, до профільної підготовки, участь у Днях відкритих дверей навчальних закладів. </w:t>
      </w:r>
    </w:p>
    <w:p w:rsidR="00E7711F" w:rsidRPr="00E00050" w:rsidRDefault="00E7711F" w:rsidP="00E00050">
      <w:pPr>
        <w:pBdr>
          <w:top w:val="nil"/>
          <w:left w:val="nil"/>
          <w:bottom w:val="nil"/>
          <w:right w:val="nil"/>
          <w:between w:val="nil"/>
        </w:pBdr>
        <w:tabs>
          <w:tab w:val="left" w:pos="9088"/>
        </w:tabs>
        <w:spacing w:after="0"/>
        <w:ind w:right="-31" w:firstLine="54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У ліцеї створено всі умови для забезпечення гарантованого права громадян на здобуття якісної базової та повної загальної середньої освіти, для формування гармонійно розвиненої особистості, збагачення здібностей кожного здобувача освіти.</w:t>
      </w:r>
    </w:p>
    <w:p w:rsidR="00E7711F" w:rsidRPr="00E00050" w:rsidRDefault="00E7711F"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Виходячи з вищезазначеного, завдання педколективу щодо охоплення здобувачів освіти навчанням наступні:</w:t>
      </w:r>
    </w:p>
    <w:p w:rsidR="00E7711F" w:rsidRPr="00E00050" w:rsidRDefault="00E7711F" w:rsidP="00E00050">
      <w:pPr>
        <w:numPr>
          <w:ilvl w:val="0"/>
          <w:numId w:val="22"/>
        </w:numPr>
        <w:pBdr>
          <w:top w:val="nil"/>
          <w:left w:val="nil"/>
          <w:bottom w:val="nil"/>
          <w:right w:val="nil"/>
          <w:between w:val="nil"/>
        </w:pBdr>
        <w:spacing w:after="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продовжити профілактичну та роз’яснювальну роботу з батьками щодо відвідування здобувачами освіти навчальних занять;</w:t>
      </w:r>
    </w:p>
    <w:p w:rsidR="00E7711F" w:rsidRPr="00E00050" w:rsidRDefault="00E7711F" w:rsidP="00E00050">
      <w:pPr>
        <w:numPr>
          <w:ilvl w:val="0"/>
          <w:numId w:val="22"/>
        </w:numPr>
        <w:pBdr>
          <w:top w:val="nil"/>
          <w:left w:val="nil"/>
          <w:bottom w:val="nil"/>
          <w:right w:val="nil"/>
          <w:between w:val="nil"/>
        </w:pBdr>
        <w:spacing w:after="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продовжити роботу зі службою сім’ї та молоді, з комісією у справах неповнолітніх, залучати їх до проведення роз’яснювальної, профілактичної роботи правознавців;</w:t>
      </w:r>
    </w:p>
    <w:p w:rsidR="00E7711F" w:rsidRPr="00E00050" w:rsidRDefault="00E7711F" w:rsidP="00E00050">
      <w:pPr>
        <w:numPr>
          <w:ilvl w:val="0"/>
          <w:numId w:val="22"/>
        </w:numPr>
        <w:pBdr>
          <w:top w:val="nil"/>
          <w:left w:val="nil"/>
          <w:bottom w:val="nil"/>
          <w:right w:val="nil"/>
          <w:between w:val="nil"/>
        </w:pBdr>
        <w:spacing w:after="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адміністрації, класним керівникам, учителям, батьківському комітету класів систематично контролювати відвідування здобувачами освіти навчальних занять, продовжити практику розгляду даного питання на засіданні педрад  та вести індивідуальну роботу з батьками здобувачів освіти, які часто пропускають навчальні заняття. </w:t>
      </w:r>
    </w:p>
    <w:p w:rsidR="00EF1BEE" w:rsidRPr="00E00050" w:rsidRDefault="00EF1BEE" w:rsidP="00E00050">
      <w:pPr>
        <w:pStyle w:val="a3"/>
        <w:spacing w:before="0" w:beforeAutospacing="0" w:after="0" w:afterAutospacing="0" w:line="276" w:lineRule="auto"/>
        <w:jc w:val="both"/>
      </w:pPr>
    </w:p>
    <w:p w:rsidR="00DF4326" w:rsidRPr="00E00050" w:rsidRDefault="00B359E1" w:rsidP="00E00050">
      <w:pPr>
        <w:spacing w:after="0"/>
        <w:ind w:firstLine="708"/>
        <w:jc w:val="both"/>
        <w:rPr>
          <w:rFonts w:ascii="Times New Roman" w:hAnsi="Times New Roman" w:cs="Times New Roman"/>
          <w:b/>
          <w:sz w:val="24"/>
          <w:szCs w:val="24"/>
          <w:lang w:val="uk-UA"/>
        </w:rPr>
      </w:pPr>
      <w:r w:rsidRPr="00E00050">
        <w:rPr>
          <w:rFonts w:ascii="Times New Roman" w:hAnsi="Times New Roman" w:cs="Times New Roman"/>
          <w:b/>
          <w:sz w:val="24"/>
          <w:szCs w:val="24"/>
        </w:rPr>
        <w:t xml:space="preserve">                          </w:t>
      </w:r>
      <w:r w:rsidR="00DF4326" w:rsidRPr="00E00050">
        <w:rPr>
          <w:rFonts w:ascii="Times New Roman" w:hAnsi="Times New Roman" w:cs="Times New Roman"/>
          <w:b/>
          <w:sz w:val="24"/>
          <w:szCs w:val="24"/>
          <w:lang w:val="uk-UA"/>
        </w:rPr>
        <w:t xml:space="preserve">  Інклюзивна форма навчання </w:t>
      </w:r>
    </w:p>
    <w:p w:rsidR="006752CE" w:rsidRPr="00E00050" w:rsidRDefault="00DF4326"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 ліцеї створено умови для організації інк</w:t>
      </w:r>
      <w:r w:rsidR="0035730F" w:rsidRPr="00E00050">
        <w:rPr>
          <w:rFonts w:ascii="Times New Roman" w:hAnsi="Times New Roman" w:cs="Times New Roman"/>
          <w:sz w:val="24"/>
          <w:szCs w:val="24"/>
          <w:lang w:val="uk-UA"/>
        </w:rPr>
        <w:t>люзивної  форми навчання. У 2023/2024</w:t>
      </w:r>
      <w:r w:rsidRPr="00E00050">
        <w:rPr>
          <w:rFonts w:ascii="Times New Roman" w:hAnsi="Times New Roman" w:cs="Times New Roman"/>
          <w:sz w:val="24"/>
          <w:szCs w:val="24"/>
          <w:lang w:val="uk-UA"/>
        </w:rPr>
        <w:t xml:space="preserve">  н.р.  за  інклюзивною </w:t>
      </w:r>
      <w:r w:rsidR="0035730F" w:rsidRPr="00E00050">
        <w:rPr>
          <w:rFonts w:ascii="Times New Roman" w:hAnsi="Times New Roman" w:cs="Times New Roman"/>
          <w:sz w:val="24"/>
          <w:szCs w:val="24"/>
          <w:lang w:val="uk-UA"/>
        </w:rPr>
        <w:t xml:space="preserve"> формою  навчалися   4  учні  4-5</w:t>
      </w:r>
      <w:r w:rsidRPr="00E00050">
        <w:rPr>
          <w:rFonts w:ascii="Times New Roman" w:hAnsi="Times New Roman" w:cs="Times New Roman"/>
          <w:sz w:val="24"/>
          <w:szCs w:val="24"/>
          <w:lang w:val="uk-UA"/>
        </w:rPr>
        <w:t xml:space="preserve"> класів, функціонували  2 інклюзивні класи.   Асистенти  учителя  пройшли  відповідне  навчання  на  курсах  підвищення кваліфікації.  В  ліцеї  оформлена  відповідна</w:t>
      </w:r>
      <w:r w:rsidR="00F33C94" w:rsidRPr="00E00050">
        <w:rPr>
          <w:rFonts w:ascii="Times New Roman" w:hAnsi="Times New Roman" w:cs="Times New Roman"/>
          <w:sz w:val="24"/>
          <w:szCs w:val="24"/>
          <w:lang w:val="uk-UA"/>
        </w:rPr>
        <w:t xml:space="preserve">  документація</w:t>
      </w:r>
      <w:r w:rsidRPr="00E00050">
        <w:rPr>
          <w:rFonts w:ascii="Times New Roman" w:hAnsi="Times New Roman" w:cs="Times New Roman"/>
          <w:sz w:val="24"/>
          <w:szCs w:val="24"/>
          <w:lang w:val="uk-UA"/>
        </w:rPr>
        <w:t>.  У  кожному  класі створено  відповідне  інклюзивне  середовище,  а  головне,  успішно  проводиться  робота  з  учнями, що дає змогу дітям навчатися нарівні з однокласниками, сприяє успішній адаптації в учнівському колективі. Але нажаль  відсутня ресурсна  кімната.</w:t>
      </w:r>
    </w:p>
    <w:p w:rsidR="006752CE" w:rsidRPr="00E00050" w:rsidRDefault="006752CE" w:rsidP="00E00050">
      <w:pPr>
        <w:spacing w:after="0"/>
        <w:ind w:firstLine="709"/>
        <w:jc w:val="both"/>
        <w:rPr>
          <w:rFonts w:ascii="Times New Roman" w:hAnsi="Times New Roman" w:cs="Times New Roman"/>
          <w:sz w:val="24"/>
          <w:szCs w:val="24"/>
          <w:lang w:val="uk-UA"/>
        </w:rPr>
      </w:pPr>
      <w:r w:rsidRPr="00E00050">
        <w:rPr>
          <w:rFonts w:ascii="Times New Roman" w:hAnsi="Times New Roman" w:cs="Times New Roman"/>
          <w:sz w:val="24"/>
          <w:szCs w:val="24"/>
        </w:rPr>
        <w:t xml:space="preserve">У </w:t>
      </w:r>
      <w:r w:rsidRPr="00E00050">
        <w:rPr>
          <w:rFonts w:ascii="Times New Roman" w:hAnsi="Times New Roman" w:cs="Times New Roman"/>
          <w:sz w:val="24"/>
          <w:szCs w:val="24"/>
          <w:lang w:val="uk-UA"/>
        </w:rPr>
        <w:t>ліцеї</w:t>
      </w:r>
      <w:r w:rsidRPr="00E00050">
        <w:rPr>
          <w:rFonts w:ascii="Times New Roman" w:hAnsi="Times New Roman" w:cs="Times New Roman"/>
          <w:sz w:val="24"/>
          <w:szCs w:val="24"/>
        </w:rPr>
        <w:t xml:space="preserve"> створено </w:t>
      </w:r>
      <w:r w:rsidRPr="00E00050">
        <w:rPr>
          <w:rFonts w:ascii="Times New Roman" w:hAnsi="Times New Roman" w:cs="Times New Roman"/>
          <w:sz w:val="24"/>
          <w:szCs w:val="24"/>
          <w:lang w:val="uk-UA"/>
        </w:rPr>
        <w:t>К</w:t>
      </w:r>
      <w:r w:rsidRPr="00E00050">
        <w:rPr>
          <w:rFonts w:ascii="Times New Roman" w:hAnsi="Times New Roman" w:cs="Times New Roman"/>
          <w:sz w:val="24"/>
          <w:szCs w:val="24"/>
        </w:rPr>
        <w:t xml:space="preserve">оманду психолого-педагогічного супроводу для дітей з </w:t>
      </w:r>
      <w:r w:rsidRPr="00E00050">
        <w:rPr>
          <w:rFonts w:ascii="Times New Roman" w:hAnsi="Times New Roman" w:cs="Times New Roman"/>
          <w:sz w:val="24"/>
          <w:szCs w:val="24"/>
          <w:lang w:val="uk-UA"/>
        </w:rPr>
        <w:t>ООП</w:t>
      </w:r>
      <w:r w:rsidRPr="00E00050">
        <w:rPr>
          <w:rFonts w:ascii="Times New Roman" w:hAnsi="Times New Roman" w:cs="Times New Roman"/>
          <w:sz w:val="24"/>
          <w:szCs w:val="24"/>
        </w:rPr>
        <w:t xml:space="preserve">. В </w:t>
      </w:r>
      <w:r w:rsidRPr="00E00050">
        <w:rPr>
          <w:rFonts w:ascii="Times New Roman" w:hAnsi="Times New Roman" w:cs="Times New Roman"/>
          <w:sz w:val="24"/>
          <w:szCs w:val="24"/>
          <w:lang w:val="uk-UA"/>
        </w:rPr>
        <w:t>команду</w:t>
      </w:r>
      <w:r w:rsidRPr="00E00050">
        <w:rPr>
          <w:rFonts w:ascii="Times New Roman" w:hAnsi="Times New Roman" w:cs="Times New Roman"/>
          <w:sz w:val="24"/>
          <w:szCs w:val="24"/>
        </w:rPr>
        <w:t xml:space="preserve"> входять заступник директора з навчально-виховної роботи, педагоги, які працюють в інклюзивних класах, асистенти вчителів</w:t>
      </w:r>
      <w:r w:rsidRPr="00E00050">
        <w:rPr>
          <w:rFonts w:ascii="Times New Roman" w:hAnsi="Times New Roman" w:cs="Times New Roman"/>
          <w:sz w:val="24"/>
          <w:szCs w:val="24"/>
          <w:lang w:val="uk-UA"/>
        </w:rPr>
        <w:t>, корекційні педагоги</w:t>
      </w:r>
      <w:r w:rsidR="0035730F" w:rsidRPr="00E00050">
        <w:rPr>
          <w:rFonts w:ascii="Times New Roman" w:hAnsi="Times New Roman" w:cs="Times New Roman"/>
          <w:sz w:val="24"/>
          <w:szCs w:val="24"/>
          <w:lang w:val="uk-UA"/>
        </w:rPr>
        <w:t xml:space="preserve"> ресурсно-інклюзивного центру</w:t>
      </w:r>
      <w:r w:rsidRPr="00E00050">
        <w:rPr>
          <w:rFonts w:ascii="Times New Roman" w:hAnsi="Times New Roman" w:cs="Times New Roman"/>
          <w:sz w:val="24"/>
          <w:szCs w:val="24"/>
          <w:lang w:val="uk-UA"/>
        </w:rPr>
        <w:t>, батьки</w:t>
      </w:r>
      <w:r w:rsidRPr="00E00050">
        <w:rPr>
          <w:rFonts w:ascii="Times New Roman" w:hAnsi="Times New Roman" w:cs="Times New Roman"/>
          <w:sz w:val="24"/>
          <w:szCs w:val="24"/>
        </w:rPr>
        <w:t>.</w:t>
      </w:r>
    </w:p>
    <w:p w:rsidR="006752CE" w:rsidRPr="00E00050" w:rsidRDefault="006752CE"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Відповідно до висновку інклюзивно-ресурсного центру, результатів психолого-педагогічного вивчення дитини Командою супроводу</w:t>
      </w:r>
      <w:r w:rsidRPr="00E00050">
        <w:rPr>
          <w:rFonts w:ascii="Times New Roman" w:hAnsi="Times New Roman" w:cs="Times New Roman"/>
          <w:sz w:val="24"/>
          <w:szCs w:val="24"/>
        </w:rPr>
        <w:t xml:space="preserve"> </w:t>
      </w:r>
      <w:r w:rsidRPr="00E00050">
        <w:rPr>
          <w:rFonts w:ascii="Times New Roman" w:hAnsi="Times New Roman" w:cs="Times New Roman"/>
          <w:sz w:val="24"/>
          <w:szCs w:val="24"/>
          <w:lang w:val="uk-UA"/>
        </w:rPr>
        <w:t xml:space="preserve">на початку навчального року </w:t>
      </w:r>
      <w:r w:rsidRPr="00E00050">
        <w:rPr>
          <w:rFonts w:ascii="Times New Roman" w:hAnsi="Times New Roman" w:cs="Times New Roman"/>
          <w:sz w:val="24"/>
          <w:szCs w:val="24"/>
        </w:rPr>
        <w:t xml:space="preserve">розроблено та затверджено для кожного учня з </w:t>
      </w:r>
      <w:r w:rsidRPr="00E00050">
        <w:rPr>
          <w:rFonts w:ascii="Times New Roman" w:hAnsi="Times New Roman" w:cs="Times New Roman"/>
          <w:sz w:val="24"/>
          <w:szCs w:val="24"/>
          <w:lang w:val="uk-UA"/>
        </w:rPr>
        <w:t>ООП</w:t>
      </w:r>
      <w:r w:rsidRPr="00E00050">
        <w:rPr>
          <w:rFonts w:ascii="Times New Roman" w:hAnsi="Times New Roman" w:cs="Times New Roman"/>
          <w:sz w:val="24"/>
          <w:szCs w:val="24"/>
        </w:rPr>
        <w:t xml:space="preserve"> індивідуальн</w:t>
      </w:r>
      <w:r w:rsidRPr="00E00050">
        <w:rPr>
          <w:rFonts w:ascii="Times New Roman" w:hAnsi="Times New Roman" w:cs="Times New Roman"/>
          <w:sz w:val="24"/>
          <w:szCs w:val="24"/>
          <w:lang w:val="uk-UA"/>
        </w:rPr>
        <w:t>у</w:t>
      </w:r>
      <w:r w:rsidRPr="00E00050">
        <w:rPr>
          <w:rFonts w:ascii="Times New Roman" w:hAnsi="Times New Roman" w:cs="Times New Roman"/>
          <w:sz w:val="24"/>
          <w:szCs w:val="24"/>
        </w:rPr>
        <w:t xml:space="preserve"> </w:t>
      </w:r>
      <w:r w:rsidRPr="00E00050">
        <w:rPr>
          <w:rFonts w:ascii="Times New Roman" w:hAnsi="Times New Roman" w:cs="Times New Roman"/>
          <w:sz w:val="24"/>
          <w:szCs w:val="24"/>
          <w:lang w:val="uk-UA"/>
        </w:rPr>
        <w:t>програму розвитку</w:t>
      </w:r>
      <w:r w:rsidRPr="00E00050">
        <w:rPr>
          <w:rFonts w:ascii="Times New Roman" w:hAnsi="Times New Roman" w:cs="Times New Roman"/>
          <w:sz w:val="24"/>
          <w:szCs w:val="24"/>
        </w:rPr>
        <w:t>.</w:t>
      </w:r>
    </w:p>
    <w:p w:rsidR="00EA3CC0" w:rsidRPr="00E00050" w:rsidRDefault="00066456"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006752CE" w:rsidRPr="00E00050">
        <w:rPr>
          <w:rFonts w:ascii="Times New Roman" w:hAnsi="Times New Roman" w:cs="Times New Roman"/>
          <w:sz w:val="24"/>
          <w:szCs w:val="24"/>
          <w:lang w:val="uk-UA"/>
        </w:rPr>
        <w:t>Важливим у навчанні дітей з ООП є залучення кваліфікованих спеціалістів, які надають допомогу вчителю та дітям з ООП у навчанні.</w:t>
      </w:r>
    </w:p>
    <w:p w:rsidR="006752CE" w:rsidRPr="00E00050" w:rsidRDefault="006752CE" w:rsidP="00E00050">
      <w:pPr>
        <w:pStyle w:val="a3"/>
        <w:spacing w:before="0" w:beforeAutospacing="0" w:after="0" w:afterAutospacing="0" w:line="276" w:lineRule="auto"/>
        <w:jc w:val="both"/>
      </w:pPr>
      <w:r w:rsidRPr="00E00050">
        <w:rPr>
          <w:color w:val="000000"/>
        </w:rPr>
        <w:t>Навчання дітей з ООП проводиться за розкладом класу, в якому навчається дитина. </w:t>
      </w:r>
    </w:p>
    <w:p w:rsidR="006752CE" w:rsidRPr="00E00050" w:rsidRDefault="006752CE" w:rsidP="00E00050">
      <w:pPr>
        <w:pStyle w:val="a3"/>
        <w:spacing w:before="0" w:beforeAutospacing="0" w:after="0" w:afterAutospacing="0" w:line="276" w:lineRule="auto"/>
        <w:jc w:val="both"/>
        <w:rPr>
          <w:color w:val="000000"/>
        </w:rPr>
      </w:pPr>
      <w:r w:rsidRPr="00E00050">
        <w:rPr>
          <w:color w:val="000000"/>
        </w:rPr>
        <w:t>Асистенти працюють в тісному контакті з вчителями, батьками, постійно ведуть спостереження за змінами у  розвитку дитини, надають допомогу учням з особливими освітніми потребами</w:t>
      </w:r>
      <w:r w:rsidR="00066456" w:rsidRPr="00E00050">
        <w:rPr>
          <w:color w:val="000000"/>
          <w:lang w:val="uk-UA"/>
        </w:rPr>
        <w:t xml:space="preserve">. </w:t>
      </w:r>
      <w:r w:rsidRPr="00E00050">
        <w:rPr>
          <w:color w:val="000000"/>
          <w:lang w:val="uk-UA"/>
        </w:rPr>
        <w:t xml:space="preserve">Дітей з ООП активно залучають і до позакласної та позашкільної роботи, що позитивно впливає на соціально-емоційну сферу, фізичний та творчий розвиток, більш прихильніше ставлення до них учнів класу. </w:t>
      </w:r>
      <w:r w:rsidRPr="00E00050">
        <w:rPr>
          <w:color w:val="000000"/>
        </w:rPr>
        <w:t>Позакласна та позашкільна робота проводиться з урахуванням психофізичних можливостей дитини і спрямована на всебічний розвиток особистості, формування позитивного соціально-психологічного статусу. Діти залучаються до позашкільної роботи відповідно до можливостей, інтересів, нахилів, здібностей, з урахуванням їх побажань, віку, психофізичних особливостей та стану здоров’я.</w:t>
      </w:r>
    </w:p>
    <w:tbl>
      <w:tblPr>
        <w:tblpPr w:leftFromText="180" w:rightFromText="180" w:vertAnchor="text" w:horzAnchor="margin" w:tblpXSpec="center" w:tblpY="218"/>
        <w:tblW w:w="9889" w:type="dxa"/>
        <w:tblCellMar>
          <w:left w:w="0" w:type="dxa"/>
          <w:right w:w="0" w:type="dxa"/>
        </w:tblCellMar>
        <w:tblLook w:val="04A0" w:firstRow="1" w:lastRow="0" w:firstColumn="1" w:lastColumn="0" w:noHBand="0" w:noVBand="1"/>
      </w:tblPr>
      <w:tblGrid>
        <w:gridCol w:w="675"/>
        <w:gridCol w:w="2835"/>
        <w:gridCol w:w="851"/>
        <w:gridCol w:w="1559"/>
        <w:gridCol w:w="1559"/>
        <w:gridCol w:w="2410"/>
      </w:tblGrid>
      <w:tr w:rsidR="0035730F" w:rsidRPr="00E00050" w:rsidTr="00695531">
        <w:trPr>
          <w:trHeight w:val="958"/>
        </w:trPr>
        <w:tc>
          <w:tcPr>
            <w:tcW w:w="67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w:t>
            </w:r>
          </w:p>
        </w:tc>
        <w:tc>
          <w:tcPr>
            <w:tcW w:w="28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Прізвище, ім`я учня/учениці</w:t>
            </w:r>
          </w:p>
        </w:tc>
        <w:tc>
          <w:tcPr>
            <w:tcW w:w="851"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Клас</w:t>
            </w:r>
          </w:p>
        </w:tc>
        <w:tc>
          <w:tcPr>
            <w:tcW w:w="155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Кількість конкурсів</w:t>
            </w:r>
          </w:p>
        </w:tc>
        <w:tc>
          <w:tcPr>
            <w:tcW w:w="155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Кількість</w:t>
            </w:r>
          </w:p>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призових</w:t>
            </w:r>
          </w:p>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місць</w:t>
            </w:r>
          </w:p>
        </w:tc>
        <w:tc>
          <w:tcPr>
            <w:tcW w:w="241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Кількість заходів, в яких діти взяли участь</w:t>
            </w:r>
          </w:p>
        </w:tc>
      </w:tr>
      <w:tr w:rsidR="0035730F" w:rsidRPr="00E00050" w:rsidTr="00695531">
        <w:trPr>
          <w:trHeight w:val="555"/>
        </w:trPr>
        <w:tc>
          <w:tcPr>
            <w:tcW w:w="675"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1</w:t>
            </w:r>
          </w:p>
        </w:tc>
        <w:tc>
          <w:tcPr>
            <w:tcW w:w="28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Москалюк Софія</w:t>
            </w:r>
          </w:p>
        </w:tc>
        <w:tc>
          <w:tcPr>
            <w:tcW w:w="851"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4</w:t>
            </w:r>
          </w:p>
        </w:tc>
        <w:tc>
          <w:tcPr>
            <w:tcW w:w="155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13</w:t>
            </w:r>
          </w:p>
        </w:tc>
        <w:tc>
          <w:tcPr>
            <w:tcW w:w="155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І м – 5</w:t>
            </w:r>
          </w:p>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ІІ м - 1</w:t>
            </w:r>
          </w:p>
        </w:tc>
        <w:tc>
          <w:tcPr>
            <w:tcW w:w="241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11</w:t>
            </w:r>
          </w:p>
        </w:tc>
      </w:tr>
      <w:tr w:rsidR="0035730F" w:rsidRPr="00E00050" w:rsidTr="00695531">
        <w:trPr>
          <w:trHeight w:val="168"/>
        </w:trPr>
        <w:tc>
          <w:tcPr>
            <w:tcW w:w="67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2</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tabs>
                <w:tab w:val="left" w:pos="840"/>
              </w:tabs>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eastAsia="ru-RU"/>
              </w:rPr>
              <w:t>Рудай Ярослав</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4</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4</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ІІ м - 2</w:t>
            </w:r>
          </w:p>
        </w:tc>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9</w:t>
            </w:r>
          </w:p>
        </w:tc>
      </w:tr>
      <w:tr w:rsidR="0035730F" w:rsidRPr="00E00050" w:rsidTr="00695531">
        <w:trPr>
          <w:trHeight w:val="461"/>
        </w:trPr>
        <w:tc>
          <w:tcPr>
            <w:tcW w:w="67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3</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tabs>
                <w:tab w:val="left" w:pos="840"/>
              </w:tabs>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Бондаревський Олександр</w:t>
            </w:r>
          </w:p>
        </w:tc>
        <w:tc>
          <w:tcPr>
            <w:tcW w:w="851"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4</w:t>
            </w:r>
          </w:p>
        </w:tc>
        <w:tc>
          <w:tcPr>
            <w:tcW w:w="155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w:t>
            </w:r>
          </w:p>
        </w:tc>
        <w:tc>
          <w:tcPr>
            <w:tcW w:w="155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w:t>
            </w:r>
          </w:p>
        </w:tc>
        <w:tc>
          <w:tcPr>
            <w:tcW w:w="241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10</w:t>
            </w:r>
          </w:p>
        </w:tc>
      </w:tr>
      <w:tr w:rsidR="0035730F" w:rsidRPr="00E00050" w:rsidTr="00695531">
        <w:trPr>
          <w:trHeight w:val="96"/>
        </w:trPr>
        <w:tc>
          <w:tcPr>
            <w:tcW w:w="675"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b/>
                <w:bCs/>
                <w:color w:val="FFFFFF" w:themeColor="light1"/>
                <w:kern w:val="24"/>
                <w:sz w:val="24"/>
                <w:szCs w:val="24"/>
                <w:lang w:val="uk-UA" w:eastAsia="ru-RU"/>
              </w:rPr>
              <w:t>4</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tabs>
                <w:tab w:val="left" w:pos="840"/>
              </w:tabs>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Мацишин Ігор</w:t>
            </w:r>
          </w:p>
        </w:tc>
        <w:tc>
          <w:tcPr>
            <w:tcW w:w="851"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5</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1</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w:t>
            </w:r>
          </w:p>
        </w:tc>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730F" w:rsidRPr="00E00050" w:rsidRDefault="0035730F"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themeColor="dark1"/>
                <w:kern w:val="24"/>
                <w:sz w:val="24"/>
                <w:szCs w:val="24"/>
                <w:lang w:val="uk-UA" w:eastAsia="ru-RU"/>
              </w:rPr>
              <w:t>7</w:t>
            </w:r>
          </w:p>
        </w:tc>
      </w:tr>
    </w:tbl>
    <w:p w:rsidR="00595A51" w:rsidRPr="00E00050" w:rsidRDefault="00066456"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w:t>
      </w:r>
    </w:p>
    <w:p w:rsidR="00595A51" w:rsidRPr="00E00050" w:rsidRDefault="00595A51" w:rsidP="00E00050">
      <w:pPr>
        <w:spacing w:after="0"/>
        <w:ind w:firstLine="709"/>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Для створення оптимальних умов оволодіння навчальним матеріалом з учнями з ООП та на підставі висновків про комплексну психолого-педагогічну оцінку розвитку дітей на базі Краснокутського ІРЦ даним дітям проводяться корекційно-розвиткові заняття. Н</w:t>
      </w:r>
      <w:r w:rsidRPr="00E00050">
        <w:rPr>
          <w:rFonts w:ascii="Times New Roman" w:eastAsia="Calibri" w:hAnsi="Times New Roman" w:cs="Times New Roman"/>
          <w:sz w:val="24"/>
          <w:szCs w:val="24"/>
        </w:rPr>
        <w:t>а початку начального року був</w:t>
      </w:r>
      <w:r w:rsidRPr="00E00050">
        <w:rPr>
          <w:rFonts w:ascii="Times New Roman" w:eastAsia="Calibri" w:hAnsi="Times New Roman" w:cs="Times New Roman"/>
          <w:sz w:val="24"/>
          <w:szCs w:val="24"/>
          <w:lang w:val="uk-UA"/>
        </w:rPr>
        <w:t xml:space="preserve"> </w:t>
      </w:r>
      <w:r w:rsidRPr="00E00050">
        <w:rPr>
          <w:rFonts w:ascii="Times New Roman" w:eastAsia="Calibri" w:hAnsi="Times New Roman" w:cs="Times New Roman"/>
          <w:sz w:val="24"/>
          <w:szCs w:val="24"/>
        </w:rPr>
        <w:t>складений</w:t>
      </w:r>
      <w:r w:rsidRPr="00E00050">
        <w:rPr>
          <w:rFonts w:ascii="Times New Roman" w:eastAsia="Calibri" w:hAnsi="Times New Roman" w:cs="Times New Roman"/>
          <w:sz w:val="24"/>
          <w:szCs w:val="24"/>
          <w:lang w:val="uk-UA"/>
        </w:rPr>
        <w:t xml:space="preserve"> графік </w:t>
      </w:r>
      <w:r w:rsidRPr="00E00050">
        <w:rPr>
          <w:rFonts w:ascii="Times New Roman" w:eastAsia="Calibri" w:hAnsi="Times New Roman" w:cs="Times New Roman"/>
          <w:sz w:val="24"/>
          <w:szCs w:val="24"/>
        </w:rPr>
        <w:t xml:space="preserve">корекційно-розвиткових занять. </w:t>
      </w:r>
      <w:r w:rsidRPr="00E00050">
        <w:rPr>
          <w:rFonts w:ascii="Times New Roman" w:eastAsia="Calibri" w:hAnsi="Times New Roman" w:cs="Times New Roman"/>
          <w:sz w:val="24"/>
          <w:szCs w:val="24"/>
          <w:lang w:eastAsia="uk-UA"/>
        </w:rPr>
        <w:t>В індивідуальній</w:t>
      </w:r>
      <w:r w:rsidRPr="00E00050">
        <w:rPr>
          <w:rFonts w:ascii="Times New Roman" w:eastAsia="Calibri" w:hAnsi="Times New Roman" w:cs="Times New Roman"/>
          <w:sz w:val="24"/>
          <w:szCs w:val="24"/>
          <w:lang w:val="uk-UA" w:eastAsia="uk-UA"/>
        </w:rPr>
        <w:t xml:space="preserve"> </w:t>
      </w:r>
      <w:r w:rsidRPr="00E00050">
        <w:rPr>
          <w:rFonts w:ascii="Times New Roman" w:eastAsia="Calibri" w:hAnsi="Times New Roman" w:cs="Times New Roman"/>
          <w:sz w:val="24"/>
          <w:szCs w:val="24"/>
          <w:lang w:eastAsia="uk-UA"/>
        </w:rPr>
        <w:t>програмі</w:t>
      </w:r>
      <w:r w:rsidRPr="00E00050">
        <w:rPr>
          <w:rFonts w:ascii="Times New Roman" w:eastAsia="Calibri" w:hAnsi="Times New Roman" w:cs="Times New Roman"/>
          <w:sz w:val="24"/>
          <w:szCs w:val="24"/>
          <w:lang w:val="uk-UA" w:eastAsia="uk-UA"/>
        </w:rPr>
        <w:t xml:space="preserve"> </w:t>
      </w:r>
      <w:r w:rsidRPr="00E00050">
        <w:rPr>
          <w:rFonts w:ascii="Times New Roman" w:eastAsia="Calibri" w:hAnsi="Times New Roman" w:cs="Times New Roman"/>
          <w:sz w:val="24"/>
          <w:szCs w:val="24"/>
          <w:lang w:eastAsia="uk-UA"/>
        </w:rPr>
        <w:t>розвитку зазначається</w:t>
      </w:r>
      <w:r w:rsidRPr="00E00050">
        <w:rPr>
          <w:rFonts w:ascii="Times New Roman" w:eastAsia="Calibri" w:hAnsi="Times New Roman" w:cs="Times New Roman"/>
          <w:sz w:val="24"/>
          <w:szCs w:val="24"/>
          <w:lang w:val="uk-UA" w:eastAsia="uk-UA"/>
        </w:rPr>
        <w:t xml:space="preserve"> </w:t>
      </w:r>
      <w:r w:rsidRPr="00E00050">
        <w:rPr>
          <w:rFonts w:ascii="Times New Roman" w:eastAsia="Calibri" w:hAnsi="Times New Roman" w:cs="Times New Roman"/>
          <w:sz w:val="24"/>
          <w:szCs w:val="24"/>
          <w:lang w:eastAsia="uk-UA"/>
        </w:rPr>
        <w:t>кількість годин (6</w:t>
      </w:r>
      <w:r w:rsidRPr="00E00050">
        <w:rPr>
          <w:rFonts w:ascii="Times New Roman" w:eastAsia="Calibri" w:hAnsi="Times New Roman" w:cs="Times New Roman"/>
          <w:sz w:val="24"/>
          <w:szCs w:val="24"/>
          <w:lang w:val="uk-UA" w:eastAsia="uk-UA"/>
        </w:rPr>
        <w:t xml:space="preserve"> годин на тиждень</w:t>
      </w:r>
      <w:r w:rsidRPr="00E00050">
        <w:rPr>
          <w:rFonts w:ascii="Times New Roman" w:eastAsia="Calibri" w:hAnsi="Times New Roman" w:cs="Times New Roman"/>
          <w:sz w:val="24"/>
          <w:szCs w:val="24"/>
          <w:lang w:eastAsia="uk-UA"/>
        </w:rPr>
        <w:t>) та напрями</w:t>
      </w:r>
      <w:r w:rsidRPr="00E00050">
        <w:rPr>
          <w:rFonts w:ascii="Times New Roman" w:eastAsia="Calibri" w:hAnsi="Times New Roman" w:cs="Times New Roman"/>
          <w:sz w:val="24"/>
          <w:szCs w:val="24"/>
          <w:lang w:val="uk-UA" w:eastAsia="uk-UA"/>
        </w:rPr>
        <w:t xml:space="preserve"> </w:t>
      </w:r>
      <w:r w:rsidRPr="00E00050">
        <w:rPr>
          <w:rFonts w:ascii="Times New Roman" w:eastAsia="Calibri" w:hAnsi="Times New Roman" w:cs="Times New Roman"/>
          <w:sz w:val="24"/>
          <w:szCs w:val="24"/>
          <w:lang w:eastAsia="uk-UA"/>
        </w:rPr>
        <w:t>проведення</w:t>
      </w:r>
      <w:r w:rsidRPr="00E00050">
        <w:rPr>
          <w:rFonts w:ascii="Times New Roman" w:eastAsia="Calibri" w:hAnsi="Times New Roman" w:cs="Times New Roman"/>
          <w:sz w:val="24"/>
          <w:szCs w:val="24"/>
          <w:lang w:val="uk-UA" w:eastAsia="uk-UA"/>
        </w:rPr>
        <w:t xml:space="preserve"> </w:t>
      </w:r>
      <w:r w:rsidRPr="00E00050">
        <w:rPr>
          <w:rFonts w:ascii="Times New Roman" w:eastAsia="Calibri" w:hAnsi="Times New Roman" w:cs="Times New Roman"/>
          <w:sz w:val="24"/>
          <w:szCs w:val="24"/>
          <w:lang w:eastAsia="uk-UA"/>
        </w:rPr>
        <w:t>корекційно-розвиткових занять</w:t>
      </w:r>
      <w:r w:rsidRPr="00E00050">
        <w:rPr>
          <w:rFonts w:ascii="Times New Roman" w:eastAsia="Calibri" w:hAnsi="Times New Roman" w:cs="Times New Roman"/>
          <w:sz w:val="24"/>
          <w:szCs w:val="24"/>
          <w:lang w:val="uk-UA" w:eastAsia="uk-UA"/>
        </w:rPr>
        <w:t xml:space="preserve"> за сферами розвитку (стисла характеристика, заплановані дії, очікувані результати). Корекційно-розвиткові заняття проводяться з урахуванням особливостей навчально-пізнавальної діяльності учнів. </w:t>
      </w:r>
      <w:r w:rsidRPr="00E00050">
        <w:rPr>
          <w:rFonts w:ascii="Times New Roman" w:eastAsia="Calibri" w:hAnsi="Times New Roman" w:cs="Times New Roman"/>
          <w:sz w:val="24"/>
          <w:szCs w:val="24"/>
          <w:lang w:val="uk-UA"/>
        </w:rPr>
        <w:t xml:space="preserve">Але, на жаль, лише троє дітей відвідують корекційно-розвиткові заняття. </w:t>
      </w:r>
      <w:r w:rsidRPr="00E00050">
        <w:rPr>
          <w:rFonts w:ascii="Times New Roman" w:eastAsia="Calibri" w:hAnsi="Times New Roman" w:cs="Times New Roman"/>
          <w:sz w:val="24"/>
          <w:szCs w:val="24"/>
        </w:rPr>
        <w:t>Бондаревський</w:t>
      </w:r>
      <w:r w:rsidRPr="00E00050">
        <w:rPr>
          <w:rFonts w:ascii="Times New Roman" w:eastAsia="Calibri" w:hAnsi="Times New Roman" w:cs="Times New Roman"/>
          <w:sz w:val="24"/>
          <w:szCs w:val="24"/>
          <w:lang w:val="uk-UA"/>
        </w:rPr>
        <w:t xml:space="preserve"> </w:t>
      </w:r>
      <w:r w:rsidRPr="00E00050">
        <w:rPr>
          <w:rFonts w:ascii="Times New Roman" w:eastAsia="Calibri" w:hAnsi="Times New Roman" w:cs="Times New Roman"/>
          <w:sz w:val="24"/>
          <w:szCs w:val="24"/>
        </w:rPr>
        <w:t>Олександр через різні причини, які не залежать від закладу, не відвідував заняття з корекційними педагогами. Це велике упущення з боку батьків, що негативно впливає на розвиток дитини і його соціалізацію в суспільстві.</w:t>
      </w:r>
    </w:p>
    <w:p w:rsidR="00066456" w:rsidRPr="00E00050" w:rsidRDefault="00BD5013"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w:t>
      </w:r>
      <w:r w:rsidR="0034022D" w:rsidRPr="00E00050">
        <w:rPr>
          <w:rFonts w:ascii="Times New Roman" w:hAnsi="Times New Roman" w:cs="Times New Roman"/>
          <w:b/>
          <w:sz w:val="24"/>
          <w:szCs w:val="24"/>
          <w:lang w:val="uk-UA"/>
        </w:rPr>
        <w:t xml:space="preserve">                              </w:t>
      </w:r>
      <w:r w:rsidRPr="00E00050">
        <w:rPr>
          <w:rFonts w:ascii="Times New Roman" w:hAnsi="Times New Roman" w:cs="Times New Roman"/>
          <w:b/>
          <w:sz w:val="24"/>
          <w:szCs w:val="24"/>
          <w:lang w:val="uk-UA"/>
        </w:rPr>
        <w:t xml:space="preserve">  </w:t>
      </w:r>
      <w:r w:rsidR="0034022D" w:rsidRPr="00E00050">
        <w:rPr>
          <w:rFonts w:ascii="Times New Roman" w:hAnsi="Times New Roman" w:cs="Times New Roman"/>
          <w:b/>
          <w:sz w:val="24"/>
          <w:szCs w:val="24"/>
          <w:lang w:val="uk-UA"/>
        </w:rPr>
        <w:t>УПРАВЛІННЯ   ЗАКЛАДОМ  ОСВІТИ</w:t>
      </w:r>
    </w:p>
    <w:p w:rsidR="00695531" w:rsidRPr="00E00050" w:rsidRDefault="00695531"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Керівник педагогічної команди ліцею - директор - забезпечує кооперацію зусиль учителів та батьків і відповідає за результати колективної роботи всієї команди. Головним завданням директора є захист прав і інтересів дітей. Головною метою роботи педагогічної родини є досягнення такого рівня розвитку і навченості дитини, який відповідатиме її індивідуальним можливостям. </w:t>
      </w:r>
    </w:p>
    <w:p w:rsidR="00695531" w:rsidRPr="00E00050" w:rsidRDefault="00695531"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Основна мета моєї </w:t>
      </w:r>
      <w:r w:rsidR="005C7B22" w:rsidRPr="00E00050">
        <w:rPr>
          <w:rFonts w:ascii="Times New Roman" w:eastAsia="Times New Roman" w:hAnsi="Times New Roman" w:cs="Times New Roman"/>
          <w:sz w:val="24"/>
          <w:szCs w:val="24"/>
        </w:rPr>
        <w:t>діяльності, як керівника, у 2023/2024</w:t>
      </w:r>
      <w:r w:rsidRPr="00E00050">
        <w:rPr>
          <w:rFonts w:ascii="Times New Roman" w:eastAsia="Times New Roman" w:hAnsi="Times New Roman" w:cs="Times New Roman"/>
          <w:sz w:val="24"/>
          <w:szCs w:val="24"/>
        </w:rPr>
        <w:t xml:space="preserve"> навчальному році:</w:t>
      </w:r>
    </w:p>
    <w:p w:rsidR="00695531" w:rsidRPr="00E00050" w:rsidRDefault="00695531" w:rsidP="00E00050">
      <w:pPr>
        <w:numPr>
          <w:ilvl w:val="0"/>
          <w:numId w:val="19"/>
        </w:numPr>
        <w:pBdr>
          <w:top w:val="nil"/>
          <w:left w:val="nil"/>
          <w:bottom w:val="nil"/>
          <w:right w:val="nil"/>
          <w:between w:val="nil"/>
        </w:pBdr>
        <w:spacing w:after="0"/>
        <w:ind w:left="0"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Створення умов для навчання здобувачів ліцею, забезпечення реалізації прав громадян на здобуття початкової, базової та повної загальної середньої освіти в умовах ліцею;</w:t>
      </w:r>
    </w:p>
    <w:p w:rsidR="00695531" w:rsidRPr="00E00050" w:rsidRDefault="00695531" w:rsidP="00E00050">
      <w:pPr>
        <w:numPr>
          <w:ilvl w:val="0"/>
          <w:numId w:val="19"/>
        </w:numPr>
        <w:pBdr>
          <w:top w:val="nil"/>
          <w:left w:val="nil"/>
          <w:bottom w:val="nil"/>
          <w:right w:val="nil"/>
          <w:between w:val="nil"/>
        </w:pBdr>
        <w:spacing w:after="0"/>
        <w:ind w:left="0"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lastRenderedPageBreak/>
        <w:t xml:space="preserve">Вдосконалення педагогічної системи ліцею відповідно до запитів батьків та </w:t>
      </w:r>
      <w:bookmarkStart w:id="0" w:name="_Hlk136525060"/>
      <w:r w:rsidRPr="00E00050">
        <w:rPr>
          <w:rFonts w:ascii="Times New Roman" w:eastAsia="Times New Roman" w:hAnsi="Times New Roman" w:cs="Times New Roman"/>
          <w:sz w:val="24"/>
          <w:szCs w:val="24"/>
        </w:rPr>
        <w:t>здобувачів освіти</w:t>
      </w:r>
      <w:bookmarkEnd w:id="0"/>
      <w:r w:rsidRPr="00E00050">
        <w:rPr>
          <w:rFonts w:ascii="Times New Roman" w:eastAsia="Times New Roman" w:hAnsi="Times New Roman" w:cs="Times New Roman"/>
          <w:sz w:val="24"/>
          <w:szCs w:val="24"/>
        </w:rPr>
        <w:t>;</w:t>
      </w:r>
    </w:p>
    <w:p w:rsidR="00695531" w:rsidRPr="00E00050" w:rsidRDefault="00695531" w:rsidP="00E00050">
      <w:pPr>
        <w:numPr>
          <w:ilvl w:val="0"/>
          <w:numId w:val="19"/>
        </w:numPr>
        <w:pBdr>
          <w:top w:val="nil"/>
          <w:left w:val="nil"/>
          <w:bottom w:val="nil"/>
          <w:right w:val="nil"/>
          <w:between w:val="nil"/>
        </w:pBdr>
        <w:spacing w:after="0"/>
        <w:ind w:left="0"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Забезпечення функціонування та розвитку ліцею , підвищення якості освіти та ефективності виховання і розвитку здобувачів освіти.</w:t>
      </w:r>
    </w:p>
    <w:p w:rsidR="00695531" w:rsidRPr="00E00050" w:rsidRDefault="00695531" w:rsidP="00E00050">
      <w:pPr>
        <w:pBdr>
          <w:top w:val="nil"/>
          <w:left w:val="nil"/>
          <w:bottom w:val="nil"/>
          <w:right w:val="nil"/>
          <w:between w:val="nil"/>
        </w:pBdr>
        <w:spacing w:after="0"/>
        <w:ind w:firstLine="708"/>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Враховуючи вимоги сьогодення, педагогічна діяльність ліцею спрямована на всебічний розвиток дитини, формування ключових та предметних компетентностей здобувачів освіти, утвердження загальнолюдських цінностей, розкриття потенційних можливостей і здібностей здобувачів освіти.</w:t>
      </w:r>
    </w:p>
    <w:p w:rsidR="00695531" w:rsidRPr="00E00050" w:rsidRDefault="00695531" w:rsidP="00E00050">
      <w:pPr>
        <w:pBdr>
          <w:top w:val="nil"/>
          <w:left w:val="nil"/>
          <w:bottom w:val="nil"/>
          <w:right w:val="nil"/>
          <w:between w:val="nil"/>
        </w:pBdr>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ab/>
        <w:t>На сьогодні визначені пріоритетні напрями і завдання відповідно до вимог сучасності :</w:t>
      </w:r>
    </w:p>
    <w:p w:rsidR="00695531" w:rsidRPr="00E00050" w:rsidRDefault="00695531" w:rsidP="00E00050">
      <w:pPr>
        <w:pStyle w:val="a6"/>
        <w:numPr>
          <w:ilvl w:val="0"/>
          <w:numId w:val="20"/>
        </w:numPr>
        <w:pBdr>
          <w:top w:val="nil"/>
          <w:left w:val="nil"/>
          <w:bottom w:val="nil"/>
          <w:right w:val="nil"/>
          <w:between w:val="nil"/>
        </w:pBdr>
        <w:spacing w:after="16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Створення оптимальних умов для всебічного розвитку особистості здобувача освіти, його талантів, творчих та фізичних здібностей.</w:t>
      </w:r>
    </w:p>
    <w:p w:rsidR="00695531" w:rsidRPr="00E00050" w:rsidRDefault="00695531" w:rsidP="00E00050">
      <w:pPr>
        <w:pStyle w:val="a6"/>
        <w:numPr>
          <w:ilvl w:val="0"/>
          <w:numId w:val="20"/>
        </w:numPr>
        <w:pBdr>
          <w:top w:val="nil"/>
          <w:left w:val="nil"/>
          <w:bottom w:val="nil"/>
          <w:right w:val="nil"/>
          <w:between w:val="nil"/>
        </w:pBdr>
        <w:spacing w:after="16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Підвищення освітнього рівня здобувачів освіти, формування цінностей і необхідних для успішної самореалізації компетентностей.</w:t>
      </w:r>
    </w:p>
    <w:p w:rsidR="00695531" w:rsidRPr="00E00050" w:rsidRDefault="00695531" w:rsidP="00E00050">
      <w:pPr>
        <w:pStyle w:val="a6"/>
        <w:numPr>
          <w:ilvl w:val="0"/>
          <w:numId w:val="20"/>
        </w:numPr>
        <w:pBdr>
          <w:top w:val="nil"/>
          <w:left w:val="nil"/>
          <w:bottom w:val="nil"/>
          <w:right w:val="nil"/>
          <w:between w:val="nil"/>
        </w:pBdr>
        <w:spacing w:after="16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Забезпечення  активного  втілення в освітній  процес новітніх освітніх технологій навчання, передового педагогічного досвіду, інформаційно-цифрових технологій.</w:t>
      </w:r>
    </w:p>
    <w:p w:rsidR="00695531" w:rsidRPr="00E00050" w:rsidRDefault="00695531" w:rsidP="00E00050">
      <w:pPr>
        <w:pStyle w:val="a6"/>
        <w:numPr>
          <w:ilvl w:val="0"/>
          <w:numId w:val="20"/>
        </w:numPr>
        <w:pBdr>
          <w:top w:val="nil"/>
          <w:left w:val="nil"/>
          <w:bottom w:val="nil"/>
          <w:right w:val="nil"/>
          <w:between w:val="nil"/>
        </w:pBdr>
        <w:spacing w:after="16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Забезпечення  умов для повноцінного фізичного, духовного здоров’я дітей, розвитку особистості дитини відповідно до національних та загальнолюдських цінностей.</w:t>
      </w:r>
    </w:p>
    <w:p w:rsidR="00695531" w:rsidRPr="00E00050" w:rsidRDefault="00695531" w:rsidP="00E00050">
      <w:pPr>
        <w:pStyle w:val="a6"/>
        <w:numPr>
          <w:ilvl w:val="0"/>
          <w:numId w:val="20"/>
        </w:numPr>
        <w:pBdr>
          <w:top w:val="nil"/>
          <w:left w:val="nil"/>
          <w:bottom w:val="nil"/>
          <w:right w:val="nil"/>
          <w:between w:val="nil"/>
        </w:pBdr>
        <w:spacing w:after="16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Виховання відповідальних громадян, які здатні до свідомого суспільного вибору та спрямування своєї діяльності на користь іншим людям і суспільству.</w:t>
      </w:r>
    </w:p>
    <w:p w:rsidR="00695531" w:rsidRPr="00E00050" w:rsidRDefault="00695531" w:rsidP="00E00050">
      <w:pPr>
        <w:pStyle w:val="a6"/>
        <w:numPr>
          <w:ilvl w:val="0"/>
          <w:numId w:val="20"/>
        </w:numPr>
        <w:pBdr>
          <w:top w:val="nil"/>
          <w:left w:val="nil"/>
          <w:bottom w:val="nil"/>
          <w:right w:val="nil"/>
          <w:between w:val="nil"/>
        </w:pBdr>
        <w:spacing w:after="16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Удосконалення системи національного виховання та учнівського самоврядування як необхідної форми громадянського виховання. </w:t>
      </w:r>
    </w:p>
    <w:p w:rsidR="00695531" w:rsidRPr="00E00050" w:rsidRDefault="00695531" w:rsidP="00E00050">
      <w:pPr>
        <w:pStyle w:val="a6"/>
        <w:numPr>
          <w:ilvl w:val="0"/>
          <w:numId w:val="20"/>
        </w:numPr>
        <w:pBdr>
          <w:top w:val="nil"/>
          <w:left w:val="nil"/>
          <w:bottom w:val="nil"/>
          <w:right w:val="nil"/>
          <w:between w:val="nil"/>
        </w:pBdr>
        <w:spacing w:after="160"/>
        <w:ind w:left="0"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Продовження роботи із соціального захисту дітей, які потрапили в тяжкі сімейні обставини, дітей, позбавлених батьківського піклування, дітей-переселенців.</w:t>
      </w:r>
    </w:p>
    <w:p w:rsidR="00695531" w:rsidRPr="00E00050" w:rsidRDefault="00695531" w:rsidP="00E00050">
      <w:pPr>
        <w:pStyle w:val="a6"/>
        <w:numPr>
          <w:ilvl w:val="0"/>
          <w:numId w:val="20"/>
        </w:numPr>
        <w:pBdr>
          <w:top w:val="nil"/>
          <w:left w:val="nil"/>
          <w:bottom w:val="nil"/>
          <w:right w:val="nil"/>
          <w:between w:val="nil"/>
        </w:pBdr>
        <w:shd w:val="clear" w:color="auto" w:fill="FFFFFF"/>
        <w:ind w:left="0" w:firstLine="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Управління ліцеєм здійснюється згідно річного плану роботи ліцею, плану внутрішкільного контролю та календарних планів вчителів-предметників і планів</w:t>
      </w:r>
      <w:r w:rsidR="0034022D" w:rsidRPr="00E00050">
        <w:rPr>
          <w:rFonts w:ascii="Times New Roman" w:eastAsia="Times New Roman" w:hAnsi="Times New Roman" w:cs="Times New Roman"/>
          <w:sz w:val="24"/>
          <w:szCs w:val="24"/>
        </w:rPr>
        <w:t xml:space="preserve"> </w:t>
      </w:r>
      <w:r w:rsidRPr="00E00050">
        <w:rPr>
          <w:rFonts w:ascii="Times New Roman" w:eastAsia="Times New Roman" w:hAnsi="Times New Roman" w:cs="Times New Roman"/>
          <w:sz w:val="24"/>
          <w:szCs w:val="24"/>
        </w:rPr>
        <w:t>виховної роботи класних керівників. Така система планування, що відпрацьована у ліцеї і заснована на взаємодії всіх ланок, підрозділів та учасників освітнього процесу, забезпечує координацію їх діяльності, єдність вимог, контролю та взаємоконтролю в процесі роботи, сприяє досягненню ефективності та вдосконаленню освітнього процесу й забезпечує планомірний розвиток ліцею.</w:t>
      </w:r>
    </w:p>
    <w:p w:rsidR="00695531" w:rsidRPr="00E00050" w:rsidRDefault="00695531" w:rsidP="00E00050">
      <w:pPr>
        <w:pStyle w:val="a6"/>
        <w:pBdr>
          <w:top w:val="nil"/>
          <w:left w:val="nil"/>
          <w:bottom w:val="nil"/>
          <w:right w:val="nil"/>
          <w:between w:val="nil"/>
        </w:pBdr>
        <w:shd w:val="clear" w:color="auto" w:fill="FFFFFF"/>
        <w:ind w:left="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У закладі освіти в наявності усі нормативно-правові документи, що регламентують діяльність закладу загальної середньої освіти. З підключенням ліцею до мережі Інтернет стало можливим користуватися матеріалами сайтів Міністерства освіти і науки України, відділу освіти, сайтами обласних інститутів післядипломної освіти, інших закладів освіти, що дає можливість оперативно й мобільно користуватися достовірною інформацією вчителям і адміністрації ліцею, вчасно знайомитися з новими документами та, навіть, їх проектами. </w:t>
      </w:r>
    </w:p>
    <w:p w:rsidR="00695531" w:rsidRPr="00E00050" w:rsidRDefault="00695531" w:rsidP="00E00050">
      <w:pPr>
        <w:pStyle w:val="a6"/>
        <w:pBdr>
          <w:top w:val="nil"/>
          <w:left w:val="nil"/>
          <w:bottom w:val="nil"/>
          <w:right w:val="nil"/>
          <w:between w:val="nil"/>
        </w:pBdr>
        <w:shd w:val="clear" w:color="auto" w:fill="FFFFFF"/>
        <w:ind w:left="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Контроль - це важлива, складна та об'єктивно необхідна функція управління. У ліцеї ефективність здійснення контролю зумовлює якість реальних і подальше прогнозування бажаних показників розвитку закладу освіти, його освітнього процесу та діяльності всього колективу ліцею. Контроль дозволяє тримати в полі зору управління найважливіші питання ліцею, своєчасно реагувати на відхилення від норми та на негативні явища, знаходити невикористані резерви, підтримувати оптимально трудову атмосферу в колективі. У ліцеї адміністрацією використовується багато різних форм контролю за станом освітнього процесу і, в першу чергу, таких традиційних як вивчення стану викладання навчальних предметів та виконання навчальних планів та програм, перевірка класних журналів, особових справ тощо. Аналіз результатів внутрішньошкільного контролю знаходить відображення у рішеннях </w:t>
      </w:r>
      <w:r w:rsidRPr="00E00050">
        <w:rPr>
          <w:rFonts w:ascii="Times New Roman" w:eastAsia="Times New Roman" w:hAnsi="Times New Roman" w:cs="Times New Roman"/>
          <w:sz w:val="24"/>
          <w:szCs w:val="24"/>
        </w:rPr>
        <w:lastRenderedPageBreak/>
        <w:t>педагогічної ради ліцею, відповідних наказах по закладу освіти. Крім контролю за рівнем знань та навчальних досягнень здобувачів освіти пров</w:t>
      </w:r>
      <w:r w:rsidR="00595CB3" w:rsidRPr="00E00050">
        <w:rPr>
          <w:rFonts w:ascii="Times New Roman" w:eastAsia="Times New Roman" w:hAnsi="Times New Roman" w:cs="Times New Roman"/>
          <w:sz w:val="24"/>
          <w:szCs w:val="24"/>
        </w:rPr>
        <w:t xml:space="preserve">одяться систематичні </w:t>
      </w:r>
      <w:r w:rsidR="00595CB3" w:rsidRPr="00E00050">
        <w:rPr>
          <w:rFonts w:ascii="Times New Roman" w:eastAsia="Times New Roman" w:hAnsi="Times New Roman" w:cs="Times New Roman"/>
          <w:sz w:val="24"/>
          <w:szCs w:val="24"/>
          <w:lang w:val="uk-UA"/>
        </w:rPr>
        <w:t xml:space="preserve"> моніторинги</w:t>
      </w:r>
      <w:r w:rsidRPr="00E00050">
        <w:rPr>
          <w:rFonts w:ascii="Times New Roman" w:eastAsia="Times New Roman" w:hAnsi="Times New Roman" w:cs="Times New Roman"/>
          <w:sz w:val="24"/>
          <w:szCs w:val="24"/>
        </w:rPr>
        <w:t xml:space="preserve"> стану відвідування уроків. </w:t>
      </w:r>
    </w:p>
    <w:p w:rsidR="00DF6F0D" w:rsidRPr="00E00050" w:rsidRDefault="00695531" w:rsidP="00E00050">
      <w:pPr>
        <w:spacing w:after="0"/>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rPr>
        <w:t>Враховуючи сучасні вимоги, стиль керівництва закладу більш близький до демократичного, так як більшість рішень приймаються на основі врахування дум</w:t>
      </w:r>
      <w:r w:rsidR="00595CB3" w:rsidRPr="00E00050">
        <w:rPr>
          <w:rFonts w:ascii="Times New Roman" w:eastAsia="Times New Roman" w:hAnsi="Times New Roman" w:cs="Times New Roman"/>
          <w:sz w:val="24"/>
          <w:szCs w:val="24"/>
        </w:rPr>
        <w:t>ки колективу й інтересів справи</w:t>
      </w:r>
      <w:r w:rsidRPr="00E00050">
        <w:rPr>
          <w:rFonts w:ascii="Times New Roman" w:eastAsia="Times New Roman" w:hAnsi="Times New Roman" w:cs="Times New Roman"/>
          <w:sz w:val="24"/>
          <w:szCs w:val="24"/>
        </w:rPr>
        <w:t>. Директор ліцею у роботі з працівниками дотримується партнерського стилю керівництва. Проблеми обговорюються й виробляються різні варіанти рішень, з них обирається найбільш оптимальний, затверджується і в подальшому здійснюється. Основними формами спілкування є педагогічні ради, методична рада. Засідан</w:t>
      </w:r>
      <w:r w:rsidR="00595CB3" w:rsidRPr="00E00050">
        <w:rPr>
          <w:rFonts w:ascii="Times New Roman" w:eastAsia="Times New Roman" w:hAnsi="Times New Roman" w:cs="Times New Roman"/>
          <w:sz w:val="24"/>
          <w:szCs w:val="24"/>
        </w:rPr>
        <w:t xml:space="preserve">ня </w:t>
      </w:r>
      <w:r w:rsidR="00595CB3" w:rsidRPr="00E00050">
        <w:rPr>
          <w:rFonts w:ascii="Times New Roman" w:eastAsia="Times New Roman" w:hAnsi="Times New Roman" w:cs="Times New Roman"/>
          <w:sz w:val="24"/>
          <w:szCs w:val="24"/>
          <w:lang w:val="uk-UA"/>
        </w:rPr>
        <w:t xml:space="preserve">педагогічних спільнот </w:t>
      </w:r>
      <w:r w:rsidRPr="00E00050">
        <w:rPr>
          <w:rFonts w:ascii="Times New Roman" w:eastAsia="Times New Roman" w:hAnsi="Times New Roman" w:cs="Times New Roman"/>
          <w:sz w:val="24"/>
          <w:szCs w:val="24"/>
        </w:rPr>
        <w:t xml:space="preserve"> ліцею,  інструктивно-методичні наради, індивідуальні бесіди, інформування тощо.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w:t>
      </w:r>
      <w:r w:rsidR="00DF6F0D" w:rsidRPr="00E00050">
        <w:rPr>
          <w:rFonts w:ascii="Times New Roman" w:hAnsi="Times New Roman" w:cs="Times New Roman"/>
          <w:sz w:val="24"/>
          <w:szCs w:val="24"/>
          <w:lang w:val="uk-UA"/>
        </w:rPr>
        <w:t xml:space="preserve"> </w:t>
      </w:r>
    </w:p>
    <w:p w:rsidR="00DF6F0D" w:rsidRPr="00E00050" w:rsidRDefault="00DF6F0D"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ПЕРСОНАЛЬНИЙ ВНЕСОК КЕРІВНИКА У ПІДВИЩЕННЯ РІВНЯ ОРГАНІЗАЦІЇ</w:t>
      </w:r>
    </w:p>
    <w:p w:rsidR="00DF6F0D" w:rsidRPr="00E00050" w:rsidRDefault="00DF6F0D"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ОСВІТНЬОГО ПРОЦЕСУ В ЛІЦЕЇ</w:t>
      </w:r>
    </w:p>
    <w:p w:rsidR="00A65E93"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На посаді директора я працюю 10  років. Маю честь керувати творчим,  працездатним </w:t>
      </w:r>
    </w:p>
    <w:p w:rsidR="00A65E93"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учительським колективом – надійними, досвідченими, сумлінними працівниками. У ліцеї 24 педагогічних працівники. І всі вони – різні за віком, досвідом, темпераментом, ставленням до школи  та  дітей  –  потребують  уваги,  підтримки  і  допомоги,  контролю  й  визнання  своїх педагогічних здобутків, своєї неповторності.</w:t>
      </w:r>
    </w:p>
    <w:p w:rsidR="00A65E93"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Розумію,  що  найбільше  учитель  потребує  створення  умов  для  творчої  праці,  для </w:t>
      </w:r>
    </w:p>
    <w:p w:rsidR="00A65E93"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самореалізації  і  виконання  своєї  великої  місії  педагога  і  наставника  молодого  покоління. </w:t>
      </w:r>
    </w:p>
    <w:p w:rsidR="00A65E93"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Першочерговим  завданням  завжди  вважаю  створення  умов  задля  звільнення  вчителя  від виконання  надлишкових  функцій,  вивільнення  його  часу  для  спілкування  з  учнями,  для самовдосконалення і самоосвіти, для творчості й розвитку.</w:t>
      </w:r>
    </w:p>
    <w:p w:rsidR="00DF6F0D"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00DF6F0D" w:rsidRPr="00E00050">
        <w:rPr>
          <w:rFonts w:ascii="Times New Roman" w:hAnsi="Times New Roman" w:cs="Times New Roman"/>
          <w:sz w:val="24"/>
          <w:szCs w:val="24"/>
          <w:lang w:val="uk-UA"/>
        </w:rPr>
        <w:t xml:space="preserve">Основна  діяльність  ліцею  спрямована  на  створення  умов  для  реалізації  державної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політики у сфері освіти згідно із ст.53 Конституції України, Законів України «Про освіту»,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«Про  повну  загальну  середню  освіту»,  «Державного стандарту базової та повної загальної середньої освіти»,  «Державного  стандарту  початкової  освіти, власного Статуту та інших нормативних документів, що не суперечать законодавству України в галузі освіти.</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Структура  освіти  на  кожному  рівні  й  навчальні  плани  побудовані  на  принципах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постійно  зростаючої  складності  навчальної  діяльності  з  предметів  і  самостійності  учня  у виборі власної траєкторії в освітньому процесі.</w:t>
      </w:r>
    </w:p>
    <w:p w:rsidR="00A65E93"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Система освіти в ліцеї складається з  трьох освітніх рівнів : початкова школа  –  4 </w:t>
      </w:r>
    </w:p>
    <w:p w:rsidR="00A65E93" w:rsidRPr="00E00050" w:rsidRDefault="00A65E9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роки; основна - 5 років; старша – 2 роки.</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На  кожній  сходинці  забезпечується  державний  стандарт,  здійснюється  теоретична  і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практична  підготовка  з  дисциплін  навчального  плану  з  метою  максимального  розвитку інтелекту, загальної культури, творчих можливостей, фізичного й морального здоров'я.   Успішність  проходження  кожного  рівня  й  виконання  його  освітніх  завдань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гарантується  ліцеєм  тільки за умови усвідомленого і добровільного дотримання  всіх норм і правил шкільного життя, активної співпраці з батьками, відкритістю освітнього процесу.</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Початкова  школа  забезпечує  становлення  особистості  дитини,  її  інтелектуальний,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соціальний  і  фізичний  розвиток.  Пріоритетом  у  початкових  класах  школи  є  розвиваючі форми і методи навчання.</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Основна  школа  дає  базову  освіту,  що  є  фундаментом  загальноосвітньої  підготовки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дітей, готує їх до вибору форм подальшого навчання, профільного навчання.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lastRenderedPageBreak/>
        <w:t xml:space="preserve">   </w:t>
      </w:r>
      <w:r w:rsidRPr="00E00050">
        <w:rPr>
          <w:rFonts w:ascii="Times New Roman" w:hAnsi="Times New Roman" w:cs="Times New Roman"/>
          <w:sz w:val="24"/>
          <w:szCs w:val="24"/>
          <w:lang w:val="uk-UA"/>
        </w:rPr>
        <w:t>Штатними працівниками  ліцей  був  забезпечений   в повній на 100%</w:t>
      </w:r>
      <w:r w:rsidR="00A65E93"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 xml:space="preserve">Навантаження педагогів розподіляється  відповідно до фахової освіти педагогічних  працівників.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Час  висуває  нові  вимоги  до  вчителя,  тому  доречним  зараз  є  вміння  працювати  з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комп'ютером,  оргтехнікою.  Перспектива  в  освіті  така,  що  вчитель,  який  не  володіє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навичками  роботи  з  комп'ютером  та  не  використовує  їх  у  своїй  діяльності,  не  буде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відповідати  освітнім  вимогам,  та  не  зможе  ефективно  забезпечувати  освітній  процес.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Адміністрація  ліцею  показує  приклад  усім  вчителям  –  директор,  секретар,  заступники  володіють всіма навичками роботи з технікою, яка розміщена у їх кабінетах та використовується для адміністративної роботи.</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Цього  року  в  нових  складних  умовах,  у  період  повномасштабного вторгнення рф в Україну  освітній  процес  в  ліцеї  здійснювався  відповідно  до  Положення  про  дистанційну форму здобуття повної загальної середньої освіти в Олексіївському ліцеї.</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Проте всі вчителі  ліцею  без  особливих  труднощів  переходили  на  дистанційну  форму  викладання  навчального  матеріалу  із  запровадженням  сучасних  технологій.    Навчання  учнів  було організоване  з  використанням  технологій  дистанційного  навчання.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Усі  навчальні  плани  були  виконані,  навчальний  матеріал  викладено.  У  кінці </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навчального  року  проведене  підсумкове  оцінювання,  відповідно  до  рекомендацій  МОН  України.</w:t>
      </w:r>
    </w:p>
    <w:p w:rsidR="00DF6F0D" w:rsidRPr="00E00050" w:rsidRDefault="00DF6F0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Увесь  педагогічний  колектив  тримав  постійний  зв'язок  з  учнями  та  їх  батьками. </w:t>
      </w:r>
    </w:p>
    <w:p w:rsidR="00DF6F0D" w:rsidRPr="00E00050" w:rsidRDefault="00DF6F0D" w:rsidP="00E00050">
      <w:pPr>
        <w:tabs>
          <w:tab w:val="left" w:pos="2905"/>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Як  директор  ліцею  я  орієнтуюся  на  головну,  кінцеву  мету  навчання  й  виховання </w:t>
      </w:r>
    </w:p>
    <w:p w:rsidR="00DF6F0D" w:rsidRPr="00E00050" w:rsidRDefault="00DF6F0D" w:rsidP="00E00050">
      <w:pPr>
        <w:tabs>
          <w:tab w:val="left" w:pos="2905"/>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школярів,  прагну  обирати  найоптимальніший  шлях  для  вирішення  проблем  навчання  й виховання  учнів,  спираючись  на  громадську  думку  учасників  освітнього  процесу,  іноді ризикую  при  виборі  форм  і  методів  навчання  та  виховання,  щоб  досягти  мети  навчально-виховної діяльності.</w:t>
      </w:r>
    </w:p>
    <w:p w:rsidR="00DF6F0D" w:rsidRPr="00E00050" w:rsidRDefault="00DF6F0D" w:rsidP="00E00050">
      <w:pPr>
        <w:tabs>
          <w:tab w:val="left" w:pos="914"/>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Керуючи  ліцеєм,  я  прагну  до  спрощення  управлінських  функцій,  частину  з  яких </w:t>
      </w:r>
    </w:p>
    <w:p w:rsidR="00DF6F0D" w:rsidRPr="00E00050" w:rsidRDefault="00DF6F0D" w:rsidP="00E00050">
      <w:pPr>
        <w:tabs>
          <w:tab w:val="left" w:pos="914"/>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делегую  заступникам  директора,  педагогічним спільнотам вчителів.  Впроваджую  передові  форми  й методи  організації  освітнього  процесу,  орієнтую  вчителів  на  підвищення  їх  наукового, професійного та методичного рівнів. Координація роботи  здійснюється  у  співпраці з відділом  освіти,ЦПРПП,  КВНЗ «Харківська академія неперервної освіти»  та у відповідності до чинних нормативно-правових документів.</w:t>
      </w:r>
    </w:p>
    <w:p w:rsidR="00DF6F0D" w:rsidRPr="00E00050" w:rsidRDefault="00DF6F0D" w:rsidP="00E00050">
      <w:pPr>
        <w:spacing w:after="0"/>
        <w:jc w:val="both"/>
        <w:rPr>
          <w:rFonts w:ascii="Times New Roman" w:hAnsi="Times New Roman" w:cs="Times New Roman"/>
          <w:sz w:val="24"/>
          <w:szCs w:val="24"/>
          <w:lang w:val="uk-UA"/>
        </w:rPr>
      </w:pPr>
    </w:p>
    <w:p w:rsidR="00E97734" w:rsidRPr="00E00050" w:rsidRDefault="00595CB3" w:rsidP="00E00050">
      <w:pPr>
        <w:pStyle w:val="a6"/>
        <w:pBdr>
          <w:top w:val="nil"/>
          <w:left w:val="nil"/>
          <w:bottom w:val="nil"/>
          <w:right w:val="nil"/>
          <w:between w:val="nil"/>
        </w:pBdr>
        <w:shd w:val="clear" w:color="auto" w:fill="FFFFFF"/>
        <w:spacing w:after="0"/>
        <w:jc w:val="both"/>
        <w:rPr>
          <w:rFonts w:ascii="Times New Roman" w:eastAsia="Times New Roman" w:hAnsi="Times New Roman" w:cs="Times New Roman"/>
          <w:sz w:val="24"/>
          <w:szCs w:val="24"/>
          <w:u w:val="single"/>
          <w:lang w:val="uk-UA"/>
        </w:rPr>
      </w:pPr>
      <w:r w:rsidRPr="00E00050">
        <w:rPr>
          <w:rFonts w:ascii="Times New Roman" w:eastAsia="Times New Roman" w:hAnsi="Times New Roman" w:cs="Times New Roman"/>
          <w:sz w:val="24"/>
          <w:szCs w:val="24"/>
          <w:lang w:val="uk-UA"/>
        </w:rPr>
        <w:t xml:space="preserve">        </w:t>
      </w:r>
      <w:r w:rsidR="00E97734" w:rsidRPr="00E00050">
        <w:rPr>
          <w:rFonts w:ascii="Times New Roman" w:eastAsia="Times New Roman" w:hAnsi="Times New Roman" w:cs="Times New Roman"/>
          <w:sz w:val="24"/>
          <w:szCs w:val="24"/>
          <w:lang w:val="uk-UA"/>
        </w:rPr>
        <w:t xml:space="preserve">                           </w:t>
      </w:r>
      <w:r w:rsidR="00E97734" w:rsidRPr="00E00050">
        <w:rPr>
          <w:rFonts w:ascii="Times New Roman" w:eastAsia="Times New Roman" w:hAnsi="Times New Roman" w:cs="Times New Roman"/>
          <w:b/>
          <w:sz w:val="24"/>
          <w:szCs w:val="24"/>
          <w:u w:val="single"/>
          <w:lang w:val="uk-UA"/>
        </w:rPr>
        <w:t>КАДРОВА ПОЛІТИКА</w:t>
      </w:r>
    </w:p>
    <w:p w:rsidR="00E97734" w:rsidRPr="00E00050" w:rsidRDefault="00E97734" w:rsidP="00E00050">
      <w:pPr>
        <w:pBdr>
          <w:top w:val="nil"/>
          <w:left w:val="nil"/>
          <w:bottom w:val="nil"/>
          <w:right w:val="nil"/>
          <w:between w:val="nil"/>
        </w:pBdr>
        <w:spacing w:after="0"/>
        <w:ind w:firstLine="708"/>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Відповідно до ст.45 Закону України «Про загальну середню освіту» кадрове забезпечення ліцею здійснюється в повній відповідності зі штатним розписом та навчальним планом.</w:t>
      </w:r>
    </w:p>
    <w:p w:rsidR="00E97734" w:rsidRPr="00E00050" w:rsidRDefault="00E97734" w:rsidP="00E00050">
      <w:pPr>
        <w:pBdr>
          <w:top w:val="nil"/>
          <w:left w:val="nil"/>
          <w:bottom w:val="nil"/>
          <w:right w:val="nil"/>
          <w:between w:val="nil"/>
        </w:pBdr>
        <w:spacing w:after="0"/>
        <w:ind w:firstLine="709"/>
        <w:jc w:val="both"/>
        <w:rPr>
          <w:rFonts w:ascii="Times New Roman" w:eastAsia="Times New Roman" w:hAnsi="Times New Roman" w:cs="Times New Roman"/>
          <w:b/>
          <w:sz w:val="24"/>
          <w:szCs w:val="24"/>
          <w:lang w:val="uk-UA"/>
        </w:rPr>
      </w:pPr>
      <w:r w:rsidRPr="00E00050">
        <w:rPr>
          <w:rFonts w:ascii="Times New Roman" w:eastAsia="Times New Roman" w:hAnsi="Times New Roman" w:cs="Times New Roman"/>
          <w:sz w:val="24"/>
          <w:szCs w:val="24"/>
        </w:rPr>
        <w:t>Кадрова політика</w:t>
      </w:r>
      <w:r w:rsidRPr="00E00050">
        <w:rPr>
          <w:rFonts w:ascii="Times New Roman" w:eastAsia="Times New Roman" w:hAnsi="Times New Roman" w:cs="Times New Roman"/>
          <w:b/>
          <w:sz w:val="24"/>
          <w:szCs w:val="24"/>
        </w:rPr>
        <w:t xml:space="preserve"> </w:t>
      </w:r>
      <w:r w:rsidRPr="00E00050">
        <w:rPr>
          <w:rFonts w:ascii="Times New Roman" w:eastAsia="Times New Roman" w:hAnsi="Times New Roman" w:cs="Times New Roman"/>
          <w:sz w:val="24"/>
          <w:szCs w:val="24"/>
        </w:rPr>
        <w:t>спрямована на</w:t>
      </w:r>
      <w:r w:rsidRPr="00E00050">
        <w:rPr>
          <w:rFonts w:ascii="Times New Roman" w:eastAsia="Times New Roman" w:hAnsi="Times New Roman" w:cs="Times New Roman"/>
          <w:b/>
          <w:sz w:val="24"/>
          <w:szCs w:val="24"/>
        </w:rPr>
        <w:t xml:space="preserve"> </w:t>
      </w:r>
      <w:r w:rsidRPr="00E00050">
        <w:rPr>
          <w:rFonts w:ascii="Times New Roman" w:eastAsia="Times New Roman" w:hAnsi="Times New Roman" w:cs="Times New Roman"/>
          <w:sz w:val="24"/>
          <w:szCs w:val="24"/>
        </w:rPr>
        <w:t>створення сприятливих умов для формування дієздатного колективу, розкриття та розвиток творчого потенціалу кожного вчителя, підвищення його кваліфікаційного рівня.</w:t>
      </w:r>
      <w:r w:rsidRPr="00E00050">
        <w:rPr>
          <w:rFonts w:ascii="Times New Roman" w:eastAsia="Times New Roman" w:hAnsi="Times New Roman" w:cs="Times New Roman"/>
          <w:b/>
          <w:sz w:val="24"/>
          <w:szCs w:val="24"/>
        </w:rPr>
        <w:t xml:space="preserve"> </w:t>
      </w:r>
    </w:p>
    <w:p w:rsidR="00E97734" w:rsidRPr="00E00050" w:rsidRDefault="00E97734"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На  кінець навчального року у ліцеї налічується 22 педагогічні працівники: 17 учителів (з них 1 сумісник), 1 педагог-організатор, 1  бібліотекар, 2 асистенти  вчителя, 1 вихователь супроводу.  Педагог-організатор ще й учитель географії у 6 та 7 класах, бібліотекар – учитель трудового навчання. </w:t>
      </w:r>
    </w:p>
    <w:p w:rsidR="00E97734" w:rsidRPr="00E00050" w:rsidRDefault="00E97734"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З них  спеціалістів:</w:t>
      </w:r>
    </w:p>
    <w:p w:rsidR="00E97734" w:rsidRPr="00E00050" w:rsidRDefault="00E97734" w:rsidP="00E00050">
      <w:pPr>
        <w:pStyle w:val="a6"/>
        <w:numPr>
          <w:ilvl w:val="0"/>
          <w:numId w:val="16"/>
        </w:numPr>
        <w:spacing w:after="0"/>
        <w:ind w:left="36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вищої  категорії – 10 </w:t>
      </w:r>
    </w:p>
    <w:p w:rsidR="00E97734" w:rsidRPr="00E00050" w:rsidRDefault="00E97734" w:rsidP="00E00050">
      <w:pPr>
        <w:pStyle w:val="a6"/>
        <w:numPr>
          <w:ilvl w:val="0"/>
          <w:numId w:val="16"/>
        </w:numPr>
        <w:spacing w:after="0"/>
        <w:ind w:left="36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першої категорії – 2 </w:t>
      </w:r>
    </w:p>
    <w:p w:rsidR="00E97734" w:rsidRPr="00E00050" w:rsidRDefault="00E97734" w:rsidP="00E00050">
      <w:pPr>
        <w:pStyle w:val="a6"/>
        <w:numPr>
          <w:ilvl w:val="0"/>
          <w:numId w:val="16"/>
        </w:numPr>
        <w:spacing w:after="0"/>
        <w:ind w:left="36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другої  категорії -  2 </w:t>
      </w:r>
    </w:p>
    <w:p w:rsidR="00E97734" w:rsidRPr="00E00050" w:rsidRDefault="00E97734" w:rsidP="00E00050">
      <w:pPr>
        <w:pStyle w:val="a6"/>
        <w:numPr>
          <w:ilvl w:val="0"/>
          <w:numId w:val="16"/>
        </w:numPr>
        <w:spacing w:after="0"/>
        <w:ind w:left="36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lastRenderedPageBreak/>
        <w:t xml:space="preserve">11, 10 т.р. – 8 </w:t>
      </w:r>
    </w:p>
    <w:p w:rsidR="00E97734" w:rsidRPr="00E00050" w:rsidRDefault="00E97734" w:rsidP="00E00050">
      <w:pPr>
        <w:pStyle w:val="a6"/>
        <w:numPr>
          <w:ilvl w:val="0"/>
          <w:numId w:val="16"/>
        </w:numPr>
        <w:spacing w:after="0"/>
        <w:ind w:left="36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«Провідний бібліотекар» - 1 </w:t>
      </w:r>
    </w:p>
    <w:p w:rsidR="00E97734" w:rsidRPr="00E00050" w:rsidRDefault="00E97734"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    Звання  «Старший  учитель» мають  3 вчителя </w:t>
      </w:r>
    </w:p>
    <w:p w:rsidR="00E97734" w:rsidRPr="00E00050" w:rsidRDefault="00E97734" w:rsidP="00E00050">
      <w:pPr>
        <w:spacing w:after="0"/>
        <w:ind w:left="36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Кількісно-якісний  склад  педагогічних працівників (вища та І категорія) – 12 працівників - 55%.</w:t>
      </w:r>
    </w:p>
    <w:p w:rsidR="00E97734" w:rsidRPr="00E00050" w:rsidRDefault="00E97734" w:rsidP="00E00050">
      <w:pPr>
        <w:spacing w:after="0"/>
        <w:jc w:val="both"/>
        <w:rPr>
          <w:rFonts w:ascii="Times New Roman" w:eastAsia="Times New Roman" w:hAnsi="Times New Roman" w:cs="Times New Roman"/>
          <w:sz w:val="24"/>
          <w:szCs w:val="24"/>
          <w:u w:val="single"/>
          <w:lang w:val="uk-UA" w:eastAsia="ru-RU"/>
        </w:rPr>
      </w:pPr>
      <w:r w:rsidRPr="00E00050">
        <w:rPr>
          <w:rFonts w:ascii="Times New Roman" w:eastAsia="Times New Roman" w:hAnsi="Times New Roman" w:cs="Times New Roman"/>
          <w:sz w:val="24"/>
          <w:szCs w:val="24"/>
          <w:u w:val="single"/>
          <w:lang w:val="uk-UA" w:eastAsia="ru-RU"/>
        </w:rPr>
        <w:t>Кількісно-якісний  склад  педагогічних працівників:</w:t>
      </w:r>
    </w:p>
    <w:p w:rsidR="00E97734" w:rsidRPr="00E00050" w:rsidRDefault="00E97734" w:rsidP="00E00050">
      <w:pPr>
        <w:pBdr>
          <w:top w:val="nil"/>
          <w:left w:val="nil"/>
          <w:bottom w:val="nil"/>
          <w:right w:val="nil"/>
          <w:between w:val="nil"/>
        </w:pBdr>
        <w:spacing w:after="0"/>
        <w:ind w:hanging="284"/>
        <w:jc w:val="both"/>
        <w:rPr>
          <w:rFonts w:ascii="Times New Roman" w:eastAsia="Times New Roman" w:hAnsi="Times New Roman" w:cs="Times New Roman"/>
          <w:b/>
          <w:sz w:val="24"/>
          <w:szCs w:val="24"/>
          <w:lang w:val="uk-UA"/>
        </w:rPr>
      </w:pPr>
      <w:r w:rsidRPr="00E00050">
        <w:rPr>
          <w:rFonts w:ascii="Times New Roman" w:eastAsia="Times New Roman" w:hAnsi="Times New Roman" w:cs="Times New Roman"/>
          <w:b/>
          <w:noProof/>
          <w:sz w:val="24"/>
          <w:szCs w:val="24"/>
          <w:lang w:eastAsia="ru-RU"/>
        </w:rPr>
        <w:drawing>
          <wp:inline distT="0" distB="0" distL="0" distR="0">
            <wp:extent cx="5939790" cy="1152525"/>
            <wp:effectExtent l="0" t="0" r="3810" b="0"/>
            <wp:docPr id="2"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97734" w:rsidRPr="00E00050" w:rsidRDefault="00E97734" w:rsidP="00E00050">
      <w:pPr>
        <w:spacing w:after="0"/>
        <w:jc w:val="both"/>
        <w:rPr>
          <w:rFonts w:ascii="Times New Roman" w:eastAsia="Times New Roman" w:hAnsi="Times New Roman" w:cs="Times New Roman"/>
          <w:sz w:val="24"/>
          <w:szCs w:val="24"/>
          <w:u w:val="single"/>
          <w:lang w:val="uk-UA" w:eastAsia="ru-RU"/>
        </w:rPr>
      </w:pPr>
      <w:r w:rsidRPr="00E00050">
        <w:rPr>
          <w:rFonts w:ascii="Times New Roman" w:eastAsia="Times New Roman" w:hAnsi="Times New Roman" w:cs="Times New Roman"/>
          <w:sz w:val="24"/>
          <w:szCs w:val="24"/>
          <w:u w:val="single"/>
          <w:lang w:val="uk-UA" w:eastAsia="ru-RU"/>
        </w:rPr>
        <w:t>Віковий склад  педагогічних  працівників:</w:t>
      </w:r>
    </w:p>
    <w:p w:rsidR="00E97734" w:rsidRPr="00E00050" w:rsidRDefault="00E97734" w:rsidP="00E00050">
      <w:pPr>
        <w:pBdr>
          <w:top w:val="nil"/>
          <w:left w:val="nil"/>
          <w:bottom w:val="nil"/>
          <w:right w:val="nil"/>
          <w:between w:val="nil"/>
        </w:pBdr>
        <w:spacing w:after="0"/>
        <w:ind w:left="-284" w:hanging="142"/>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noProof/>
          <w:sz w:val="24"/>
          <w:szCs w:val="24"/>
          <w:lang w:eastAsia="ru-RU"/>
        </w:rPr>
        <w:drawing>
          <wp:inline distT="0" distB="0" distL="0" distR="0">
            <wp:extent cx="5892800" cy="1762125"/>
            <wp:effectExtent l="19050" t="0" r="12700" b="0"/>
            <wp:docPr id="6"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97734" w:rsidRPr="00E00050" w:rsidRDefault="00E97734" w:rsidP="00E00050">
      <w:pPr>
        <w:spacing w:after="0"/>
        <w:jc w:val="both"/>
        <w:rPr>
          <w:rFonts w:ascii="Times New Roman" w:eastAsia="Times New Roman" w:hAnsi="Times New Roman" w:cs="Times New Roman"/>
          <w:sz w:val="24"/>
          <w:szCs w:val="24"/>
          <w:u w:val="single"/>
          <w:lang w:val="uk-UA" w:eastAsia="ru-RU"/>
        </w:rPr>
      </w:pPr>
      <w:r w:rsidRPr="00E00050">
        <w:rPr>
          <w:rFonts w:ascii="Times New Roman" w:eastAsia="Times New Roman" w:hAnsi="Times New Roman" w:cs="Times New Roman"/>
          <w:sz w:val="24"/>
          <w:szCs w:val="24"/>
          <w:u w:val="single"/>
          <w:lang w:val="uk-UA" w:eastAsia="ru-RU"/>
        </w:rPr>
        <w:t>Кадровий  склад   педагогічних  працівників:</w:t>
      </w:r>
    </w:p>
    <w:p w:rsidR="00E97734" w:rsidRPr="00E00050" w:rsidRDefault="00E97734" w:rsidP="00E00050">
      <w:pPr>
        <w:pBdr>
          <w:top w:val="nil"/>
          <w:left w:val="nil"/>
          <w:bottom w:val="nil"/>
          <w:right w:val="nil"/>
          <w:between w:val="nil"/>
        </w:pBdr>
        <w:spacing w:after="0"/>
        <w:ind w:left="-284" w:hanging="142"/>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noProof/>
          <w:sz w:val="24"/>
          <w:szCs w:val="24"/>
          <w:lang w:eastAsia="ru-RU"/>
        </w:rPr>
        <w:drawing>
          <wp:inline distT="0" distB="0" distL="0" distR="0">
            <wp:extent cx="5943600" cy="1714500"/>
            <wp:effectExtent l="19050" t="0" r="0" b="0"/>
            <wp:docPr id="7"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515E0" w:rsidRPr="00E00050" w:rsidRDefault="00E515E0"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Віковий  та кадровий склад  педагогічних працівників свідчить про те, що  більшість  педагогічних працівників – це досвідчені  вчителі, які мають педагогічний стаж роботи більше  25  років.</w:t>
      </w:r>
    </w:p>
    <w:p w:rsidR="00E97734" w:rsidRPr="00E00050" w:rsidRDefault="00E97734"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Забезпеченість ліцею педагогічними кадрами відбувається за рахунок штатних працівників.</w:t>
      </w:r>
    </w:p>
    <w:p w:rsidR="00E97734" w:rsidRPr="00E00050" w:rsidRDefault="00E97734" w:rsidP="00E00050">
      <w:pPr>
        <w:pBdr>
          <w:top w:val="nil"/>
          <w:left w:val="nil"/>
          <w:bottom w:val="nil"/>
          <w:right w:val="nil"/>
          <w:between w:val="nil"/>
        </w:pBdr>
        <w:spacing w:after="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lang w:val="uk-UA"/>
        </w:rPr>
        <w:tab/>
      </w:r>
      <w:r w:rsidRPr="00E00050">
        <w:rPr>
          <w:rFonts w:ascii="Times New Roman" w:eastAsia="Times New Roman" w:hAnsi="Times New Roman" w:cs="Times New Roman"/>
          <w:sz w:val="24"/>
          <w:szCs w:val="24"/>
        </w:rPr>
        <w:t>Основними мотивами розстановки педагогічних кадрів є:</w:t>
      </w:r>
    </w:p>
    <w:p w:rsidR="00E97734" w:rsidRPr="00E00050" w:rsidRDefault="00E97734" w:rsidP="00E00050">
      <w:pPr>
        <w:pStyle w:val="a6"/>
        <w:numPr>
          <w:ilvl w:val="0"/>
          <w:numId w:val="23"/>
        </w:numPr>
        <w:pBdr>
          <w:top w:val="nil"/>
          <w:left w:val="nil"/>
          <w:bottom w:val="nil"/>
          <w:right w:val="nil"/>
          <w:between w:val="nil"/>
        </w:pBdr>
        <w:spacing w:after="0"/>
        <w:ind w:left="714" w:hanging="35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наступність в роботі вчителя;</w:t>
      </w:r>
    </w:p>
    <w:p w:rsidR="00E97734" w:rsidRPr="00E00050" w:rsidRDefault="00E97734" w:rsidP="00E00050">
      <w:pPr>
        <w:numPr>
          <w:ilvl w:val="0"/>
          <w:numId w:val="23"/>
        </w:numPr>
        <w:pBdr>
          <w:top w:val="nil"/>
          <w:left w:val="nil"/>
          <w:bottom w:val="nil"/>
          <w:right w:val="nil"/>
          <w:between w:val="nil"/>
        </w:pBdr>
        <w:spacing w:after="0"/>
        <w:ind w:left="714" w:hanging="35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його педагогічний досвід і кваліфікація;</w:t>
      </w:r>
    </w:p>
    <w:p w:rsidR="00E97734" w:rsidRPr="00E00050" w:rsidRDefault="00E97734" w:rsidP="00E00050">
      <w:pPr>
        <w:numPr>
          <w:ilvl w:val="0"/>
          <w:numId w:val="23"/>
        </w:numPr>
        <w:pBdr>
          <w:top w:val="nil"/>
          <w:left w:val="nil"/>
          <w:bottom w:val="nil"/>
          <w:right w:val="nil"/>
          <w:between w:val="nil"/>
        </w:pBdr>
        <w:spacing w:after="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характер взаємин суб’єктів освітнього процесу.</w:t>
      </w:r>
    </w:p>
    <w:p w:rsidR="00E97734" w:rsidRPr="00E00050" w:rsidRDefault="00E97734" w:rsidP="00E00050">
      <w:pPr>
        <w:pBdr>
          <w:top w:val="nil"/>
          <w:left w:val="nil"/>
          <w:bottom w:val="nil"/>
          <w:right w:val="nil"/>
          <w:between w:val="nil"/>
        </w:pBdr>
        <w:spacing w:after="0"/>
        <w:ind w:firstLine="69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Освітній та кваліфікаційний рівні педагогічних працівників, практичний досвід педагогічної роботи колективу обумовлюють високий рівень працездатності, що є головною умовою реалізації державної політики в галузі освіти й упровадження інноваційних ідей розвитку закладу освіти.</w:t>
      </w:r>
    </w:p>
    <w:p w:rsidR="00E97734" w:rsidRPr="00E00050" w:rsidRDefault="00E97734" w:rsidP="00E00050">
      <w:pPr>
        <w:pBdr>
          <w:top w:val="nil"/>
          <w:left w:val="nil"/>
          <w:bottom w:val="nil"/>
          <w:right w:val="nil"/>
          <w:between w:val="nil"/>
        </w:pBdr>
        <w:spacing w:after="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Усі педагоги володіють  інформаційно-цифровими  технологіями.</w:t>
      </w:r>
    </w:p>
    <w:p w:rsidR="00E97734" w:rsidRPr="00E00050" w:rsidRDefault="00E97734" w:rsidP="00E00050">
      <w:pPr>
        <w:pBdr>
          <w:top w:val="nil"/>
          <w:left w:val="nil"/>
          <w:bottom w:val="nil"/>
          <w:right w:val="nil"/>
          <w:between w:val="nil"/>
        </w:pBdr>
        <w:spacing w:after="0"/>
        <w:ind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lastRenderedPageBreak/>
        <w:tab/>
        <w:t>Розподіл навчального навантаження між учителями проведено відповідно до фаху та кваліфікації за погодженням з профспілковим комітетом ліцею.</w:t>
      </w:r>
    </w:p>
    <w:p w:rsidR="00E97734" w:rsidRPr="00E00050" w:rsidRDefault="00E97734" w:rsidP="00E00050">
      <w:pPr>
        <w:pBdr>
          <w:top w:val="nil"/>
          <w:left w:val="nil"/>
          <w:bottom w:val="nil"/>
          <w:right w:val="nil"/>
          <w:between w:val="nil"/>
        </w:pBdr>
        <w:spacing w:after="0"/>
        <w:ind w:firstLine="72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Розстановка педагогів здійснюється відповідно до фахової освіти педпрацівників. При підборі нових кадрів враховується фахова підготовка, особисті якості, працездатність, інші характеристики. Кадрова політика спрямована на створення сприятливих умов для формування дієздатного колективу, розкриття та розвиток творчого потенціалу кожного вчителя, підвищення його кваліфікаційного рівня.</w:t>
      </w:r>
    </w:p>
    <w:p w:rsidR="00E515E0" w:rsidRPr="00E00050" w:rsidRDefault="00A65E93" w:rsidP="00E00050">
      <w:pPr>
        <w:pBdr>
          <w:top w:val="nil"/>
          <w:left w:val="nil"/>
          <w:bottom w:val="nil"/>
          <w:right w:val="nil"/>
          <w:between w:val="nil"/>
        </w:pBdr>
        <w:spacing w:after="0"/>
        <w:ind w:firstLine="540"/>
        <w:jc w:val="both"/>
        <w:rPr>
          <w:rFonts w:ascii="Times New Roman" w:eastAsia="Times New Roman" w:hAnsi="Times New Roman" w:cs="Times New Roman"/>
          <w:sz w:val="24"/>
          <w:szCs w:val="24"/>
          <w:u w:val="single"/>
        </w:rPr>
      </w:pPr>
      <w:r w:rsidRPr="00E00050">
        <w:rPr>
          <w:rFonts w:ascii="Times New Roman" w:eastAsia="Times New Roman" w:hAnsi="Times New Roman" w:cs="Times New Roman"/>
          <w:b/>
          <w:sz w:val="24"/>
          <w:szCs w:val="24"/>
          <w:u w:val="single"/>
        </w:rPr>
        <w:t xml:space="preserve">                     </w:t>
      </w:r>
      <w:r w:rsidR="00E515E0" w:rsidRPr="00E00050">
        <w:rPr>
          <w:rFonts w:ascii="Times New Roman" w:eastAsia="Times New Roman" w:hAnsi="Times New Roman" w:cs="Times New Roman"/>
          <w:b/>
          <w:sz w:val="24"/>
          <w:szCs w:val="24"/>
          <w:u w:val="single"/>
        </w:rPr>
        <w:t>АТЕСТАЦІЯ ПЕДПРАЦІВНИКІВ</w:t>
      </w:r>
    </w:p>
    <w:p w:rsidR="00E515E0" w:rsidRPr="00E00050" w:rsidRDefault="00E515E0"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Велику стимулюючу роль у професійному зростанні педкадрів відіграє атестація, яка сприяє моральному та матеріальному заохоченню педагогічних працівників, узагальненню та впровадженню досвіду кращих вчителів у практику навчання та виховання здобувачів освіти.</w:t>
      </w:r>
    </w:p>
    <w:p w:rsidR="00E97734" w:rsidRPr="00E00050" w:rsidRDefault="00E515E0" w:rsidP="00E00050">
      <w:pPr>
        <w:pBdr>
          <w:top w:val="nil"/>
          <w:left w:val="nil"/>
          <w:bottom w:val="nil"/>
          <w:right w:val="nil"/>
          <w:between w:val="nil"/>
        </w:pBdr>
        <w:spacing w:after="0"/>
        <w:jc w:val="both"/>
        <w:rPr>
          <w:rFonts w:ascii="Times New Roman" w:eastAsia="Times New Roman" w:hAnsi="Times New Roman" w:cs="Times New Roman"/>
          <w:sz w:val="24"/>
          <w:szCs w:val="24"/>
          <w:u w:val="single"/>
          <w:lang w:val="uk-UA"/>
        </w:rPr>
      </w:pPr>
      <w:r w:rsidRPr="00E00050">
        <w:rPr>
          <w:rFonts w:ascii="Times New Roman" w:eastAsia="Times New Roman" w:hAnsi="Times New Roman" w:cs="Times New Roman"/>
          <w:sz w:val="24"/>
          <w:szCs w:val="24"/>
          <w:lang w:val="uk-UA"/>
        </w:rPr>
        <w:t xml:space="preserve">   Атестація вчителя розглядається адміністрацією закладу освіти як вагомий елемент внутрішкільного контролю і крок до якісної освіти та здійснюється відповідно до нормативних документів.</w:t>
      </w:r>
    </w:p>
    <w:p w:rsidR="00E515E0" w:rsidRPr="00E00050" w:rsidRDefault="00E515E0"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У  2023/2024 навчальному  році атестувалися 2 вчителя. Атестацію пройшли успішно. </w:t>
      </w:r>
    </w:p>
    <w:tbl>
      <w:tblPr>
        <w:tblStyle w:val="af"/>
        <w:tblW w:w="0" w:type="auto"/>
        <w:tblLook w:val="04A0" w:firstRow="1" w:lastRow="0" w:firstColumn="1" w:lastColumn="0" w:noHBand="0" w:noVBand="1"/>
      </w:tblPr>
      <w:tblGrid>
        <w:gridCol w:w="533"/>
        <w:gridCol w:w="2066"/>
        <w:gridCol w:w="2117"/>
        <w:gridCol w:w="4854"/>
      </w:tblGrid>
      <w:tr w:rsidR="00E515E0" w:rsidRPr="00E00050" w:rsidTr="00E515E0">
        <w:tc>
          <w:tcPr>
            <w:tcW w:w="533"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hAnsi="Times New Roman" w:cs="Times New Roman"/>
                <w:sz w:val="24"/>
                <w:szCs w:val="24"/>
                <w:lang w:val="uk-UA" w:eastAsia="ru-RU"/>
              </w:rPr>
              <w:t>№</w:t>
            </w:r>
          </w:p>
        </w:tc>
        <w:tc>
          <w:tcPr>
            <w:tcW w:w="2066"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hAnsi="Times New Roman" w:cs="Times New Roman"/>
                <w:sz w:val="24"/>
                <w:szCs w:val="24"/>
                <w:lang w:val="uk-UA" w:eastAsia="ru-RU"/>
              </w:rPr>
              <w:t>ПІП вчителя</w:t>
            </w:r>
          </w:p>
        </w:tc>
        <w:tc>
          <w:tcPr>
            <w:tcW w:w="2117"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hAnsi="Times New Roman" w:cs="Times New Roman"/>
                <w:sz w:val="24"/>
                <w:szCs w:val="24"/>
                <w:lang w:val="uk-UA" w:eastAsia="ru-RU"/>
              </w:rPr>
              <w:t>Посада</w:t>
            </w:r>
          </w:p>
        </w:tc>
        <w:tc>
          <w:tcPr>
            <w:tcW w:w="4854"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hAnsi="Times New Roman" w:cs="Times New Roman"/>
                <w:sz w:val="24"/>
                <w:szCs w:val="24"/>
                <w:lang w:val="uk-UA" w:eastAsia="ru-RU"/>
              </w:rPr>
              <w:t>Результати атестації</w:t>
            </w:r>
          </w:p>
        </w:tc>
      </w:tr>
      <w:tr w:rsidR="00E515E0" w:rsidRPr="00E00050" w:rsidTr="00E515E0">
        <w:tc>
          <w:tcPr>
            <w:tcW w:w="533"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hAnsi="Times New Roman" w:cs="Times New Roman"/>
                <w:sz w:val="24"/>
                <w:szCs w:val="24"/>
                <w:lang w:val="uk-UA" w:eastAsia="ru-RU"/>
              </w:rPr>
              <w:t>1</w:t>
            </w:r>
          </w:p>
        </w:tc>
        <w:tc>
          <w:tcPr>
            <w:tcW w:w="2066"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hAnsi="Times New Roman" w:cs="Times New Roman"/>
                <w:sz w:val="24"/>
                <w:szCs w:val="24"/>
                <w:lang w:val="uk-UA" w:eastAsia="ru-RU"/>
              </w:rPr>
              <w:t>Гладка Валентина Михайлівна</w:t>
            </w:r>
          </w:p>
        </w:tc>
        <w:tc>
          <w:tcPr>
            <w:tcW w:w="2117"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eastAsia="Calibri" w:hAnsi="Times New Roman" w:cs="Times New Roman"/>
                <w:sz w:val="24"/>
                <w:szCs w:val="24"/>
                <w:lang w:val="uk-UA"/>
              </w:rPr>
              <w:t>Вчитель української мови та літератури</w:t>
            </w:r>
          </w:p>
        </w:tc>
        <w:tc>
          <w:tcPr>
            <w:tcW w:w="4854" w:type="dxa"/>
          </w:tcPr>
          <w:p w:rsidR="00E515E0" w:rsidRPr="00E00050" w:rsidRDefault="00E515E0" w:rsidP="00E00050">
            <w:pPr>
              <w:shd w:val="clear" w:color="auto" w:fill="FFFFFF"/>
              <w:spacing w:line="276" w:lineRule="auto"/>
              <w:jc w:val="both"/>
              <w:rPr>
                <w:rFonts w:ascii="Times New Roman" w:hAnsi="Times New Roman" w:cs="Times New Roman"/>
                <w:color w:val="000000"/>
                <w:sz w:val="24"/>
                <w:szCs w:val="24"/>
                <w:lang w:val="uk-UA" w:eastAsia="uk-UA"/>
              </w:rPr>
            </w:pPr>
            <w:r w:rsidRPr="00E00050">
              <w:rPr>
                <w:rFonts w:ascii="Times New Roman" w:hAnsi="Times New Roman" w:cs="Times New Roman"/>
                <w:color w:val="000000"/>
                <w:sz w:val="24"/>
                <w:szCs w:val="24"/>
                <w:lang w:val="uk-UA" w:eastAsia="uk-UA"/>
              </w:rPr>
              <w:t>Відповідає займаній посаді,        присвоїти кваліфікаційну категорію «спеціаліст ІІ категорії»</w:t>
            </w:r>
          </w:p>
          <w:p w:rsidR="00E515E0" w:rsidRPr="00E00050" w:rsidRDefault="00E515E0" w:rsidP="00E00050">
            <w:pPr>
              <w:spacing w:line="276" w:lineRule="auto"/>
              <w:jc w:val="both"/>
              <w:rPr>
                <w:rFonts w:ascii="Times New Roman" w:hAnsi="Times New Roman" w:cs="Times New Roman"/>
                <w:sz w:val="24"/>
                <w:szCs w:val="24"/>
                <w:lang w:val="uk-UA" w:eastAsia="ru-RU"/>
              </w:rPr>
            </w:pPr>
          </w:p>
        </w:tc>
      </w:tr>
      <w:tr w:rsidR="00E515E0" w:rsidRPr="00E00050" w:rsidTr="00E515E0">
        <w:tc>
          <w:tcPr>
            <w:tcW w:w="533" w:type="dxa"/>
          </w:tcPr>
          <w:p w:rsidR="00E515E0" w:rsidRPr="00E00050" w:rsidRDefault="00E515E0" w:rsidP="00E00050">
            <w:pPr>
              <w:spacing w:line="276" w:lineRule="auto"/>
              <w:jc w:val="both"/>
              <w:rPr>
                <w:rFonts w:ascii="Times New Roman" w:hAnsi="Times New Roman" w:cs="Times New Roman"/>
                <w:sz w:val="24"/>
                <w:szCs w:val="24"/>
                <w:lang w:val="uk-UA" w:eastAsia="ru-RU"/>
              </w:rPr>
            </w:pPr>
            <w:r w:rsidRPr="00E00050">
              <w:rPr>
                <w:rFonts w:ascii="Times New Roman" w:hAnsi="Times New Roman" w:cs="Times New Roman"/>
                <w:sz w:val="24"/>
                <w:szCs w:val="24"/>
                <w:lang w:val="uk-UA" w:eastAsia="ru-RU"/>
              </w:rPr>
              <w:t>2</w:t>
            </w:r>
          </w:p>
        </w:tc>
        <w:tc>
          <w:tcPr>
            <w:tcW w:w="2066" w:type="dxa"/>
          </w:tcPr>
          <w:p w:rsidR="00E515E0" w:rsidRPr="00E00050" w:rsidRDefault="00E515E0"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Білик Любов Іванівна</w:t>
            </w:r>
          </w:p>
        </w:tc>
        <w:tc>
          <w:tcPr>
            <w:tcW w:w="2117" w:type="dxa"/>
          </w:tcPr>
          <w:p w:rsidR="00E515E0" w:rsidRPr="00E00050" w:rsidRDefault="00E515E0"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Вчитель початкових класів</w:t>
            </w:r>
          </w:p>
        </w:tc>
        <w:tc>
          <w:tcPr>
            <w:tcW w:w="4854" w:type="dxa"/>
          </w:tcPr>
          <w:p w:rsidR="00E515E0" w:rsidRPr="00E00050" w:rsidRDefault="00E515E0" w:rsidP="00E00050">
            <w:pPr>
              <w:shd w:val="clear" w:color="auto" w:fill="FFFFFF"/>
              <w:spacing w:line="276" w:lineRule="auto"/>
              <w:jc w:val="both"/>
              <w:rPr>
                <w:rFonts w:ascii="Times New Roman" w:hAnsi="Times New Roman" w:cs="Times New Roman"/>
                <w:color w:val="000000"/>
                <w:sz w:val="24"/>
                <w:szCs w:val="24"/>
                <w:lang w:val="uk-UA" w:eastAsia="uk-UA"/>
              </w:rPr>
            </w:pPr>
            <w:r w:rsidRPr="00E00050">
              <w:rPr>
                <w:rFonts w:ascii="Times New Roman" w:hAnsi="Times New Roman" w:cs="Times New Roman"/>
                <w:color w:val="000000"/>
                <w:sz w:val="24"/>
                <w:szCs w:val="24"/>
                <w:lang w:val="uk-UA" w:eastAsia="uk-UA"/>
              </w:rPr>
              <w:t>Відповідає займаній посаді, підтвердити раніше встановлений 10 тарифний розряд</w:t>
            </w:r>
          </w:p>
        </w:tc>
      </w:tr>
    </w:tbl>
    <w:p w:rsidR="00D92B28" w:rsidRPr="00E00050" w:rsidRDefault="00A65E93" w:rsidP="00E00050">
      <w:pPr>
        <w:pBdr>
          <w:top w:val="nil"/>
          <w:left w:val="nil"/>
          <w:bottom w:val="nil"/>
          <w:right w:val="nil"/>
          <w:between w:val="nil"/>
        </w:pBdr>
        <w:spacing w:after="0"/>
        <w:ind w:firstLine="540"/>
        <w:jc w:val="both"/>
        <w:rPr>
          <w:rFonts w:ascii="Times New Roman" w:eastAsia="Times New Roman" w:hAnsi="Times New Roman" w:cs="Times New Roman"/>
          <w:sz w:val="24"/>
          <w:szCs w:val="24"/>
          <w:u w:val="single"/>
        </w:rPr>
      </w:pPr>
      <w:r w:rsidRPr="00E00050">
        <w:rPr>
          <w:rFonts w:ascii="Times New Roman" w:eastAsia="Times New Roman" w:hAnsi="Times New Roman" w:cs="Times New Roman"/>
          <w:b/>
          <w:sz w:val="24"/>
          <w:szCs w:val="24"/>
          <w:u w:val="single"/>
        </w:rPr>
        <w:t xml:space="preserve">           </w:t>
      </w:r>
      <w:r w:rsidR="00D92B28" w:rsidRPr="00E00050">
        <w:rPr>
          <w:rFonts w:ascii="Times New Roman" w:eastAsia="Times New Roman" w:hAnsi="Times New Roman" w:cs="Times New Roman"/>
          <w:b/>
          <w:sz w:val="24"/>
          <w:szCs w:val="24"/>
          <w:u w:val="single"/>
        </w:rPr>
        <w:t>ПІДВИЩЕННЯ КВАЛІФІКАЦІЇ</w:t>
      </w:r>
    </w:p>
    <w:p w:rsidR="006D23E1" w:rsidRPr="00E00050" w:rsidRDefault="00D92B28"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rPr>
        <w:t xml:space="preserve">Учителі ліцею йдуть в ногу з життям. Широко впроваджуються у практику інноваційні технології, суть яких полягає в тому, що навчання відбувається шляхом взаємодії всіх, хто навчається, на основі педагогіки партнерства. </w:t>
      </w:r>
    </w:p>
    <w:p w:rsidR="006D23E1" w:rsidRPr="00E00050" w:rsidRDefault="006D23E1" w:rsidP="00E00050">
      <w:pPr>
        <w:pBdr>
          <w:top w:val="nil"/>
          <w:left w:val="nil"/>
          <w:bottom w:val="nil"/>
          <w:right w:val="nil"/>
          <w:between w:val="nil"/>
        </w:pBdr>
        <w:spacing w:after="0"/>
        <w:ind w:firstLine="709"/>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Однією з форм підвищення кваліфікації є курсова перепідготовка, яка  відбувалася планово з урахуванням побажань педагогічних  працівників щодо змісту, форм і методів проходження курсів. </w:t>
      </w:r>
    </w:p>
    <w:p w:rsidR="006D23E1" w:rsidRPr="00E00050" w:rsidRDefault="006D23E1"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Поряд </w:t>
      </w:r>
      <w:r w:rsidRPr="00E00050">
        <w:rPr>
          <w:rFonts w:ascii="Times New Roman" w:eastAsia="Times New Roman" w:hAnsi="Times New Roman" w:cs="Times New Roman"/>
          <w:sz w:val="24"/>
          <w:szCs w:val="24"/>
          <w:lang w:val="uk-UA"/>
        </w:rPr>
        <w:t>і</w:t>
      </w:r>
      <w:r w:rsidRPr="00E00050">
        <w:rPr>
          <w:rFonts w:ascii="Times New Roman" w:eastAsia="Times New Roman" w:hAnsi="Times New Roman" w:cs="Times New Roman"/>
          <w:sz w:val="24"/>
          <w:szCs w:val="24"/>
        </w:rPr>
        <w:t>з курсовою перепідготовкою широко застосову</w:t>
      </w:r>
      <w:r w:rsidRPr="00E00050">
        <w:rPr>
          <w:rFonts w:ascii="Times New Roman" w:eastAsia="Times New Roman" w:hAnsi="Times New Roman" w:cs="Times New Roman"/>
          <w:sz w:val="24"/>
          <w:szCs w:val="24"/>
          <w:lang w:val="uk-UA"/>
        </w:rPr>
        <w:t>валися</w:t>
      </w:r>
      <w:r w:rsidRPr="00E00050">
        <w:rPr>
          <w:rFonts w:ascii="Times New Roman" w:eastAsia="Times New Roman" w:hAnsi="Times New Roman" w:cs="Times New Roman"/>
          <w:sz w:val="24"/>
          <w:szCs w:val="24"/>
        </w:rPr>
        <w:t xml:space="preserve">  можливості самоосвітньої діяльності. Кожен педагог займа</w:t>
      </w:r>
      <w:r w:rsidRPr="00E00050">
        <w:rPr>
          <w:rFonts w:ascii="Times New Roman" w:eastAsia="Times New Roman" w:hAnsi="Times New Roman" w:cs="Times New Roman"/>
          <w:sz w:val="24"/>
          <w:szCs w:val="24"/>
          <w:lang w:val="uk-UA"/>
        </w:rPr>
        <w:t>вся</w:t>
      </w:r>
      <w:r w:rsidRPr="00E00050">
        <w:rPr>
          <w:rFonts w:ascii="Times New Roman" w:eastAsia="Times New Roman" w:hAnsi="Times New Roman" w:cs="Times New Roman"/>
          <w:sz w:val="24"/>
          <w:szCs w:val="24"/>
        </w:rPr>
        <w:t xml:space="preserve">  самоосвітою, відповідно до обраної теми; у системі методичної роботи  </w:t>
      </w:r>
      <w:r w:rsidRPr="00E00050">
        <w:rPr>
          <w:rFonts w:ascii="Times New Roman" w:eastAsia="Times New Roman" w:hAnsi="Times New Roman" w:cs="Times New Roman"/>
          <w:sz w:val="24"/>
          <w:szCs w:val="24"/>
          <w:lang w:val="uk-UA"/>
        </w:rPr>
        <w:t>були</w:t>
      </w:r>
      <w:r w:rsidRPr="00E00050">
        <w:rPr>
          <w:rFonts w:ascii="Times New Roman" w:eastAsia="Times New Roman" w:hAnsi="Times New Roman" w:cs="Times New Roman"/>
          <w:sz w:val="24"/>
          <w:szCs w:val="24"/>
        </w:rPr>
        <w:t xml:space="preserve"> заходи, що сприя</w:t>
      </w:r>
      <w:r w:rsidRPr="00E00050">
        <w:rPr>
          <w:rFonts w:ascii="Times New Roman" w:eastAsia="Times New Roman" w:hAnsi="Times New Roman" w:cs="Times New Roman"/>
          <w:sz w:val="24"/>
          <w:szCs w:val="24"/>
          <w:lang w:val="uk-UA"/>
        </w:rPr>
        <w:t>ли</w:t>
      </w:r>
      <w:r w:rsidRPr="00E00050">
        <w:rPr>
          <w:rFonts w:ascii="Times New Roman" w:eastAsia="Times New Roman" w:hAnsi="Times New Roman" w:cs="Times New Roman"/>
          <w:sz w:val="24"/>
          <w:szCs w:val="24"/>
        </w:rPr>
        <w:t xml:space="preserve"> підвищенню кваліфікації: семінари різних  рівнів, конференції, педагогічні ради, онлайн</w:t>
      </w:r>
      <w:r w:rsidRPr="00E00050">
        <w:rPr>
          <w:rFonts w:ascii="Times New Roman" w:eastAsia="Times New Roman" w:hAnsi="Times New Roman" w:cs="Times New Roman"/>
          <w:sz w:val="24"/>
          <w:szCs w:val="24"/>
          <w:lang w:val="uk-UA"/>
        </w:rPr>
        <w:t>-</w:t>
      </w:r>
      <w:r w:rsidRPr="00E00050">
        <w:rPr>
          <w:rFonts w:ascii="Times New Roman" w:eastAsia="Times New Roman" w:hAnsi="Times New Roman" w:cs="Times New Roman"/>
          <w:sz w:val="24"/>
          <w:szCs w:val="24"/>
        </w:rPr>
        <w:t>вебінари.</w:t>
      </w:r>
      <w:r w:rsidRPr="00E00050">
        <w:rPr>
          <w:rFonts w:ascii="Times New Roman" w:eastAsia="Times New Roman" w:hAnsi="Times New Roman" w:cs="Times New Roman"/>
          <w:sz w:val="24"/>
          <w:szCs w:val="24"/>
          <w:lang w:val="uk-UA"/>
        </w:rPr>
        <w:t xml:space="preserve"> </w:t>
      </w:r>
    </w:p>
    <w:p w:rsidR="00D92B28" w:rsidRPr="00E00050" w:rsidRDefault="00D92B28" w:rsidP="00E00050">
      <w:pPr>
        <w:pBdr>
          <w:top w:val="nil"/>
          <w:left w:val="nil"/>
          <w:bottom w:val="nil"/>
          <w:right w:val="nil"/>
          <w:between w:val="nil"/>
        </w:pBdr>
        <w:spacing w:after="0"/>
        <w:ind w:left="283"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За звітний період забезпечено виконання плану курсів підвищення кваліфікації на 100 % від запланованої кількості. </w:t>
      </w:r>
    </w:p>
    <w:p w:rsidR="006D23E1" w:rsidRPr="00E00050" w:rsidRDefault="00D92B28"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 У період вересень 202</w:t>
      </w:r>
      <w:r w:rsidRPr="00E00050">
        <w:rPr>
          <w:rFonts w:ascii="Times New Roman" w:eastAsia="Times New Roman" w:hAnsi="Times New Roman" w:cs="Times New Roman"/>
          <w:sz w:val="24"/>
          <w:szCs w:val="24"/>
          <w:lang w:val="uk-UA"/>
        </w:rPr>
        <w:t>3</w:t>
      </w:r>
      <w:r w:rsidRPr="00E00050">
        <w:rPr>
          <w:rFonts w:ascii="Times New Roman" w:eastAsia="Times New Roman" w:hAnsi="Times New Roman" w:cs="Times New Roman"/>
          <w:sz w:val="24"/>
          <w:szCs w:val="24"/>
        </w:rPr>
        <w:t xml:space="preserve"> року – травень 202</w:t>
      </w:r>
      <w:r w:rsidRPr="00E00050">
        <w:rPr>
          <w:rFonts w:ascii="Times New Roman" w:eastAsia="Times New Roman" w:hAnsi="Times New Roman" w:cs="Times New Roman"/>
          <w:sz w:val="24"/>
          <w:szCs w:val="24"/>
          <w:lang w:val="uk-UA"/>
        </w:rPr>
        <w:t>4</w:t>
      </w:r>
      <w:r w:rsidRPr="00E00050">
        <w:rPr>
          <w:rFonts w:ascii="Times New Roman" w:eastAsia="Times New Roman" w:hAnsi="Times New Roman" w:cs="Times New Roman"/>
          <w:sz w:val="24"/>
          <w:szCs w:val="24"/>
        </w:rPr>
        <w:t xml:space="preserve"> року педагогічні працівники підвищили кваліфікацію на базі комунального вищого навчального закладу «Харківська академія неперервної освіти»</w:t>
      </w:r>
      <w:r w:rsidRPr="00E00050">
        <w:rPr>
          <w:rFonts w:ascii="Times New Roman" w:eastAsia="Times New Roman" w:hAnsi="Times New Roman" w:cs="Times New Roman"/>
          <w:sz w:val="24"/>
          <w:szCs w:val="24"/>
          <w:lang w:val="uk-UA"/>
        </w:rPr>
        <w:t xml:space="preserve">  та </w:t>
      </w:r>
      <w:r w:rsidRPr="00E00050">
        <w:rPr>
          <w:rFonts w:ascii="Times New Roman" w:eastAsia="Times New Roman" w:hAnsi="Times New Roman" w:cs="Times New Roman"/>
          <w:sz w:val="24"/>
          <w:szCs w:val="24"/>
        </w:rPr>
        <w:t>на різних онлайн-платформах.</w:t>
      </w:r>
      <w:r w:rsidR="006D23E1" w:rsidRPr="00E00050">
        <w:rPr>
          <w:rFonts w:ascii="Times New Roman" w:eastAsia="Times New Roman" w:hAnsi="Times New Roman" w:cs="Times New Roman"/>
          <w:sz w:val="24"/>
          <w:szCs w:val="24"/>
          <w:lang w:val="uk-UA"/>
        </w:rPr>
        <w:t xml:space="preserve"> У</w:t>
      </w:r>
      <w:r w:rsidR="006D23E1" w:rsidRPr="00E00050">
        <w:rPr>
          <w:rFonts w:ascii="Times New Roman" w:eastAsia="Times New Roman" w:hAnsi="Times New Roman" w:cs="Times New Roman"/>
          <w:sz w:val="24"/>
          <w:szCs w:val="24"/>
        </w:rPr>
        <w:t>чителi, якi працюва</w:t>
      </w:r>
      <w:r w:rsidR="006D23E1" w:rsidRPr="00E00050">
        <w:rPr>
          <w:rFonts w:ascii="Times New Roman" w:eastAsia="Times New Roman" w:hAnsi="Times New Roman" w:cs="Times New Roman"/>
          <w:sz w:val="24"/>
          <w:szCs w:val="24"/>
          <w:lang w:val="uk-UA"/>
        </w:rPr>
        <w:t>ли</w:t>
      </w:r>
      <w:r w:rsidR="006D23E1" w:rsidRPr="00E00050">
        <w:rPr>
          <w:rFonts w:ascii="Times New Roman" w:eastAsia="Times New Roman" w:hAnsi="Times New Roman" w:cs="Times New Roman"/>
          <w:sz w:val="24"/>
          <w:szCs w:val="24"/>
        </w:rPr>
        <w:t xml:space="preserve"> за </w:t>
      </w:r>
      <w:r w:rsidR="006D23E1" w:rsidRPr="00E00050">
        <w:rPr>
          <w:rFonts w:ascii="Times New Roman" w:eastAsia="Times New Roman" w:hAnsi="Times New Roman" w:cs="Times New Roman"/>
          <w:sz w:val="24"/>
          <w:szCs w:val="24"/>
          <w:lang w:val="uk-UA"/>
        </w:rPr>
        <w:t>Н</w:t>
      </w:r>
      <w:r w:rsidR="006D23E1" w:rsidRPr="00E00050">
        <w:rPr>
          <w:rFonts w:ascii="Times New Roman" w:eastAsia="Times New Roman" w:hAnsi="Times New Roman" w:cs="Times New Roman"/>
          <w:sz w:val="24"/>
          <w:szCs w:val="24"/>
        </w:rPr>
        <w:t xml:space="preserve">овим державним стандартом у 5-9  класах, пройшли навчання </w:t>
      </w:r>
      <w:r w:rsidR="006D23E1" w:rsidRPr="00E00050">
        <w:rPr>
          <w:rFonts w:ascii="Times New Roman" w:eastAsia="Times New Roman" w:hAnsi="Times New Roman" w:cs="Times New Roman"/>
          <w:sz w:val="24"/>
          <w:szCs w:val="24"/>
          <w:lang w:val="uk-UA"/>
        </w:rPr>
        <w:t>у</w:t>
      </w:r>
      <w:r w:rsidR="006D23E1" w:rsidRPr="00E00050">
        <w:rPr>
          <w:rFonts w:ascii="Times New Roman" w:eastAsia="Times New Roman" w:hAnsi="Times New Roman" w:cs="Times New Roman"/>
          <w:sz w:val="24"/>
          <w:szCs w:val="24"/>
        </w:rPr>
        <w:t xml:space="preserve"> </w:t>
      </w:r>
      <w:r w:rsidR="006D23E1" w:rsidRPr="00E00050">
        <w:rPr>
          <w:rFonts w:ascii="Times New Roman" w:eastAsia="Times New Roman" w:hAnsi="Times New Roman" w:cs="Times New Roman"/>
          <w:sz w:val="24"/>
          <w:szCs w:val="24"/>
          <w:lang w:val="uk-UA"/>
        </w:rPr>
        <w:t>КВНЗ “ХАНО”</w:t>
      </w:r>
      <w:r w:rsidR="006D23E1" w:rsidRPr="00E00050">
        <w:rPr>
          <w:rFonts w:ascii="Times New Roman" w:eastAsia="Times New Roman" w:hAnsi="Times New Roman" w:cs="Times New Roman"/>
          <w:sz w:val="24"/>
          <w:szCs w:val="24"/>
        </w:rPr>
        <w:t xml:space="preserve"> з  розвитку професійної компетентності, поглиблення знань </w:t>
      </w:r>
      <w:r w:rsidR="006D23E1" w:rsidRPr="00E00050">
        <w:rPr>
          <w:rFonts w:ascii="Times New Roman" w:eastAsia="Times New Roman" w:hAnsi="Times New Roman" w:cs="Times New Roman"/>
          <w:sz w:val="24"/>
          <w:szCs w:val="24"/>
          <w:lang w:val="uk-UA"/>
        </w:rPr>
        <w:t>і</w:t>
      </w:r>
      <w:r w:rsidR="006D23E1" w:rsidRPr="00E00050">
        <w:rPr>
          <w:rFonts w:ascii="Times New Roman" w:eastAsia="Times New Roman" w:hAnsi="Times New Roman" w:cs="Times New Roman"/>
          <w:sz w:val="24"/>
          <w:szCs w:val="24"/>
        </w:rPr>
        <w:t>з освітньої  галузі, ефективних методик викладання предмету</w:t>
      </w:r>
      <w:r w:rsidR="006D23E1" w:rsidRPr="00E00050">
        <w:rPr>
          <w:rFonts w:ascii="Times New Roman" w:eastAsia="Times New Roman" w:hAnsi="Times New Roman" w:cs="Times New Roman"/>
          <w:sz w:val="24"/>
          <w:szCs w:val="24"/>
          <w:lang w:val="uk-UA"/>
        </w:rPr>
        <w:t>.</w:t>
      </w:r>
      <w:r w:rsidR="006D23E1" w:rsidRPr="00E00050">
        <w:rPr>
          <w:rFonts w:ascii="Times New Roman" w:eastAsia="Times New Roman" w:hAnsi="Times New Roman" w:cs="Times New Roman"/>
          <w:sz w:val="24"/>
          <w:szCs w:val="24"/>
        </w:rPr>
        <w:t xml:space="preserve"> </w:t>
      </w:r>
    </w:p>
    <w:p w:rsidR="006D23E1" w:rsidRPr="00E00050" w:rsidRDefault="00D92B28"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rPr>
        <w:t>Поряд з основними тематичними курсами вчителі пройшли спецкурси тощо, обрали  актуальні  теми сьогодення, успішно оволоділи знаннями щодо використання інформаційно-комунікаційних технологій у освітньому</w:t>
      </w:r>
      <w:r w:rsidR="006D23E1" w:rsidRPr="00E00050">
        <w:rPr>
          <w:rFonts w:ascii="Times New Roman" w:eastAsia="Times New Roman" w:hAnsi="Times New Roman" w:cs="Times New Roman"/>
          <w:sz w:val="24"/>
          <w:szCs w:val="24"/>
        </w:rPr>
        <w:t xml:space="preserve"> процесі</w:t>
      </w:r>
      <w:r w:rsidR="006D23E1" w:rsidRPr="00E00050">
        <w:rPr>
          <w:rFonts w:ascii="Times New Roman" w:eastAsia="Times New Roman" w:hAnsi="Times New Roman" w:cs="Times New Roman"/>
          <w:sz w:val="24"/>
          <w:szCs w:val="24"/>
          <w:lang w:val="uk-UA"/>
        </w:rPr>
        <w:t xml:space="preserve">. </w:t>
      </w:r>
    </w:p>
    <w:p w:rsidR="006D23E1" w:rsidRPr="00E00050" w:rsidRDefault="006D23E1"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rPr>
        <w:t xml:space="preserve">Поряд із курсовою перепідготовкою широко застосовувалися  можливості самоосвітньої діяльності. Кожен педагог займався  самоосвітою, відповідно до обраної теми; у системі </w:t>
      </w:r>
      <w:r w:rsidRPr="00E00050">
        <w:rPr>
          <w:rFonts w:ascii="Times New Roman" w:eastAsia="Times New Roman" w:hAnsi="Times New Roman" w:cs="Times New Roman"/>
          <w:sz w:val="24"/>
          <w:szCs w:val="24"/>
          <w:lang w:val="uk-UA"/>
        </w:rPr>
        <w:lastRenderedPageBreak/>
        <w:t xml:space="preserve">методичної роботи  були заходи, що сприяли підвищенню кваліфікації: семінари різних  рівнів, конференції, педагогічні ради, онлайн-вебінари. </w:t>
      </w:r>
      <w:r w:rsidRPr="00E00050">
        <w:rPr>
          <w:rFonts w:ascii="Times New Roman" w:eastAsia="Times New Roman" w:hAnsi="Times New Roman" w:cs="Times New Roman"/>
          <w:sz w:val="24"/>
          <w:szCs w:val="24"/>
          <w:lang w:val="uk-UA" w:eastAsia="ru-RU"/>
        </w:rPr>
        <w:t xml:space="preserve">Важливою ланкою самоосвітньої діяльності та підвищення освітнього рівня є також участь учителів ліцею у професійних конкурсах, конференціях, друк у фахових виданнях. Вчитель історії Юрій СВИСТУН взяв участь у </w:t>
      </w:r>
      <w:r w:rsidRPr="00E00050">
        <w:rPr>
          <w:rFonts w:ascii="Times New Roman" w:eastAsia="Times New Roman" w:hAnsi="Times New Roman" w:cs="Times New Roman"/>
          <w:sz w:val="24"/>
          <w:szCs w:val="24"/>
          <w:lang w:val="en-US" w:eastAsia="ru-RU"/>
        </w:rPr>
        <w:t>X</w:t>
      </w:r>
      <w:r w:rsidRPr="00E00050">
        <w:rPr>
          <w:rFonts w:ascii="Times New Roman" w:eastAsia="Times New Roman" w:hAnsi="Times New Roman" w:cs="Times New Roman"/>
          <w:sz w:val="24"/>
          <w:szCs w:val="24"/>
          <w:lang w:val="uk-UA" w:eastAsia="ru-RU"/>
        </w:rPr>
        <w:t>І</w:t>
      </w:r>
      <w:r w:rsidRPr="00E00050">
        <w:rPr>
          <w:rFonts w:ascii="Times New Roman" w:eastAsia="Times New Roman" w:hAnsi="Times New Roman" w:cs="Times New Roman"/>
          <w:sz w:val="24"/>
          <w:szCs w:val="24"/>
          <w:lang w:val="en-US" w:eastAsia="ru-RU"/>
        </w:rPr>
        <w:t>V</w:t>
      </w:r>
      <w:r w:rsidRPr="00E00050">
        <w:rPr>
          <w:rFonts w:ascii="Times New Roman" w:eastAsia="Times New Roman" w:hAnsi="Times New Roman" w:cs="Times New Roman"/>
          <w:sz w:val="24"/>
          <w:szCs w:val="24"/>
          <w:lang w:val="uk-UA" w:eastAsia="ru-RU"/>
        </w:rPr>
        <w:t xml:space="preserve"> Міжнародній науково-практичній конференції «Актуальні проблеми методики навчання історії, правознавства, громадянської освіти та географії» (до 300-річчя з дня народження Г.С.Сковороди) зі статтею «Дисидентський рух на Харківщині у просопографічних портретах Анатолія Здорового та Ігоря Кравціва (з досвіду роботи над учнівськими історико-краєзнавчими проєктами)». </w:t>
      </w:r>
    </w:p>
    <w:p w:rsidR="006D23E1" w:rsidRPr="00E00050" w:rsidRDefault="006D23E1" w:rsidP="00E00050">
      <w:pPr>
        <w:spacing w:after="0"/>
        <w:ind w:firstLine="709"/>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sz w:val="24"/>
          <w:szCs w:val="24"/>
          <w:lang w:val="uk-UA" w:eastAsia="ru-RU"/>
        </w:rPr>
        <w:t>На протязі року вчителі ліцею разом із учнями проводили пошуково-краєзнавчі дослідження. Робота учениці 8 класу Поставки Поліни, вихованки гуртка «Друзі книги» від Краснокутського ЦДЮТ (керівник Валентина СЕРБІНА), під назвою</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«Капелани козацької доби»</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була надруковані у збірці «Моя Батьківщина Україна» (матеріали обласного етапу Всеукраїнської краєзнавчої експедиції учнівської молоді «Моя Батьківщина - Україна») від КЗ «Харківська обласна станція юних туристів» Харківської обласної ради.</w:t>
      </w:r>
      <w:r w:rsidRPr="00E00050">
        <w:rPr>
          <w:rFonts w:ascii="Times New Roman" w:eastAsia="Times New Roman" w:hAnsi="Times New Roman" w:cs="Times New Roman"/>
          <w:b/>
          <w:sz w:val="24"/>
          <w:szCs w:val="24"/>
          <w:lang w:val="uk-UA" w:eastAsia="ru-RU"/>
        </w:rPr>
        <w:t xml:space="preserve"> </w:t>
      </w:r>
    </w:p>
    <w:p w:rsidR="00740A2C" w:rsidRPr="00E00050" w:rsidRDefault="00740A2C" w:rsidP="00E00050">
      <w:pPr>
        <w:shd w:val="clear" w:color="auto" w:fill="FFFFFF"/>
        <w:spacing w:after="0"/>
        <w:jc w:val="both"/>
        <w:rPr>
          <w:rFonts w:ascii="Times New Roman" w:eastAsia="Times New Roman" w:hAnsi="Times New Roman" w:cs="Times New Roman"/>
          <w:color w:val="333333"/>
          <w:sz w:val="24"/>
          <w:szCs w:val="24"/>
          <w:lang w:val="uk-UA" w:eastAsia="ru-RU"/>
        </w:rPr>
      </w:pPr>
      <w:r w:rsidRPr="00E00050">
        <w:rPr>
          <w:rFonts w:ascii="Times New Roman" w:eastAsia="Times New Roman" w:hAnsi="Times New Roman" w:cs="Times New Roman"/>
          <w:color w:val="333333"/>
          <w:sz w:val="24"/>
          <w:szCs w:val="24"/>
          <w:lang w:val="uk-UA" w:eastAsia="ru-RU"/>
        </w:rPr>
        <w:t xml:space="preserve">   </w:t>
      </w:r>
      <w:r w:rsidR="00C27D4A" w:rsidRPr="00E00050">
        <w:rPr>
          <w:rFonts w:ascii="Times New Roman" w:eastAsia="Times New Roman" w:hAnsi="Times New Roman" w:cs="Times New Roman"/>
          <w:color w:val="333333"/>
          <w:sz w:val="24"/>
          <w:szCs w:val="24"/>
          <w:lang w:val="uk-UA" w:eastAsia="ru-RU"/>
        </w:rPr>
        <w:t xml:space="preserve">Результатом саморозвитку та вдосконалення педагогічної діяльності з мметою поширення власного досвіду  вчителем трудового навчання Валентиною СЕРБІНОЮ була розроблена навчальна програма.  </w:t>
      </w:r>
      <w:r w:rsidRPr="00E00050">
        <w:rPr>
          <w:rFonts w:ascii="Times New Roman" w:eastAsia="Times New Roman" w:hAnsi="Times New Roman" w:cs="Times New Roman"/>
          <w:color w:val="333333"/>
          <w:sz w:val="24"/>
          <w:szCs w:val="24"/>
          <w:lang w:val="uk-UA" w:eastAsia="ru-RU"/>
        </w:rPr>
        <w:t xml:space="preserve">У вересні 2023 року на платформі </w:t>
      </w:r>
      <w:r w:rsidRPr="00E00050">
        <w:rPr>
          <w:rFonts w:ascii="Times New Roman" w:eastAsia="Times New Roman" w:hAnsi="Times New Roman" w:cs="Times New Roman"/>
          <w:color w:val="333333"/>
          <w:sz w:val="24"/>
          <w:szCs w:val="24"/>
          <w:lang w:eastAsia="ru-RU"/>
        </w:rPr>
        <w:t>Google</w:t>
      </w:r>
      <w:r w:rsidRPr="00E00050">
        <w:rPr>
          <w:rFonts w:ascii="Times New Roman" w:eastAsia="Times New Roman" w:hAnsi="Times New Roman" w:cs="Times New Roman"/>
          <w:color w:val="333333"/>
          <w:sz w:val="24"/>
          <w:szCs w:val="24"/>
          <w:lang w:val="uk-UA" w:eastAsia="ru-RU"/>
        </w:rPr>
        <w:t xml:space="preserve"> </w:t>
      </w:r>
      <w:r w:rsidRPr="00E00050">
        <w:rPr>
          <w:rFonts w:ascii="Times New Roman" w:eastAsia="Times New Roman" w:hAnsi="Times New Roman" w:cs="Times New Roman"/>
          <w:color w:val="333333"/>
          <w:sz w:val="24"/>
          <w:szCs w:val="24"/>
          <w:lang w:eastAsia="ru-RU"/>
        </w:rPr>
        <w:t>Meet</w:t>
      </w:r>
      <w:r w:rsidRPr="00E00050">
        <w:rPr>
          <w:rFonts w:ascii="Times New Roman" w:eastAsia="Times New Roman" w:hAnsi="Times New Roman" w:cs="Times New Roman"/>
          <w:color w:val="333333"/>
          <w:sz w:val="24"/>
          <w:szCs w:val="24"/>
          <w:lang w:val="uk-UA" w:eastAsia="ru-RU"/>
        </w:rPr>
        <w:t xml:space="preserve"> відбулося засідання Консультативної ради КУ "Краснокутський ЦПРПП" на якому було схвалено навчальну програму з позашкільної освіти: бібліотечно - бібліографічного напряму "Основи бібліотечно-бібліографічних знань", автор Валентина Сербіна, керівник гуртка . </w:t>
      </w:r>
    </w:p>
    <w:p w:rsidR="00740A2C" w:rsidRPr="00E00050" w:rsidRDefault="00740A2C" w:rsidP="00E00050">
      <w:pPr>
        <w:spacing w:after="0"/>
        <w:ind w:firstLine="709"/>
        <w:jc w:val="both"/>
        <w:rPr>
          <w:rFonts w:ascii="Times New Roman" w:eastAsia="Times New Roman" w:hAnsi="Times New Roman" w:cs="Times New Roman"/>
          <w:b/>
          <w:sz w:val="24"/>
          <w:szCs w:val="24"/>
          <w:lang w:val="uk-UA" w:eastAsia="ru-RU"/>
        </w:rPr>
      </w:pPr>
    </w:p>
    <w:p w:rsidR="00D92B28" w:rsidRPr="00E00050" w:rsidRDefault="00D92B28" w:rsidP="00E00050">
      <w:pPr>
        <w:pBdr>
          <w:top w:val="nil"/>
          <w:left w:val="nil"/>
          <w:bottom w:val="nil"/>
          <w:right w:val="nil"/>
          <w:between w:val="nil"/>
        </w:pBdr>
        <w:tabs>
          <w:tab w:val="left" w:pos="851"/>
        </w:tabs>
        <w:spacing w:after="0"/>
        <w:ind w:firstLine="72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Задача роботи з педагогічними кадрами полягала у забезпеченні безперервної освіти педагогічних працівників, підвищенні їх професіоналізму, освітнього загальнокультурного рівнів, удосконаленні науково-методичного, інформаційного забезпечення педагогічної діяльності.  </w:t>
      </w:r>
    </w:p>
    <w:p w:rsidR="0034022D" w:rsidRPr="00E00050" w:rsidRDefault="0034022D" w:rsidP="00E00050">
      <w:pPr>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w:t>
      </w:r>
      <w:r w:rsidRPr="00E00050">
        <w:rPr>
          <w:rFonts w:ascii="Times New Roman" w:hAnsi="Times New Roman" w:cs="Times New Roman"/>
          <w:b/>
          <w:sz w:val="24"/>
          <w:szCs w:val="24"/>
        </w:rPr>
        <w:t>ОСВІТНІ ТЕХНОЛОГІЇ, ЩО ЗАСТОСОВУЮТЬСЯ В ЛІЦЕЇ</w:t>
      </w:r>
      <w:r w:rsidRPr="00E00050">
        <w:rPr>
          <w:rFonts w:ascii="Times New Roman" w:hAnsi="Times New Roman" w:cs="Times New Roman"/>
          <w:b/>
          <w:sz w:val="24"/>
          <w:szCs w:val="24"/>
          <w:lang w:val="uk-UA"/>
        </w:rPr>
        <w:t xml:space="preserve"> </w:t>
      </w:r>
    </w:p>
    <w:p w:rsidR="0034022D" w:rsidRPr="00E00050" w:rsidRDefault="0034022D" w:rsidP="00064552">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ОРГАНІЗАЦІЯ ПІДВИЩЕННЯ ЯКОСТІ НАВЧАЛЬНОГО ПРОЦЕСУ:</w:t>
      </w:r>
    </w:p>
    <w:p w:rsidR="0034022D" w:rsidRPr="00E00050" w:rsidRDefault="0034022D" w:rsidP="00064552">
      <w:pPr>
        <w:spacing w:before="20" w:after="0"/>
        <w:jc w:val="both"/>
        <w:rPr>
          <w:rFonts w:ascii="Times New Roman" w:eastAsiaTheme="majorEastAsia" w:hAnsi="Times New Roman" w:cs="Times New Roman"/>
          <w:b/>
          <w:color w:val="000000" w:themeColor="text1"/>
          <w:spacing w:val="-3"/>
          <w:kern w:val="24"/>
          <w:sz w:val="24"/>
          <w:szCs w:val="24"/>
          <w:lang w:val="uk-UA" w:eastAsia="ru-RU"/>
        </w:rPr>
      </w:pPr>
      <w:r w:rsidRPr="00E00050">
        <w:rPr>
          <w:rFonts w:ascii="Times New Roman" w:eastAsiaTheme="majorEastAsia" w:hAnsi="Times New Roman" w:cs="Times New Roman"/>
          <w:b/>
          <w:color w:val="000000" w:themeColor="text1"/>
          <w:spacing w:val="-2"/>
          <w:kern w:val="24"/>
          <w:sz w:val="24"/>
          <w:szCs w:val="24"/>
          <w:lang w:eastAsia="ru-RU"/>
        </w:rPr>
        <w:t>Основна</w:t>
      </w:r>
      <w:r w:rsidRPr="00E00050">
        <w:rPr>
          <w:rFonts w:ascii="Times New Roman" w:eastAsiaTheme="majorEastAsia" w:hAnsi="Times New Roman" w:cs="Times New Roman"/>
          <w:b/>
          <w:color w:val="000000" w:themeColor="text1"/>
          <w:spacing w:val="-28"/>
          <w:kern w:val="24"/>
          <w:sz w:val="24"/>
          <w:szCs w:val="24"/>
          <w:lang w:eastAsia="ru-RU"/>
        </w:rPr>
        <w:t xml:space="preserve"> </w:t>
      </w:r>
      <w:r w:rsidRPr="00E00050">
        <w:rPr>
          <w:rFonts w:ascii="Times New Roman" w:eastAsiaTheme="majorEastAsia" w:hAnsi="Times New Roman" w:cs="Times New Roman"/>
          <w:b/>
          <w:color w:val="000000" w:themeColor="text1"/>
          <w:spacing w:val="-14"/>
          <w:kern w:val="24"/>
          <w:sz w:val="24"/>
          <w:szCs w:val="24"/>
          <w:lang w:eastAsia="ru-RU"/>
        </w:rPr>
        <w:t>мета</w:t>
      </w:r>
      <w:r w:rsidRPr="00E00050">
        <w:rPr>
          <w:rFonts w:ascii="Times New Roman" w:eastAsiaTheme="majorEastAsia" w:hAnsi="Times New Roman" w:cs="Times New Roman"/>
          <w:b/>
          <w:color w:val="000000" w:themeColor="text1"/>
          <w:spacing w:val="-31"/>
          <w:kern w:val="24"/>
          <w:sz w:val="24"/>
          <w:szCs w:val="24"/>
          <w:lang w:eastAsia="ru-RU"/>
        </w:rPr>
        <w:t xml:space="preserve"> </w:t>
      </w:r>
      <w:r w:rsidRPr="00E00050">
        <w:rPr>
          <w:rFonts w:ascii="Times New Roman" w:eastAsiaTheme="majorEastAsia" w:hAnsi="Times New Roman" w:cs="Times New Roman"/>
          <w:b/>
          <w:color w:val="000000" w:themeColor="text1"/>
          <w:spacing w:val="-31"/>
          <w:kern w:val="24"/>
          <w:sz w:val="24"/>
          <w:szCs w:val="24"/>
          <w:lang w:val="uk-UA" w:eastAsia="ru-RU"/>
        </w:rPr>
        <w:t xml:space="preserve"> освітньої      </w:t>
      </w:r>
      <w:r w:rsidRPr="00E00050">
        <w:rPr>
          <w:rFonts w:ascii="Times New Roman" w:eastAsiaTheme="majorEastAsia" w:hAnsi="Times New Roman" w:cs="Times New Roman"/>
          <w:b/>
          <w:color w:val="000000" w:themeColor="text1"/>
          <w:spacing w:val="-2"/>
          <w:kern w:val="24"/>
          <w:sz w:val="24"/>
          <w:szCs w:val="24"/>
          <w:lang w:eastAsia="ru-RU"/>
        </w:rPr>
        <w:t>діяльності</w:t>
      </w:r>
      <w:r w:rsidRPr="00E00050">
        <w:rPr>
          <w:rFonts w:ascii="Times New Roman" w:eastAsia="Times New Roman" w:hAnsi="Times New Roman" w:cs="Times New Roman"/>
          <w:b/>
          <w:sz w:val="24"/>
          <w:szCs w:val="24"/>
          <w:lang w:val="uk-UA" w:eastAsia="ru-RU"/>
        </w:rPr>
        <w:t xml:space="preserve">   </w:t>
      </w:r>
      <w:r w:rsidRPr="00E00050">
        <w:rPr>
          <w:rFonts w:ascii="Times New Roman" w:eastAsiaTheme="majorEastAsia" w:hAnsi="Times New Roman" w:cs="Times New Roman"/>
          <w:b/>
          <w:color w:val="000000" w:themeColor="text1"/>
          <w:spacing w:val="-2"/>
          <w:kern w:val="24"/>
          <w:sz w:val="24"/>
          <w:szCs w:val="24"/>
          <w:lang w:val="uk-UA" w:eastAsia="ru-RU"/>
        </w:rPr>
        <w:t xml:space="preserve">у </w:t>
      </w:r>
      <w:r w:rsidRPr="00E00050">
        <w:rPr>
          <w:rFonts w:ascii="Times New Roman" w:eastAsiaTheme="majorEastAsia" w:hAnsi="Times New Roman" w:cs="Times New Roman"/>
          <w:b/>
          <w:color w:val="000000" w:themeColor="text1"/>
          <w:spacing w:val="-2"/>
          <w:kern w:val="24"/>
          <w:sz w:val="24"/>
          <w:szCs w:val="24"/>
          <w:lang w:eastAsia="ru-RU"/>
        </w:rPr>
        <w:t>202</w:t>
      </w:r>
      <w:r w:rsidRPr="00E00050">
        <w:rPr>
          <w:rFonts w:ascii="Times New Roman" w:eastAsiaTheme="majorEastAsia" w:hAnsi="Times New Roman" w:cs="Times New Roman"/>
          <w:b/>
          <w:color w:val="000000" w:themeColor="text1"/>
          <w:spacing w:val="-2"/>
          <w:kern w:val="24"/>
          <w:sz w:val="24"/>
          <w:szCs w:val="24"/>
          <w:lang w:val="uk-UA" w:eastAsia="ru-RU"/>
        </w:rPr>
        <w:t>3</w:t>
      </w:r>
      <w:r w:rsidRPr="00E00050">
        <w:rPr>
          <w:rFonts w:ascii="Times New Roman" w:eastAsiaTheme="majorEastAsia" w:hAnsi="Times New Roman" w:cs="Times New Roman"/>
          <w:b/>
          <w:color w:val="000000" w:themeColor="text1"/>
          <w:spacing w:val="-2"/>
          <w:kern w:val="24"/>
          <w:sz w:val="24"/>
          <w:szCs w:val="24"/>
          <w:lang w:eastAsia="ru-RU"/>
        </w:rPr>
        <w:t>/202</w:t>
      </w:r>
      <w:r w:rsidRPr="00E00050">
        <w:rPr>
          <w:rFonts w:ascii="Times New Roman" w:eastAsiaTheme="majorEastAsia" w:hAnsi="Times New Roman" w:cs="Times New Roman"/>
          <w:b/>
          <w:color w:val="000000" w:themeColor="text1"/>
          <w:spacing w:val="-2"/>
          <w:kern w:val="24"/>
          <w:sz w:val="24"/>
          <w:szCs w:val="24"/>
          <w:lang w:val="uk-UA" w:eastAsia="ru-RU"/>
        </w:rPr>
        <w:t>4</w:t>
      </w:r>
      <w:r w:rsidRPr="00E00050">
        <w:rPr>
          <w:rFonts w:ascii="Times New Roman" w:eastAsiaTheme="majorEastAsia" w:hAnsi="Times New Roman" w:cs="Times New Roman"/>
          <w:b/>
          <w:color w:val="000000" w:themeColor="text1"/>
          <w:spacing w:val="7"/>
          <w:kern w:val="24"/>
          <w:sz w:val="24"/>
          <w:szCs w:val="24"/>
          <w:lang w:eastAsia="ru-RU"/>
        </w:rPr>
        <w:t xml:space="preserve"> </w:t>
      </w:r>
      <w:r w:rsidRPr="00E00050">
        <w:rPr>
          <w:rFonts w:ascii="Times New Roman" w:eastAsiaTheme="majorEastAsia" w:hAnsi="Times New Roman" w:cs="Times New Roman"/>
          <w:b/>
          <w:color w:val="000000" w:themeColor="text1"/>
          <w:spacing w:val="-6"/>
          <w:kern w:val="24"/>
          <w:sz w:val="24"/>
          <w:szCs w:val="24"/>
          <w:lang w:eastAsia="ru-RU"/>
        </w:rPr>
        <w:t>навчально</w:t>
      </w:r>
      <w:r w:rsidRPr="00E00050">
        <w:rPr>
          <w:rFonts w:ascii="Times New Roman" w:eastAsiaTheme="majorEastAsia" w:hAnsi="Times New Roman" w:cs="Times New Roman"/>
          <w:b/>
          <w:color w:val="000000" w:themeColor="text1"/>
          <w:spacing w:val="-6"/>
          <w:kern w:val="24"/>
          <w:sz w:val="24"/>
          <w:szCs w:val="24"/>
          <w:lang w:val="uk-UA" w:eastAsia="ru-RU"/>
        </w:rPr>
        <w:t xml:space="preserve">му </w:t>
      </w:r>
      <w:r w:rsidRPr="00E00050">
        <w:rPr>
          <w:rFonts w:ascii="Times New Roman" w:eastAsiaTheme="majorEastAsia" w:hAnsi="Times New Roman" w:cs="Times New Roman"/>
          <w:b/>
          <w:color w:val="000000" w:themeColor="text1"/>
          <w:spacing w:val="-3"/>
          <w:kern w:val="24"/>
          <w:sz w:val="24"/>
          <w:szCs w:val="24"/>
          <w:lang w:eastAsia="ru-RU"/>
        </w:rPr>
        <w:t>ро</w:t>
      </w:r>
      <w:r w:rsidRPr="00E00050">
        <w:rPr>
          <w:rFonts w:ascii="Times New Roman" w:eastAsiaTheme="majorEastAsia" w:hAnsi="Times New Roman" w:cs="Times New Roman"/>
          <w:b/>
          <w:color w:val="000000" w:themeColor="text1"/>
          <w:spacing w:val="-3"/>
          <w:kern w:val="24"/>
          <w:sz w:val="24"/>
          <w:szCs w:val="24"/>
          <w:lang w:val="uk-UA" w:eastAsia="ru-RU"/>
        </w:rPr>
        <w:t>ці</w:t>
      </w:r>
    </w:p>
    <w:p w:rsidR="0034022D" w:rsidRPr="00E00050" w:rsidRDefault="00BE480E" w:rsidP="00064552">
      <w:pPr>
        <w:spacing w:before="20" w:after="0"/>
        <w:jc w:val="both"/>
        <w:rPr>
          <w:rFonts w:ascii="Times New Roman" w:eastAsiaTheme="majorEastAsia" w:hAnsi="Times New Roman" w:cs="Times New Roman"/>
          <w:color w:val="000000" w:themeColor="text1"/>
          <w:spacing w:val="-3"/>
          <w:kern w:val="24"/>
          <w:sz w:val="24"/>
          <w:szCs w:val="24"/>
          <w:lang w:val="uk-UA" w:eastAsia="ru-RU"/>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object 19" o:spid="_x0000_s1026" type="#_x0000_t202" style="position:absolute;left:0;text-align:left;margin-left:-22.95pt;margin-top:7.35pt;width:496.25pt;height:244.85pt;z-index:25166028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" filled="f" stroked="f">
            <v:textbox style="mso-next-textbox:#object 19" inset="0,1pt,0,0">
              <w:txbxContent>
                <w:p w:rsidR="00BE480E" w:rsidRPr="0034022D" w:rsidRDefault="00BE480E" w:rsidP="0034022D">
                  <w:pPr>
                    <w:pStyle w:val="a3"/>
                    <w:numPr>
                      <w:ilvl w:val="0"/>
                      <w:numId w:val="25"/>
                    </w:numPr>
                    <w:spacing w:before="0" w:beforeAutospacing="0" w:after="0" w:afterAutospacing="0" w:line="276" w:lineRule="auto"/>
                  </w:pPr>
                  <w:r w:rsidRPr="0034022D">
                    <w:rPr>
                      <w:color w:val="000000" w:themeColor="text1"/>
                      <w:spacing w:val="-7"/>
                      <w:kern w:val="24"/>
                    </w:rPr>
                    <w:t>розбудова</w:t>
                  </w:r>
                  <w:r w:rsidRPr="0034022D">
                    <w:rPr>
                      <w:color w:val="000000" w:themeColor="text1"/>
                      <w:spacing w:val="-18"/>
                      <w:kern w:val="24"/>
                    </w:rPr>
                    <w:t xml:space="preserve"> </w:t>
                  </w:r>
                  <w:r w:rsidRPr="0034022D">
                    <w:rPr>
                      <w:color w:val="000000" w:themeColor="text1"/>
                      <w:kern w:val="24"/>
                    </w:rPr>
                    <w:t>внутрішньої</w:t>
                  </w:r>
                  <w:r w:rsidRPr="0034022D">
                    <w:rPr>
                      <w:color w:val="000000" w:themeColor="text1"/>
                      <w:spacing w:val="-16"/>
                      <w:kern w:val="24"/>
                    </w:rPr>
                    <w:t xml:space="preserve"> </w:t>
                  </w:r>
                  <w:r w:rsidRPr="0034022D">
                    <w:rPr>
                      <w:color w:val="000000" w:themeColor="text1"/>
                      <w:spacing w:val="-3"/>
                      <w:kern w:val="24"/>
                    </w:rPr>
                    <w:t>системи</w:t>
                  </w:r>
                  <w:r w:rsidRPr="0034022D">
                    <w:rPr>
                      <w:color w:val="000000" w:themeColor="text1"/>
                      <w:spacing w:val="-17"/>
                      <w:kern w:val="24"/>
                    </w:rPr>
                    <w:t xml:space="preserve"> </w:t>
                  </w:r>
                  <w:r w:rsidRPr="0034022D">
                    <w:rPr>
                      <w:color w:val="000000" w:themeColor="text1"/>
                      <w:spacing w:val="-7"/>
                      <w:kern w:val="24"/>
                    </w:rPr>
                    <w:t>забезпечення</w:t>
                  </w:r>
                  <w:r w:rsidRPr="0034022D">
                    <w:rPr>
                      <w:color w:val="000000" w:themeColor="text1"/>
                      <w:spacing w:val="-15"/>
                      <w:kern w:val="24"/>
                    </w:rPr>
                    <w:t xml:space="preserve"> </w:t>
                  </w:r>
                  <w:r w:rsidRPr="0034022D">
                    <w:rPr>
                      <w:color w:val="000000" w:themeColor="text1"/>
                      <w:spacing w:val="-5"/>
                      <w:kern w:val="24"/>
                    </w:rPr>
                    <w:t>якості</w:t>
                  </w:r>
                  <w:r w:rsidRPr="0034022D">
                    <w:rPr>
                      <w:color w:val="000000" w:themeColor="text1"/>
                      <w:spacing w:val="-16"/>
                      <w:kern w:val="24"/>
                    </w:rPr>
                    <w:t xml:space="preserve"> </w:t>
                  </w:r>
                  <w:r w:rsidRPr="0034022D">
                    <w:rPr>
                      <w:color w:val="000000" w:themeColor="text1"/>
                      <w:spacing w:val="-2"/>
                      <w:kern w:val="24"/>
                    </w:rPr>
                    <w:t>освіти</w:t>
                  </w:r>
                </w:p>
                <w:p w:rsidR="00BE480E" w:rsidRPr="00A65E93" w:rsidRDefault="00BE480E" w:rsidP="0034022D">
                  <w:pPr>
                    <w:pStyle w:val="a3"/>
                    <w:numPr>
                      <w:ilvl w:val="0"/>
                      <w:numId w:val="25"/>
                    </w:numPr>
                    <w:spacing w:before="0" w:beforeAutospacing="0" w:after="0" w:afterAutospacing="0" w:line="276" w:lineRule="auto"/>
                    <w:ind w:right="14"/>
                  </w:pPr>
                  <w:r w:rsidRPr="0034022D">
                    <w:rPr>
                      <w:color w:val="000000" w:themeColor="text1"/>
                      <w:spacing w:val="-2"/>
                      <w:kern w:val="24"/>
                    </w:rPr>
                    <w:t xml:space="preserve">створення </w:t>
                  </w:r>
                  <w:r w:rsidRPr="0034022D">
                    <w:rPr>
                      <w:color w:val="000000" w:themeColor="text1"/>
                      <w:spacing w:val="-8"/>
                      <w:kern w:val="24"/>
                    </w:rPr>
                    <w:t xml:space="preserve">безпечного </w:t>
                  </w:r>
                  <w:r w:rsidRPr="0034022D">
                    <w:rPr>
                      <w:color w:val="000000" w:themeColor="text1"/>
                      <w:spacing w:val="-2"/>
                      <w:kern w:val="24"/>
                    </w:rPr>
                    <w:t xml:space="preserve">та </w:t>
                  </w:r>
                  <w:r w:rsidRPr="0034022D">
                    <w:rPr>
                      <w:color w:val="000000" w:themeColor="text1"/>
                      <w:spacing w:val="-6"/>
                      <w:kern w:val="24"/>
                    </w:rPr>
                    <w:t xml:space="preserve">комфортного </w:t>
                  </w:r>
                  <w:r w:rsidRPr="0034022D">
                    <w:rPr>
                      <w:color w:val="000000" w:themeColor="text1"/>
                      <w:spacing w:val="-3"/>
                      <w:kern w:val="24"/>
                    </w:rPr>
                    <w:t xml:space="preserve">освітнього </w:t>
                  </w:r>
                  <w:r w:rsidRPr="0034022D">
                    <w:rPr>
                      <w:color w:val="000000" w:themeColor="text1"/>
                      <w:spacing w:val="-2"/>
                      <w:kern w:val="24"/>
                    </w:rPr>
                    <w:t xml:space="preserve">середовища </w:t>
                  </w:r>
                  <w:r w:rsidRPr="0034022D">
                    <w:rPr>
                      <w:color w:val="000000" w:themeColor="text1"/>
                      <w:kern w:val="24"/>
                    </w:rPr>
                    <w:t xml:space="preserve">для </w:t>
                  </w:r>
                  <w:r w:rsidRPr="0034022D">
                    <w:rPr>
                      <w:color w:val="000000" w:themeColor="text1"/>
                      <w:spacing w:val="1"/>
                      <w:kern w:val="24"/>
                    </w:rPr>
                    <w:t xml:space="preserve"> </w:t>
                  </w:r>
                  <w:r w:rsidRPr="0034022D">
                    <w:rPr>
                      <w:color w:val="000000" w:themeColor="text1"/>
                      <w:spacing w:val="-7"/>
                      <w:kern w:val="24"/>
                    </w:rPr>
                    <w:t>забезпечення</w:t>
                  </w:r>
                  <w:r w:rsidRPr="0034022D">
                    <w:rPr>
                      <w:color w:val="000000" w:themeColor="text1"/>
                      <w:spacing w:val="-11"/>
                      <w:kern w:val="24"/>
                    </w:rPr>
                    <w:t xml:space="preserve"> </w:t>
                  </w:r>
                  <w:r w:rsidRPr="0034022D">
                    <w:rPr>
                      <w:color w:val="000000" w:themeColor="text1"/>
                      <w:spacing w:val="-1"/>
                      <w:kern w:val="24"/>
                    </w:rPr>
                    <w:t>реалізації</w:t>
                  </w:r>
                  <w:r w:rsidRPr="0034022D">
                    <w:rPr>
                      <w:color w:val="000000" w:themeColor="text1"/>
                      <w:spacing w:val="-11"/>
                      <w:kern w:val="24"/>
                    </w:rPr>
                    <w:t xml:space="preserve"> </w:t>
                  </w:r>
                  <w:r w:rsidRPr="0034022D">
                    <w:rPr>
                      <w:color w:val="000000" w:themeColor="text1"/>
                      <w:spacing w:val="-3"/>
                      <w:kern w:val="24"/>
                    </w:rPr>
                    <w:t>прав</w:t>
                  </w:r>
                  <w:r w:rsidRPr="0034022D">
                    <w:rPr>
                      <w:color w:val="000000" w:themeColor="text1"/>
                      <w:spacing w:val="-11"/>
                      <w:kern w:val="24"/>
                    </w:rPr>
                    <w:t xml:space="preserve"> </w:t>
                  </w:r>
                </w:p>
                <w:p w:rsidR="00BE480E" w:rsidRPr="0034022D" w:rsidRDefault="00BE480E" w:rsidP="00A65E93">
                  <w:pPr>
                    <w:pStyle w:val="a3"/>
                    <w:spacing w:before="0" w:beforeAutospacing="0" w:after="0" w:afterAutospacing="0" w:line="276" w:lineRule="auto"/>
                    <w:ind w:left="569" w:right="14"/>
                  </w:pPr>
                  <w:r w:rsidRPr="0034022D">
                    <w:rPr>
                      <w:color w:val="000000" w:themeColor="text1"/>
                      <w:spacing w:val="-4"/>
                      <w:kern w:val="24"/>
                    </w:rPr>
                    <w:t>громадян</w:t>
                  </w:r>
                  <w:r w:rsidRPr="0034022D">
                    <w:rPr>
                      <w:color w:val="000000" w:themeColor="text1"/>
                      <w:spacing w:val="-10"/>
                      <w:kern w:val="24"/>
                    </w:rPr>
                    <w:t xml:space="preserve"> </w:t>
                  </w:r>
                  <w:r w:rsidRPr="0034022D">
                    <w:rPr>
                      <w:color w:val="000000" w:themeColor="text1"/>
                      <w:spacing w:val="-2"/>
                      <w:kern w:val="24"/>
                    </w:rPr>
                    <w:t>на</w:t>
                  </w:r>
                  <w:r w:rsidRPr="0034022D">
                    <w:rPr>
                      <w:color w:val="000000" w:themeColor="text1"/>
                      <w:spacing w:val="-12"/>
                      <w:kern w:val="24"/>
                    </w:rPr>
                    <w:t xml:space="preserve"> </w:t>
                  </w:r>
                  <w:r w:rsidRPr="0034022D">
                    <w:rPr>
                      <w:color w:val="000000" w:themeColor="text1"/>
                      <w:spacing w:val="-5"/>
                      <w:kern w:val="24"/>
                    </w:rPr>
                    <w:t>здобуття</w:t>
                  </w:r>
                  <w:r w:rsidRPr="0034022D">
                    <w:rPr>
                      <w:color w:val="000000" w:themeColor="text1"/>
                      <w:spacing w:val="-13"/>
                      <w:kern w:val="24"/>
                    </w:rPr>
                    <w:t xml:space="preserve"> </w:t>
                  </w:r>
                  <w:r w:rsidRPr="0034022D">
                    <w:rPr>
                      <w:color w:val="000000" w:themeColor="text1"/>
                      <w:spacing w:val="-4"/>
                      <w:kern w:val="24"/>
                    </w:rPr>
                    <w:t>початкової,</w:t>
                  </w:r>
                  <w:r w:rsidRPr="0034022D">
                    <w:rPr>
                      <w:color w:val="000000" w:themeColor="text1"/>
                      <w:spacing w:val="3"/>
                      <w:kern w:val="24"/>
                    </w:rPr>
                    <w:t xml:space="preserve"> </w:t>
                  </w:r>
                  <w:r w:rsidRPr="0034022D">
                    <w:rPr>
                      <w:color w:val="000000" w:themeColor="text1"/>
                      <w:spacing w:val="-4"/>
                      <w:kern w:val="24"/>
                    </w:rPr>
                    <w:t>базової</w:t>
                  </w:r>
                  <w:r w:rsidRPr="0034022D">
                    <w:rPr>
                      <w:color w:val="000000" w:themeColor="text1"/>
                      <w:spacing w:val="-12"/>
                      <w:kern w:val="24"/>
                    </w:rPr>
                    <w:t xml:space="preserve"> </w:t>
                  </w:r>
                  <w:r w:rsidRPr="0034022D">
                    <w:rPr>
                      <w:color w:val="000000" w:themeColor="text1"/>
                      <w:spacing w:val="-2"/>
                      <w:kern w:val="24"/>
                    </w:rPr>
                    <w:t xml:space="preserve">та </w:t>
                  </w:r>
                  <w:r w:rsidRPr="0034022D">
                    <w:rPr>
                      <w:color w:val="000000" w:themeColor="text1"/>
                      <w:spacing w:val="-93"/>
                      <w:kern w:val="24"/>
                    </w:rPr>
                    <w:t xml:space="preserve"> </w:t>
                  </w:r>
                  <w:r w:rsidRPr="0034022D">
                    <w:rPr>
                      <w:color w:val="000000" w:themeColor="text1"/>
                      <w:spacing w:val="1"/>
                      <w:kern w:val="24"/>
                    </w:rPr>
                    <w:t>повної</w:t>
                  </w:r>
                  <w:r w:rsidRPr="0034022D">
                    <w:rPr>
                      <w:color w:val="000000" w:themeColor="text1"/>
                      <w:spacing w:val="-14"/>
                      <w:kern w:val="24"/>
                    </w:rPr>
                    <w:t xml:space="preserve"> </w:t>
                  </w:r>
                  <w:r w:rsidRPr="0034022D">
                    <w:rPr>
                      <w:color w:val="000000" w:themeColor="text1"/>
                      <w:spacing w:val="-2"/>
                      <w:kern w:val="24"/>
                    </w:rPr>
                    <w:t>загальної</w:t>
                  </w:r>
                  <w:r w:rsidRPr="0034022D">
                    <w:rPr>
                      <w:color w:val="000000" w:themeColor="text1"/>
                      <w:spacing w:val="-14"/>
                      <w:kern w:val="24"/>
                    </w:rPr>
                    <w:t xml:space="preserve"> </w:t>
                  </w:r>
                  <w:r w:rsidRPr="0034022D">
                    <w:rPr>
                      <w:color w:val="000000" w:themeColor="text1"/>
                      <w:kern w:val="24"/>
                    </w:rPr>
                    <w:t>середньої</w:t>
                  </w:r>
                  <w:r w:rsidRPr="0034022D">
                    <w:rPr>
                      <w:color w:val="000000" w:themeColor="text1"/>
                      <w:spacing w:val="-14"/>
                      <w:kern w:val="24"/>
                    </w:rPr>
                    <w:t xml:space="preserve"> </w:t>
                  </w:r>
                  <w:r w:rsidRPr="0034022D">
                    <w:rPr>
                      <w:color w:val="000000" w:themeColor="text1"/>
                      <w:spacing w:val="-2"/>
                      <w:kern w:val="24"/>
                    </w:rPr>
                    <w:t>освіти</w:t>
                  </w:r>
                </w:p>
                <w:p w:rsidR="00BE480E" w:rsidRPr="00A65E93" w:rsidRDefault="00BE480E" w:rsidP="0034022D">
                  <w:pPr>
                    <w:pStyle w:val="a3"/>
                    <w:numPr>
                      <w:ilvl w:val="0"/>
                      <w:numId w:val="25"/>
                    </w:numPr>
                    <w:spacing w:before="0" w:beforeAutospacing="0" w:after="0" w:afterAutospacing="0" w:line="276" w:lineRule="auto"/>
                    <w:ind w:right="418"/>
                  </w:pPr>
                  <w:r w:rsidRPr="0034022D">
                    <w:rPr>
                      <w:color w:val="000000" w:themeColor="text1"/>
                      <w:kern w:val="24"/>
                      <w:lang w:val="uk-UA"/>
                    </w:rPr>
                    <w:t>організація та здійснення</w:t>
                  </w:r>
                  <w:r w:rsidRPr="0034022D">
                    <w:rPr>
                      <w:color w:val="000000" w:themeColor="text1"/>
                      <w:spacing w:val="-3"/>
                      <w:kern w:val="24"/>
                    </w:rPr>
                    <w:t xml:space="preserve"> повноцінн</w:t>
                  </w:r>
                  <w:r w:rsidRPr="0034022D">
                    <w:rPr>
                      <w:color w:val="000000" w:themeColor="text1"/>
                      <w:spacing w:val="-3"/>
                      <w:kern w:val="24"/>
                      <w:lang w:val="uk-UA"/>
                    </w:rPr>
                    <w:t>ого</w:t>
                  </w:r>
                  <w:r w:rsidRPr="0034022D">
                    <w:rPr>
                      <w:color w:val="000000" w:themeColor="text1"/>
                      <w:spacing w:val="-2"/>
                      <w:kern w:val="24"/>
                    </w:rPr>
                    <w:t xml:space="preserve"> </w:t>
                  </w:r>
                  <w:r w:rsidRPr="0034022D">
                    <w:rPr>
                      <w:color w:val="000000" w:themeColor="text1"/>
                      <w:spacing w:val="-4"/>
                      <w:kern w:val="24"/>
                      <w:lang w:val="uk-UA"/>
                    </w:rPr>
                    <w:t>освітнього процесу</w:t>
                  </w:r>
                  <w:r w:rsidRPr="0034022D">
                    <w:rPr>
                      <w:color w:val="000000" w:themeColor="text1"/>
                      <w:spacing w:val="-4"/>
                      <w:kern w:val="24"/>
                    </w:rPr>
                    <w:t xml:space="preserve"> </w:t>
                  </w:r>
                  <w:r w:rsidRPr="0034022D">
                    <w:rPr>
                      <w:color w:val="000000" w:themeColor="text1"/>
                      <w:spacing w:val="-15"/>
                      <w:kern w:val="24"/>
                    </w:rPr>
                    <w:t xml:space="preserve">з </w:t>
                  </w:r>
                  <w:r w:rsidRPr="0034022D">
                    <w:rPr>
                      <w:color w:val="000000" w:themeColor="text1"/>
                      <w:spacing w:val="-14"/>
                      <w:kern w:val="24"/>
                    </w:rPr>
                    <w:t xml:space="preserve"> </w:t>
                  </w:r>
                  <w:r w:rsidRPr="0034022D">
                    <w:rPr>
                      <w:color w:val="000000" w:themeColor="text1"/>
                      <w:spacing w:val="-14"/>
                      <w:kern w:val="24"/>
                      <w:lang w:val="uk-UA"/>
                    </w:rPr>
                    <w:t xml:space="preserve">    </w:t>
                  </w:r>
                  <w:r w:rsidRPr="0034022D">
                    <w:rPr>
                      <w:color w:val="000000" w:themeColor="text1"/>
                      <w:spacing w:val="-4"/>
                      <w:kern w:val="24"/>
                    </w:rPr>
                    <w:t>використанням</w:t>
                  </w:r>
                  <w:r w:rsidRPr="0034022D">
                    <w:rPr>
                      <w:color w:val="000000" w:themeColor="text1"/>
                      <w:spacing w:val="-15"/>
                      <w:kern w:val="24"/>
                    </w:rPr>
                    <w:t xml:space="preserve"> </w:t>
                  </w:r>
                  <w:r w:rsidRPr="0034022D">
                    <w:rPr>
                      <w:color w:val="000000" w:themeColor="text1"/>
                      <w:spacing w:val="-14"/>
                      <w:kern w:val="24"/>
                    </w:rPr>
                    <w:t xml:space="preserve"> </w:t>
                  </w:r>
                  <w:r w:rsidRPr="0034022D">
                    <w:rPr>
                      <w:color w:val="000000" w:themeColor="text1"/>
                      <w:spacing w:val="-3"/>
                      <w:kern w:val="24"/>
                    </w:rPr>
                    <w:t>технологій</w:t>
                  </w:r>
                  <w:r w:rsidRPr="0034022D">
                    <w:rPr>
                      <w:color w:val="000000" w:themeColor="text1"/>
                      <w:spacing w:val="-3"/>
                      <w:kern w:val="24"/>
                      <w:lang w:val="uk-UA"/>
                    </w:rPr>
                    <w:t xml:space="preserve"> </w:t>
                  </w:r>
                </w:p>
                <w:p w:rsidR="00BE480E" w:rsidRPr="0034022D" w:rsidRDefault="00BE480E" w:rsidP="00A65E93">
                  <w:pPr>
                    <w:pStyle w:val="a3"/>
                    <w:spacing w:before="0" w:beforeAutospacing="0" w:after="0" w:afterAutospacing="0" w:line="276" w:lineRule="auto"/>
                    <w:ind w:left="569" w:right="418"/>
                  </w:pPr>
                  <w:r w:rsidRPr="0034022D">
                    <w:rPr>
                      <w:color w:val="000000" w:themeColor="text1"/>
                      <w:spacing w:val="-3"/>
                      <w:kern w:val="24"/>
                      <w:lang w:val="uk-UA"/>
                    </w:rPr>
                    <w:t>дистанційного</w:t>
                  </w:r>
                  <w:r w:rsidRPr="0034022D">
                    <w:rPr>
                      <w:color w:val="000000" w:themeColor="text1"/>
                      <w:spacing w:val="-15"/>
                      <w:kern w:val="24"/>
                    </w:rPr>
                    <w:t xml:space="preserve"> </w:t>
                  </w:r>
                  <w:r>
                    <w:rPr>
                      <w:color w:val="000000" w:themeColor="text1"/>
                      <w:spacing w:val="-15"/>
                      <w:kern w:val="24"/>
                    </w:rPr>
                    <w:t xml:space="preserve"> </w:t>
                  </w:r>
                  <w:r w:rsidRPr="0034022D">
                    <w:rPr>
                      <w:color w:val="000000" w:themeColor="text1"/>
                      <w:spacing w:val="-4"/>
                      <w:kern w:val="24"/>
                    </w:rPr>
                    <w:t>навчання</w:t>
                  </w:r>
                </w:p>
                <w:p w:rsidR="00BE480E" w:rsidRPr="0034022D" w:rsidRDefault="00BE480E" w:rsidP="0034022D">
                  <w:pPr>
                    <w:pStyle w:val="a3"/>
                    <w:numPr>
                      <w:ilvl w:val="0"/>
                      <w:numId w:val="25"/>
                    </w:numPr>
                    <w:spacing w:before="0" w:beforeAutospacing="0" w:after="0" w:afterAutospacing="0" w:line="276" w:lineRule="auto"/>
                    <w:ind w:right="86"/>
                  </w:pPr>
                  <w:r w:rsidRPr="0034022D">
                    <w:rPr>
                      <w:color w:val="000000" w:themeColor="text1"/>
                      <w:spacing w:val="-4"/>
                      <w:kern w:val="24"/>
                      <w:lang w:val="uk-UA"/>
                    </w:rPr>
                    <w:t>у</w:t>
                  </w:r>
                  <w:r w:rsidRPr="0034022D">
                    <w:rPr>
                      <w:color w:val="000000" w:themeColor="text1"/>
                      <w:spacing w:val="-4"/>
                      <w:kern w:val="24"/>
                    </w:rPr>
                    <w:t xml:space="preserve">провадження </w:t>
                  </w:r>
                  <w:r w:rsidRPr="0034022D">
                    <w:rPr>
                      <w:color w:val="000000" w:themeColor="text1"/>
                      <w:spacing w:val="-5"/>
                      <w:kern w:val="24"/>
                      <w:lang w:val="uk-UA"/>
                    </w:rPr>
                    <w:t>Д</w:t>
                  </w:r>
                  <w:r w:rsidRPr="0034022D">
                    <w:rPr>
                      <w:color w:val="000000" w:themeColor="text1"/>
                      <w:spacing w:val="-5"/>
                      <w:kern w:val="24"/>
                    </w:rPr>
                    <w:t xml:space="preserve">ержавного </w:t>
                  </w:r>
                  <w:r w:rsidRPr="0034022D">
                    <w:rPr>
                      <w:color w:val="000000" w:themeColor="text1"/>
                      <w:spacing w:val="-105"/>
                      <w:kern w:val="24"/>
                    </w:rPr>
                    <w:t xml:space="preserve"> </w:t>
                  </w:r>
                  <w:r w:rsidRPr="0034022D">
                    <w:rPr>
                      <w:color w:val="000000" w:themeColor="text1"/>
                      <w:spacing w:val="-2"/>
                      <w:kern w:val="24"/>
                    </w:rPr>
                    <w:t>стандарту</w:t>
                  </w:r>
                  <w:r w:rsidRPr="0034022D">
                    <w:rPr>
                      <w:color w:val="000000" w:themeColor="text1"/>
                      <w:spacing w:val="-18"/>
                      <w:kern w:val="24"/>
                    </w:rPr>
                    <w:t xml:space="preserve"> </w:t>
                  </w:r>
                  <w:r w:rsidRPr="0034022D">
                    <w:rPr>
                      <w:color w:val="000000" w:themeColor="text1"/>
                      <w:spacing w:val="-4"/>
                      <w:kern w:val="24"/>
                    </w:rPr>
                    <w:t>базової</w:t>
                  </w:r>
                  <w:r w:rsidRPr="0034022D">
                    <w:rPr>
                      <w:color w:val="000000" w:themeColor="text1"/>
                      <w:spacing w:val="-17"/>
                      <w:kern w:val="24"/>
                    </w:rPr>
                    <w:t xml:space="preserve"> </w:t>
                  </w:r>
                  <w:r w:rsidRPr="0034022D">
                    <w:rPr>
                      <w:color w:val="000000" w:themeColor="text1"/>
                      <w:kern w:val="24"/>
                    </w:rPr>
                    <w:t>середньої</w:t>
                  </w:r>
                  <w:r w:rsidRPr="0034022D">
                    <w:rPr>
                      <w:color w:val="000000" w:themeColor="text1"/>
                      <w:spacing w:val="-17"/>
                      <w:kern w:val="24"/>
                    </w:rPr>
                    <w:t xml:space="preserve"> </w:t>
                  </w:r>
                  <w:r w:rsidRPr="0034022D">
                    <w:rPr>
                      <w:color w:val="000000" w:themeColor="text1"/>
                      <w:spacing w:val="-2"/>
                      <w:kern w:val="24"/>
                    </w:rPr>
                    <w:t>освіти</w:t>
                  </w:r>
                </w:p>
                <w:p w:rsidR="00BE480E" w:rsidRPr="0034022D" w:rsidRDefault="00BE480E" w:rsidP="0034022D">
                  <w:pPr>
                    <w:pStyle w:val="a3"/>
                    <w:numPr>
                      <w:ilvl w:val="0"/>
                      <w:numId w:val="25"/>
                    </w:numPr>
                    <w:spacing w:before="0" w:beforeAutospacing="0" w:after="0" w:afterAutospacing="0" w:line="276" w:lineRule="auto"/>
                    <w:ind w:right="1008"/>
                  </w:pPr>
                  <w:r w:rsidRPr="0034022D">
                    <w:rPr>
                      <w:color w:val="000000" w:themeColor="text1"/>
                      <w:spacing w:val="-8"/>
                      <w:kern w:val="24"/>
                    </w:rPr>
                    <w:t>зміна</w:t>
                  </w:r>
                  <w:r w:rsidRPr="0034022D">
                    <w:rPr>
                      <w:color w:val="000000" w:themeColor="text1"/>
                      <w:spacing w:val="-15"/>
                      <w:kern w:val="24"/>
                    </w:rPr>
                    <w:t xml:space="preserve"> </w:t>
                  </w:r>
                  <w:r w:rsidRPr="0034022D">
                    <w:rPr>
                      <w:color w:val="000000" w:themeColor="text1"/>
                      <w:spacing w:val="-3"/>
                      <w:kern w:val="24"/>
                    </w:rPr>
                    <w:t>педагогічної</w:t>
                  </w:r>
                  <w:r w:rsidRPr="0034022D">
                    <w:rPr>
                      <w:color w:val="000000" w:themeColor="text1"/>
                      <w:spacing w:val="-15"/>
                      <w:kern w:val="24"/>
                    </w:rPr>
                    <w:t xml:space="preserve"> </w:t>
                  </w:r>
                  <w:r w:rsidRPr="0034022D">
                    <w:rPr>
                      <w:color w:val="000000" w:themeColor="text1"/>
                      <w:spacing w:val="-3"/>
                      <w:kern w:val="24"/>
                    </w:rPr>
                    <w:t>системи</w:t>
                  </w:r>
                  <w:r w:rsidRPr="0034022D">
                    <w:rPr>
                      <w:color w:val="000000" w:themeColor="text1"/>
                      <w:spacing w:val="-15"/>
                      <w:kern w:val="24"/>
                    </w:rPr>
                    <w:t xml:space="preserve"> </w:t>
                  </w:r>
                  <w:r>
                    <w:rPr>
                      <w:color w:val="000000" w:themeColor="text1"/>
                      <w:spacing w:val="-15"/>
                      <w:kern w:val="24"/>
                    </w:rPr>
                    <w:t xml:space="preserve">  </w:t>
                  </w:r>
                  <w:r w:rsidRPr="0034022D">
                    <w:rPr>
                      <w:color w:val="000000" w:themeColor="text1"/>
                      <w:spacing w:val="-3"/>
                      <w:kern w:val="24"/>
                    </w:rPr>
                    <w:t>роботи</w:t>
                  </w:r>
                  <w:r w:rsidRPr="0034022D">
                    <w:rPr>
                      <w:color w:val="000000" w:themeColor="text1"/>
                      <w:spacing w:val="-16"/>
                      <w:kern w:val="24"/>
                    </w:rPr>
                    <w:t xml:space="preserve"> </w:t>
                  </w:r>
                  <w:r w:rsidRPr="0034022D">
                    <w:rPr>
                      <w:color w:val="000000" w:themeColor="text1"/>
                      <w:spacing w:val="-7"/>
                      <w:kern w:val="24"/>
                    </w:rPr>
                    <w:t>колективу</w:t>
                  </w:r>
                  <w:r w:rsidRPr="0034022D">
                    <w:rPr>
                      <w:color w:val="000000" w:themeColor="text1"/>
                      <w:spacing w:val="-15"/>
                      <w:kern w:val="24"/>
                    </w:rPr>
                    <w:t xml:space="preserve"> </w:t>
                  </w:r>
                  <w:r w:rsidRPr="0034022D">
                    <w:rPr>
                      <w:color w:val="000000" w:themeColor="text1"/>
                      <w:spacing w:val="-3"/>
                      <w:kern w:val="24"/>
                    </w:rPr>
                    <w:t>відповідно</w:t>
                  </w:r>
                  <w:r w:rsidRPr="0034022D">
                    <w:rPr>
                      <w:color w:val="000000" w:themeColor="text1"/>
                      <w:spacing w:val="-14"/>
                      <w:kern w:val="24"/>
                    </w:rPr>
                    <w:t xml:space="preserve"> </w:t>
                  </w:r>
                  <w:r w:rsidRPr="0034022D">
                    <w:rPr>
                      <w:color w:val="000000" w:themeColor="text1"/>
                      <w:spacing w:val="-1"/>
                      <w:kern w:val="24"/>
                    </w:rPr>
                    <w:t>до</w:t>
                  </w:r>
                  <w:r w:rsidRPr="0034022D">
                    <w:rPr>
                      <w:color w:val="000000" w:themeColor="text1"/>
                      <w:spacing w:val="-14"/>
                      <w:kern w:val="24"/>
                    </w:rPr>
                    <w:t xml:space="preserve"> </w:t>
                  </w:r>
                  <w:r w:rsidRPr="0034022D">
                    <w:rPr>
                      <w:color w:val="000000" w:themeColor="text1"/>
                      <w:spacing w:val="-5"/>
                      <w:kern w:val="24"/>
                    </w:rPr>
                    <w:t xml:space="preserve">вимог </w:t>
                  </w:r>
                  <w:r w:rsidRPr="0034022D">
                    <w:rPr>
                      <w:color w:val="000000" w:themeColor="text1"/>
                      <w:spacing w:val="-104"/>
                      <w:kern w:val="24"/>
                    </w:rPr>
                    <w:t xml:space="preserve"> </w:t>
                  </w:r>
                  <w:r w:rsidRPr="0034022D">
                    <w:rPr>
                      <w:color w:val="000000" w:themeColor="text1"/>
                      <w:spacing w:val="-4"/>
                      <w:kern w:val="24"/>
                    </w:rPr>
                    <w:t>сьогодення</w:t>
                  </w:r>
                  <w:r>
                    <w:rPr>
                      <w:color w:val="000000" w:themeColor="text1"/>
                      <w:spacing w:val="-4"/>
                      <w:kern w:val="24"/>
                      <w:lang w:val="uk-UA"/>
                    </w:rPr>
                    <w:t>.</w:t>
                  </w:r>
                </w:p>
                <w:p w:rsidR="00BE480E" w:rsidRPr="0034022D" w:rsidRDefault="00BE480E" w:rsidP="0034022D">
                  <w:pPr>
                    <w:pStyle w:val="a3"/>
                    <w:numPr>
                      <w:ilvl w:val="0"/>
                      <w:numId w:val="25"/>
                    </w:numPr>
                    <w:spacing w:before="0" w:beforeAutospacing="0" w:after="0" w:afterAutospacing="0" w:line="276" w:lineRule="auto"/>
                    <w:ind w:right="1008"/>
                  </w:pPr>
                  <w:r>
                    <w:rPr>
                      <w:color w:val="000000" w:themeColor="text1"/>
                      <w:spacing w:val="-4"/>
                      <w:kern w:val="24"/>
                      <w:lang w:val="uk-UA"/>
                    </w:rPr>
                    <w:t>Дотримання  академічної доброчесності всіма учасниками освітнього процесу.</w:t>
                  </w:r>
                </w:p>
              </w:txbxContent>
            </v:textbox>
          </v:shape>
        </w:pict>
      </w:r>
    </w:p>
    <w:p w:rsidR="0034022D" w:rsidRPr="00E00050" w:rsidRDefault="0034022D" w:rsidP="00064552">
      <w:pPr>
        <w:spacing w:before="20" w:after="0"/>
        <w:jc w:val="both"/>
        <w:rPr>
          <w:rFonts w:ascii="Times New Roman" w:eastAsia="Times New Roman" w:hAnsi="Times New Roman" w:cs="Times New Roman"/>
          <w:sz w:val="24"/>
          <w:szCs w:val="24"/>
          <w:lang w:eastAsia="ru-RU"/>
        </w:rPr>
      </w:pPr>
    </w:p>
    <w:p w:rsidR="00A65E93" w:rsidRPr="00E00050" w:rsidRDefault="00A65E93" w:rsidP="00064552">
      <w:pPr>
        <w:pStyle w:val="a3"/>
        <w:spacing w:before="0" w:beforeAutospacing="0" w:after="0" w:afterAutospacing="0" w:line="276" w:lineRule="auto"/>
        <w:jc w:val="both"/>
        <w:rPr>
          <w:rFonts w:eastAsiaTheme="minorEastAsia"/>
          <w:bCs/>
          <w:iCs/>
          <w:color w:val="000000"/>
          <w:kern w:val="24"/>
          <w:lang w:val="uk-UA"/>
        </w:rPr>
      </w:pPr>
    </w:p>
    <w:p w:rsidR="00A65E93" w:rsidRPr="00E00050" w:rsidRDefault="00A65E93" w:rsidP="00064552">
      <w:pPr>
        <w:pStyle w:val="a3"/>
        <w:spacing w:before="0" w:beforeAutospacing="0" w:after="0" w:afterAutospacing="0" w:line="276" w:lineRule="auto"/>
        <w:jc w:val="both"/>
        <w:rPr>
          <w:rFonts w:eastAsiaTheme="minorEastAsia"/>
          <w:bCs/>
          <w:iCs/>
          <w:color w:val="000000"/>
          <w:kern w:val="24"/>
          <w:lang w:val="uk-UA"/>
        </w:rPr>
      </w:pPr>
    </w:p>
    <w:p w:rsidR="00A65E93" w:rsidRPr="00E00050" w:rsidRDefault="00A65E93" w:rsidP="00064552">
      <w:pPr>
        <w:pStyle w:val="a3"/>
        <w:spacing w:before="0" w:beforeAutospacing="0" w:after="0" w:afterAutospacing="0" w:line="276" w:lineRule="auto"/>
        <w:jc w:val="both"/>
        <w:rPr>
          <w:rFonts w:eastAsiaTheme="minorEastAsia"/>
          <w:bCs/>
          <w:iCs/>
          <w:color w:val="000000"/>
          <w:kern w:val="24"/>
          <w:lang w:val="uk-UA"/>
        </w:rPr>
      </w:pPr>
    </w:p>
    <w:p w:rsidR="00A65E93" w:rsidRPr="00E00050" w:rsidRDefault="00A65E93" w:rsidP="00064552">
      <w:pPr>
        <w:pStyle w:val="a3"/>
        <w:spacing w:before="0" w:beforeAutospacing="0" w:after="0" w:afterAutospacing="0" w:line="276" w:lineRule="auto"/>
        <w:jc w:val="both"/>
        <w:rPr>
          <w:rFonts w:eastAsiaTheme="minorEastAsia"/>
          <w:bCs/>
          <w:iCs/>
          <w:color w:val="000000"/>
          <w:kern w:val="24"/>
          <w:lang w:val="uk-UA"/>
        </w:rPr>
      </w:pPr>
    </w:p>
    <w:p w:rsidR="00A65E93" w:rsidRPr="00E00050" w:rsidRDefault="00A65E93" w:rsidP="00064552">
      <w:pPr>
        <w:pStyle w:val="a3"/>
        <w:spacing w:before="0" w:beforeAutospacing="0" w:after="0" w:afterAutospacing="0" w:line="276" w:lineRule="auto"/>
        <w:jc w:val="both"/>
        <w:rPr>
          <w:rFonts w:eastAsiaTheme="minorEastAsia"/>
          <w:bCs/>
          <w:iCs/>
          <w:color w:val="000000"/>
          <w:kern w:val="24"/>
          <w:lang w:val="uk-UA"/>
        </w:rPr>
      </w:pPr>
    </w:p>
    <w:p w:rsidR="00E61A81" w:rsidRPr="00E00050" w:rsidRDefault="00E61A81" w:rsidP="00064552">
      <w:pPr>
        <w:pStyle w:val="a3"/>
        <w:spacing w:before="0" w:beforeAutospacing="0" w:after="0" w:afterAutospacing="0" w:line="276" w:lineRule="auto"/>
        <w:jc w:val="both"/>
        <w:rPr>
          <w:rFonts w:eastAsiaTheme="minorEastAsia"/>
          <w:bCs/>
          <w:iCs/>
          <w:color w:val="000000"/>
          <w:kern w:val="24"/>
          <w:lang w:val="uk-UA"/>
        </w:rPr>
      </w:pPr>
    </w:p>
    <w:p w:rsidR="00E00050" w:rsidRDefault="00E00050" w:rsidP="00064552">
      <w:pPr>
        <w:pStyle w:val="a3"/>
        <w:spacing w:before="0" w:beforeAutospacing="0" w:after="0" w:afterAutospacing="0" w:line="276" w:lineRule="auto"/>
        <w:jc w:val="both"/>
        <w:rPr>
          <w:rFonts w:eastAsiaTheme="minorEastAsia"/>
          <w:bCs/>
          <w:iCs/>
          <w:color w:val="000000"/>
          <w:kern w:val="24"/>
          <w:lang w:val="uk-UA"/>
        </w:rPr>
      </w:pPr>
    </w:p>
    <w:p w:rsidR="00E00050" w:rsidRDefault="00E00050" w:rsidP="00064552">
      <w:pPr>
        <w:pStyle w:val="a3"/>
        <w:spacing w:before="0" w:beforeAutospacing="0" w:after="0" w:afterAutospacing="0" w:line="276" w:lineRule="auto"/>
        <w:jc w:val="both"/>
        <w:rPr>
          <w:rFonts w:eastAsiaTheme="minorEastAsia"/>
          <w:bCs/>
          <w:iCs/>
          <w:color w:val="000000"/>
          <w:kern w:val="24"/>
          <w:lang w:val="uk-UA"/>
        </w:rPr>
      </w:pPr>
    </w:p>
    <w:p w:rsidR="00064552" w:rsidRDefault="00064552" w:rsidP="00064552">
      <w:pPr>
        <w:pStyle w:val="a3"/>
        <w:spacing w:before="0" w:beforeAutospacing="0" w:after="0" w:afterAutospacing="0" w:line="276" w:lineRule="auto"/>
        <w:jc w:val="both"/>
        <w:rPr>
          <w:rFonts w:eastAsiaTheme="minorEastAsia"/>
          <w:bCs/>
          <w:iCs/>
          <w:color w:val="000000"/>
          <w:kern w:val="24"/>
          <w:lang w:val="uk-UA"/>
        </w:rPr>
      </w:pPr>
    </w:p>
    <w:p w:rsidR="00064552" w:rsidRDefault="00064552" w:rsidP="00E00050">
      <w:pPr>
        <w:pStyle w:val="a3"/>
        <w:spacing w:before="0" w:beforeAutospacing="0" w:after="0" w:afterAutospacing="0" w:line="276" w:lineRule="auto"/>
        <w:jc w:val="both"/>
        <w:rPr>
          <w:rFonts w:eastAsiaTheme="minorEastAsia"/>
          <w:bCs/>
          <w:iCs/>
          <w:color w:val="000000"/>
          <w:kern w:val="24"/>
          <w:lang w:val="uk-UA"/>
        </w:rPr>
      </w:pPr>
    </w:p>
    <w:p w:rsidR="00064552" w:rsidRDefault="00064552" w:rsidP="00E00050">
      <w:pPr>
        <w:pStyle w:val="a3"/>
        <w:spacing w:before="0" w:beforeAutospacing="0" w:after="0" w:afterAutospacing="0" w:line="276" w:lineRule="auto"/>
        <w:jc w:val="both"/>
        <w:rPr>
          <w:rFonts w:eastAsiaTheme="minorEastAsia"/>
          <w:bCs/>
          <w:iCs/>
          <w:color w:val="000000"/>
          <w:kern w:val="24"/>
          <w:lang w:val="uk-UA"/>
        </w:rPr>
      </w:pPr>
    </w:p>
    <w:p w:rsidR="0034022D" w:rsidRPr="00E00050" w:rsidRDefault="0034022D" w:rsidP="00E00050">
      <w:pPr>
        <w:pStyle w:val="a3"/>
        <w:spacing w:before="0" w:beforeAutospacing="0" w:after="0" w:afterAutospacing="0" w:line="276" w:lineRule="auto"/>
        <w:jc w:val="both"/>
        <w:rPr>
          <w:lang w:val="uk-UA"/>
        </w:rPr>
      </w:pPr>
      <w:r w:rsidRPr="00E00050">
        <w:rPr>
          <w:rFonts w:eastAsiaTheme="minorEastAsia"/>
          <w:bCs/>
          <w:iCs/>
          <w:color w:val="000000"/>
          <w:kern w:val="24"/>
          <w:lang w:val="uk-UA"/>
        </w:rPr>
        <w:t xml:space="preserve"> З метою збереження життя і здоров'я всіх учасників освітнього процесу в умовах повномасштабної агресії російської федерації проти України та введення воєнного стану  навчання в ліцеї у 2023/2024 навчальному році було організовано в дистанційному режимі.</w:t>
      </w:r>
    </w:p>
    <w:p w:rsidR="0034022D" w:rsidRPr="00E00050" w:rsidRDefault="0034022D" w:rsidP="00E00050">
      <w:pPr>
        <w:spacing w:after="0"/>
        <w:jc w:val="both"/>
        <w:rPr>
          <w:rFonts w:ascii="Times New Roman" w:eastAsia="Times New Roman" w:hAnsi="Times New Roman" w:cs="Times New Roman"/>
          <w:sz w:val="24"/>
          <w:szCs w:val="24"/>
          <w:lang w:eastAsia="ru-RU"/>
        </w:rPr>
      </w:pPr>
      <w:r w:rsidRPr="00E00050">
        <w:rPr>
          <w:rFonts w:ascii="Times New Roman" w:hAnsi="Times New Roman" w:cs="Times New Roman"/>
          <w:sz w:val="24"/>
          <w:szCs w:val="24"/>
        </w:rPr>
        <w:lastRenderedPageBreak/>
        <w:t xml:space="preserve">Освітній процес організовано за дистанційною формою навчання на онлайн-платформах  </w:t>
      </w:r>
      <w:r w:rsidRPr="00E00050">
        <w:rPr>
          <w:rFonts w:ascii="Times New Roman" w:hAnsi="Times New Roman" w:cs="Times New Roman"/>
          <w:sz w:val="24"/>
          <w:szCs w:val="24"/>
          <w:lang w:val="en-US"/>
        </w:rPr>
        <w:t>Zoom</w:t>
      </w:r>
      <w:r w:rsidRPr="00E00050">
        <w:rPr>
          <w:rFonts w:ascii="Times New Roman" w:hAnsi="Times New Roman" w:cs="Times New Roman"/>
          <w:sz w:val="24"/>
          <w:szCs w:val="24"/>
        </w:rPr>
        <w:t xml:space="preserve"> </w:t>
      </w:r>
      <w:r w:rsidRPr="00E00050">
        <w:rPr>
          <w:rFonts w:ascii="Times New Roman" w:hAnsi="Times New Roman" w:cs="Times New Roman"/>
          <w:sz w:val="24"/>
          <w:szCs w:val="24"/>
          <w:lang w:val="uk-UA"/>
        </w:rPr>
        <w:t>-д</w:t>
      </w:r>
      <w:r w:rsidRPr="00E00050">
        <w:rPr>
          <w:rFonts w:ascii="Times New Roman" w:eastAsia="+mn-ea" w:hAnsi="Times New Roman" w:cs="Times New Roman"/>
          <w:color w:val="000000"/>
          <w:sz w:val="24"/>
          <w:szCs w:val="24"/>
          <w:lang w:val="uk-UA" w:eastAsia="ru-RU"/>
        </w:rPr>
        <w:t>ля проведення онлайн-уроків (синхронний режим)</w:t>
      </w:r>
      <w:r w:rsidRPr="00E00050">
        <w:rPr>
          <w:rFonts w:ascii="Times New Roman" w:eastAsia="+mn-ea" w:hAnsi="Times New Roman" w:cs="Times New Roman"/>
          <w:color w:val="FFFFFF"/>
          <w:sz w:val="24"/>
          <w:szCs w:val="24"/>
          <w:lang w:val="uk-UA"/>
        </w:rPr>
        <w:t xml:space="preserve"> </w:t>
      </w:r>
      <w:r w:rsidRPr="00E00050">
        <w:rPr>
          <w:rFonts w:ascii="Times New Roman" w:eastAsia="+mn-ea" w:hAnsi="Times New Roman" w:cs="Times New Roman"/>
          <w:color w:val="FFFFFF"/>
          <w:sz w:val="24"/>
          <w:szCs w:val="24"/>
          <w:lang w:val="uk-UA" w:eastAsia="ru-RU"/>
        </w:rPr>
        <w:t xml:space="preserve">Нові знання </w:t>
      </w:r>
    </w:p>
    <w:p w:rsidR="0034022D" w:rsidRPr="00E00050" w:rsidRDefault="0034022D" w:rsidP="00E00050">
      <w:pPr>
        <w:spacing w:after="0"/>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sz w:val="24"/>
          <w:szCs w:val="24"/>
          <w:lang w:val="uk-UA" w:eastAsia="ru-RU"/>
        </w:rPr>
        <w:t>-Нові знання - д</w:t>
      </w:r>
      <w:r w:rsidRPr="00E00050">
        <w:rPr>
          <w:rFonts w:ascii="Times New Roman" w:eastAsia="+mn-ea" w:hAnsi="Times New Roman" w:cs="Times New Roman"/>
          <w:color w:val="000000"/>
          <w:sz w:val="24"/>
          <w:szCs w:val="24"/>
          <w:lang w:val="uk-UA" w:eastAsia="ru-RU"/>
        </w:rPr>
        <w:t>ля публікації завдань, матеріалів та посилань із відеопоясненнями, перевірка виконаних завдань (асинхронний режим)</w:t>
      </w:r>
    </w:p>
    <w:p w:rsidR="0034022D" w:rsidRPr="00E00050" w:rsidRDefault="0034022D" w:rsidP="00E00050">
      <w:pPr>
        <w:spacing w:after="0"/>
        <w:contextualSpacing/>
        <w:jc w:val="both"/>
        <w:rPr>
          <w:rFonts w:ascii="Times New Roman" w:eastAsia="Times New Roman" w:hAnsi="Times New Roman" w:cs="Times New Roman"/>
          <w:sz w:val="24"/>
          <w:szCs w:val="24"/>
          <w:lang w:eastAsia="ru-RU"/>
        </w:rPr>
      </w:pPr>
      <w:r w:rsidRPr="00E00050">
        <w:rPr>
          <w:rFonts w:ascii="Times New Roman" w:eastAsia="+mn-ea" w:hAnsi="Times New Roman" w:cs="Times New Roman"/>
          <w:color w:val="FFFFFF"/>
          <w:sz w:val="24"/>
          <w:szCs w:val="24"/>
          <w:lang w:val="en-US" w:eastAsia="ru-RU"/>
        </w:rPr>
        <w:t>I</w:t>
      </w:r>
      <w:r w:rsidRPr="00E00050">
        <w:rPr>
          <w:rFonts w:ascii="Times New Roman" w:eastAsia="Times New Roman" w:hAnsi="Times New Roman" w:cs="Times New Roman"/>
          <w:sz w:val="24"/>
          <w:szCs w:val="24"/>
          <w:lang w:val="uk-UA" w:eastAsia="ru-RU"/>
        </w:rPr>
        <w:t>-</w:t>
      </w:r>
      <w:r w:rsidRPr="00E00050">
        <w:rPr>
          <w:rFonts w:ascii="Times New Roman" w:eastAsia="Times New Roman" w:hAnsi="Times New Roman" w:cs="Times New Roman"/>
          <w:sz w:val="24"/>
          <w:szCs w:val="24"/>
          <w:lang w:val="en-US" w:eastAsia="ru-RU"/>
        </w:rPr>
        <w:t>VIBER</w:t>
      </w:r>
      <w:r w:rsidRPr="00E00050">
        <w:rPr>
          <w:rFonts w:ascii="Times New Roman" w:eastAsia="Times New Roman" w:hAnsi="Times New Roman" w:cs="Times New Roman"/>
          <w:sz w:val="24"/>
          <w:szCs w:val="24"/>
          <w:lang w:val="uk-UA" w:eastAsia="ru-RU"/>
        </w:rPr>
        <w:t xml:space="preserve"> - </w:t>
      </w:r>
      <w:r w:rsidRPr="00E00050">
        <w:rPr>
          <w:rFonts w:ascii="Times New Roman" w:eastAsia="+mn-ea" w:hAnsi="Times New Roman" w:cs="Times New Roman"/>
          <w:color w:val="000000"/>
          <w:sz w:val="24"/>
          <w:szCs w:val="24"/>
          <w:lang w:val="uk-UA" w:eastAsia="ru-RU"/>
        </w:rPr>
        <w:t xml:space="preserve">індивідуальні та групові бесіди, обмін файлами, повідомленнями </w:t>
      </w:r>
    </w:p>
    <w:p w:rsidR="0034022D" w:rsidRPr="00E00050" w:rsidRDefault="0034022D" w:rsidP="00E00050">
      <w:pPr>
        <w:pStyle w:val="a6"/>
        <w:spacing w:after="0"/>
        <w:ind w:left="0" w:firstLine="709"/>
        <w:jc w:val="both"/>
        <w:rPr>
          <w:rFonts w:ascii="Times New Roman" w:hAnsi="Times New Roman" w:cs="Times New Roman"/>
          <w:sz w:val="24"/>
          <w:szCs w:val="24"/>
        </w:rPr>
      </w:pPr>
      <w:r w:rsidRPr="00E00050">
        <w:rPr>
          <w:rFonts w:ascii="Times New Roman" w:hAnsi="Times New Roman" w:cs="Times New Roman"/>
          <w:sz w:val="24"/>
          <w:szCs w:val="24"/>
        </w:rPr>
        <w:t>Усім здобувачам освіти забезпечується доступ до навчальних матеріалів та завдань шляхом використання різних засобів обміну інформацією.</w:t>
      </w:r>
    </w:p>
    <w:p w:rsidR="0034022D" w:rsidRPr="00E00050" w:rsidRDefault="0034022D" w:rsidP="00E00050">
      <w:pPr>
        <w:pStyle w:val="a6"/>
        <w:widowControl w:val="0"/>
        <w:spacing w:after="0"/>
        <w:ind w:left="0" w:firstLine="709"/>
        <w:jc w:val="both"/>
        <w:rPr>
          <w:rFonts w:ascii="Times New Roman" w:hAnsi="Times New Roman" w:cs="Times New Roman"/>
          <w:sz w:val="24"/>
          <w:szCs w:val="24"/>
          <w:shd w:val="clear" w:color="auto" w:fill="FFFFFF"/>
        </w:rPr>
      </w:pPr>
      <w:r w:rsidRPr="00E00050">
        <w:rPr>
          <w:rFonts w:ascii="Times New Roman" w:hAnsi="Times New Roman" w:cs="Times New Roman"/>
          <w:sz w:val="24"/>
          <w:szCs w:val="24"/>
        </w:rPr>
        <w:t xml:space="preserve">Також використовуємо платформу </w:t>
      </w:r>
      <w:r w:rsidRPr="00E00050">
        <w:rPr>
          <w:rFonts w:ascii="Times New Roman" w:hAnsi="Times New Roman" w:cs="Times New Roman"/>
          <w:b/>
          <w:sz w:val="24"/>
          <w:szCs w:val="24"/>
        </w:rPr>
        <w:t>«</w:t>
      </w:r>
      <w:r w:rsidRPr="00E00050">
        <w:rPr>
          <w:rFonts w:ascii="Times New Roman" w:hAnsi="Times New Roman" w:cs="Times New Roman"/>
          <w:sz w:val="24"/>
          <w:szCs w:val="24"/>
        </w:rPr>
        <w:t>На Урок</w:t>
      </w:r>
      <w:r w:rsidRPr="00E00050">
        <w:rPr>
          <w:rFonts w:ascii="Times New Roman" w:hAnsi="Times New Roman" w:cs="Times New Roman"/>
          <w:b/>
          <w:sz w:val="24"/>
          <w:szCs w:val="24"/>
        </w:rPr>
        <w:t>»</w:t>
      </w:r>
      <w:r w:rsidRPr="00E00050">
        <w:rPr>
          <w:rFonts w:ascii="Times New Roman" w:hAnsi="Times New Roman" w:cs="Times New Roman"/>
          <w:sz w:val="24"/>
          <w:szCs w:val="24"/>
        </w:rPr>
        <w:t xml:space="preserve"> та платформу «ВСЕОСВІТА, з метою повноцінної дистанційної перевірки знань, умінь і навичок, які здобули здобувачі освіти під час самостійної роботи в режимі дистанційної освіти.</w:t>
      </w:r>
    </w:p>
    <w:p w:rsidR="0034022D" w:rsidRPr="00E00050" w:rsidRDefault="0034022D" w:rsidP="00E00050">
      <w:pPr>
        <w:pStyle w:val="a6"/>
        <w:widowControl w:val="0"/>
        <w:spacing w:after="0"/>
        <w:ind w:left="0" w:firstLine="709"/>
        <w:jc w:val="both"/>
        <w:rPr>
          <w:rFonts w:ascii="Times New Roman" w:hAnsi="Times New Roman" w:cs="Times New Roman"/>
          <w:sz w:val="24"/>
          <w:szCs w:val="24"/>
          <w:shd w:val="clear" w:color="auto" w:fill="FFFFFF"/>
        </w:rPr>
      </w:pPr>
      <w:r w:rsidRPr="00E00050">
        <w:rPr>
          <w:rFonts w:ascii="Times New Roman" w:hAnsi="Times New Roman" w:cs="Times New Roman"/>
          <w:sz w:val="24"/>
          <w:szCs w:val="24"/>
        </w:rPr>
        <w:t>Надання матеріалів для опанування здобувачами освіти та перевірка робіт здійснюється також за допомогою графічного планшету, платформ С</w:t>
      </w:r>
      <w:r w:rsidRPr="00E00050">
        <w:rPr>
          <w:rFonts w:ascii="Times New Roman" w:hAnsi="Times New Roman" w:cs="Times New Roman"/>
          <w:sz w:val="24"/>
          <w:szCs w:val="24"/>
          <w:lang w:val="en-US"/>
        </w:rPr>
        <w:t>anva</w:t>
      </w:r>
      <w:r w:rsidRPr="00E00050">
        <w:rPr>
          <w:rFonts w:ascii="Times New Roman" w:hAnsi="Times New Roman" w:cs="Times New Roman"/>
          <w:sz w:val="24"/>
          <w:szCs w:val="24"/>
        </w:rPr>
        <w:t xml:space="preserve"> та Prezi ( онлайн платформи для створення презентацій та плакатів), віртуальної дошки "Jamboard", </w:t>
      </w:r>
      <w:r w:rsidRPr="00E00050">
        <w:rPr>
          <w:rFonts w:ascii="Times New Roman" w:hAnsi="Times New Roman" w:cs="Times New Roman"/>
          <w:spacing w:val="24"/>
          <w:sz w:val="24"/>
          <w:szCs w:val="24"/>
        </w:rPr>
        <w:t>LearningApps,</w:t>
      </w:r>
      <w:r w:rsidRPr="00E00050">
        <w:rPr>
          <w:rFonts w:ascii="Times New Roman" w:hAnsi="Times New Roman" w:cs="Times New Roman"/>
          <w:sz w:val="24"/>
          <w:szCs w:val="24"/>
        </w:rPr>
        <w:t xml:space="preserve"> онлайн – дошки </w:t>
      </w:r>
      <w:r w:rsidRPr="00E00050">
        <w:rPr>
          <w:rFonts w:ascii="Times New Roman" w:hAnsi="Times New Roman" w:cs="Times New Roman"/>
          <w:spacing w:val="24"/>
          <w:sz w:val="24"/>
          <w:szCs w:val="24"/>
        </w:rPr>
        <w:t xml:space="preserve">Рadlet, </w:t>
      </w:r>
      <w:r w:rsidRPr="00E00050">
        <w:rPr>
          <w:rFonts w:ascii="Times New Roman" w:hAnsi="Times New Roman" w:cs="Times New Roman"/>
          <w:sz w:val="24"/>
          <w:szCs w:val="24"/>
          <w:shd w:val="clear" w:color="auto" w:fill="FFFFFF"/>
          <w:lang w:val="en-US"/>
        </w:rPr>
        <w:t>Google</w:t>
      </w:r>
      <w:r w:rsidRPr="00E00050">
        <w:rPr>
          <w:rFonts w:ascii="Times New Roman" w:hAnsi="Times New Roman" w:cs="Times New Roman"/>
          <w:sz w:val="24"/>
          <w:szCs w:val="24"/>
          <w:shd w:val="clear" w:color="auto" w:fill="FFFFFF"/>
        </w:rPr>
        <w:t xml:space="preserve"> форм. </w:t>
      </w:r>
    </w:p>
    <w:p w:rsidR="0034022D" w:rsidRPr="00E00050" w:rsidRDefault="0034022D" w:rsidP="00E00050">
      <w:pPr>
        <w:pStyle w:val="a6"/>
        <w:widowControl w:val="0"/>
        <w:spacing w:after="0"/>
        <w:ind w:left="0" w:firstLine="709"/>
        <w:jc w:val="both"/>
        <w:rPr>
          <w:rFonts w:ascii="Times New Roman" w:hAnsi="Times New Roman" w:cs="Times New Roman"/>
          <w:sz w:val="24"/>
          <w:szCs w:val="24"/>
        </w:rPr>
      </w:pPr>
      <w:r w:rsidRPr="00E00050">
        <w:rPr>
          <w:rFonts w:ascii="Times New Roman" w:hAnsi="Times New Roman" w:cs="Times New Roman"/>
          <w:sz w:val="24"/>
          <w:szCs w:val="24"/>
        </w:rPr>
        <w:t xml:space="preserve">Учителі враховують у роботі вимоги до організації роботи з технічними засобами навчання (наказ МОЗУ від 01.08.2022 № 1371 «Про затвердження Змін до деяких наказів МОЗУ» (щодо безперервної тривалості навчальних занять при організації дистанційного навчання у синхронному форматі), працюють з урахуванням принципу здоров’язбереження, запобігаючи емоційному та фізичному перевантаженню здобувачів освіти. </w:t>
      </w:r>
    </w:p>
    <w:p w:rsidR="0034022D" w:rsidRPr="00E00050" w:rsidRDefault="0034022D" w:rsidP="00E00050">
      <w:pPr>
        <w:pBdr>
          <w:top w:val="nil"/>
          <w:left w:val="nil"/>
          <w:bottom w:val="nil"/>
          <w:right w:val="nil"/>
          <w:between w:val="nil"/>
        </w:pBdr>
        <w:ind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Організація методичної роботи та її результативність в  закладі відповідає законодавству, інструктивно-нормативним документам про роботу ЗЗСО.</w:t>
      </w:r>
    </w:p>
    <w:p w:rsidR="0034022D" w:rsidRPr="00E00050" w:rsidRDefault="0034022D" w:rsidP="00E00050">
      <w:pPr>
        <w:pStyle w:val="a3"/>
        <w:spacing w:before="0" w:beforeAutospacing="0" w:after="0" w:afterAutospacing="0" w:line="276" w:lineRule="auto"/>
        <w:ind w:left="14" w:right="821"/>
        <w:jc w:val="both"/>
        <w:rPr>
          <w:rFonts w:eastAsiaTheme="minorEastAsia"/>
          <w:color w:val="000000" w:themeColor="text1"/>
          <w:spacing w:val="-4"/>
          <w:kern w:val="24"/>
          <w:lang w:val="uk-UA"/>
        </w:rPr>
      </w:pPr>
      <w:r w:rsidRPr="00E00050">
        <w:rPr>
          <w:rFonts w:eastAsiaTheme="majorEastAsia"/>
          <w:color w:val="984806" w:themeColor="accent6" w:themeShade="80"/>
          <w:spacing w:val="-2"/>
          <w:kern w:val="24"/>
        </w:rPr>
        <w:t>П</w:t>
      </w:r>
      <w:r w:rsidRPr="00E00050">
        <w:rPr>
          <w:rFonts w:eastAsiaTheme="majorEastAsia"/>
          <w:color w:val="984806" w:themeColor="accent6" w:themeShade="80"/>
          <w:spacing w:val="-2"/>
          <w:kern w:val="24"/>
          <w:lang w:val="uk-UA"/>
        </w:rPr>
        <w:t>ід час</w:t>
      </w:r>
      <w:r w:rsidRPr="00E00050">
        <w:rPr>
          <w:rFonts w:eastAsiaTheme="majorEastAsia"/>
          <w:color w:val="984806" w:themeColor="accent6" w:themeShade="80"/>
          <w:spacing w:val="-30"/>
          <w:kern w:val="24"/>
        </w:rPr>
        <w:t xml:space="preserve"> </w:t>
      </w:r>
      <w:r w:rsidRPr="00E00050">
        <w:rPr>
          <w:rFonts w:eastAsiaTheme="majorEastAsia"/>
          <w:color w:val="984806" w:themeColor="accent6" w:themeShade="80"/>
          <w:spacing w:val="-30"/>
          <w:kern w:val="24"/>
          <w:lang w:val="uk-UA"/>
        </w:rPr>
        <w:t xml:space="preserve"> </w:t>
      </w:r>
      <w:r w:rsidRPr="00E00050">
        <w:rPr>
          <w:rFonts w:eastAsiaTheme="majorEastAsia"/>
          <w:color w:val="984806" w:themeColor="accent6" w:themeShade="80"/>
          <w:spacing w:val="-4"/>
          <w:kern w:val="24"/>
        </w:rPr>
        <w:t>робот</w:t>
      </w:r>
      <w:r w:rsidRPr="00E00050">
        <w:rPr>
          <w:rFonts w:eastAsiaTheme="majorEastAsia"/>
          <w:color w:val="984806" w:themeColor="accent6" w:themeShade="80"/>
          <w:spacing w:val="-4"/>
          <w:kern w:val="24"/>
          <w:lang w:val="uk-UA"/>
        </w:rPr>
        <w:t>и</w:t>
      </w:r>
      <w:r w:rsidRPr="00E00050">
        <w:rPr>
          <w:rFonts w:eastAsiaTheme="majorEastAsia"/>
          <w:color w:val="984806" w:themeColor="accent6" w:themeShade="80"/>
          <w:spacing w:val="-30"/>
          <w:kern w:val="24"/>
        </w:rPr>
        <w:t xml:space="preserve"> </w:t>
      </w:r>
      <w:r w:rsidRPr="00E00050">
        <w:rPr>
          <w:rFonts w:eastAsiaTheme="majorEastAsia"/>
          <w:color w:val="984806" w:themeColor="accent6" w:themeShade="80"/>
          <w:spacing w:val="-30"/>
          <w:kern w:val="24"/>
          <w:lang w:val="uk-UA"/>
        </w:rPr>
        <w:t xml:space="preserve"> </w:t>
      </w:r>
      <w:r w:rsidRPr="00E00050">
        <w:rPr>
          <w:rFonts w:eastAsiaTheme="majorEastAsia"/>
          <w:color w:val="984806" w:themeColor="accent6" w:themeShade="80"/>
          <w:spacing w:val="-2"/>
          <w:kern w:val="24"/>
        </w:rPr>
        <w:t>над</w:t>
      </w:r>
      <w:r w:rsidRPr="00E00050">
        <w:rPr>
          <w:rFonts w:eastAsiaTheme="majorEastAsia"/>
          <w:color w:val="984806" w:themeColor="accent6" w:themeShade="80"/>
          <w:spacing w:val="-2"/>
          <w:kern w:val="24"/>
          <w:lang w:val="uk-UA"/>
        </w:rPr>
        <w:t xml:space="preserve"> </w:t>
      </w:r>
      <w:r w:rsidRPr="00E00050">
        <w:rPr>
          <w:rFonts w:eastAsiaTheme="majorEastAsia"/>
          <w:color w:val="984806" w:themeColor="accent6" w:themeShade="80"/>
          <w:spacing w:val="-30"/>
          <w:kern w:val="24"/>
        </w:rPr>
        <w:t xml:space="preserve"> </w:t>
      </w:r>
      <w:r w:rsidRPr="00E00050">
        <w:rPr>
          <w:rFonts w:eastAsiaTheme="majorEastAsia"/>
          <w:color w:val="984806" w:themeColor="accent6" w:themeShade="80"/>
          <w:spacing w:val="-10"/>
          <w:kern w:val="24"/>
        </w:rPr>
        <w:t>методичними</w:t>
      </w:r>
      <w:r w:rsidRPr="00E00050">
        <w:rPr>
          <w:rFonts w:eastAsiaTheme="majorEastAsia"/>
          <w:color w:val="984806" w:themeColor="accent6" w:themeShade="80"/>
          <w:spacing w:val="-28"/>
          <w:kern w:val="24"/>
        </w:rPr>
        <w:t xml:space="preserve"> </w:t>
      </w:r>
      <w:r w:rsidRPr="00E00050">
        <w:rPr>
          <w:rFonts w:eastAsiaTheme="majorEastAsia"/>
          <w:color w:val="984806" w:themeColor="accent6" w:themeShade="80"/>
          <w:spacing w:val="-28"/>
          <w:kern w:val="24"/>
          <w:lang w:val="uk-UA"/>
        </w:rPr>
        <w:t xml:space="preserve"> </w:t>
      </w:r>
      <w:r w:rsidRPr="00E00050">
        <w:rPr>
          <w:rFonts w:eastAsiaTheme="majorEastAsia"/>
          <w:color w:val="984806" w:themeColor="accent6" w:themeShade="80"/>
          <w:spacing w:val="-6"/>
          <w:kern w:val="24"/>
        </w:rPr>
        <w:t xml:space="preserve">питаннями </w:t>
      </w:r>
      <w:r w:rsidRPr="00E00050">
        <w:rPr>
          <w:rFonts w:eastAsiaTheme="majorEastAsia"/>
          <w:color w:val="984806" w:themeColor="accent6" w:themeShade="80"/>
          <w:spacing w:val="-6"/>
          <w:kern w:val="24"/>
          <w:lang w:val="uk-UA"/>
        </w:rPr>
        <w:t xml:space="preserve"> було  реалізовано</w:t>
      </w:r>
      <w:r w:rsidRPr="00E00050">
        <w:rPr>
          <w:rFonts w:eastAsiaTheme="majorEastAsia"/>
          <w:color w:val="984806" w:themeColor="accent6" w:themeShade="80"/>
          <w:spacing w:val="-6"/>
          <w:kern w:val="24"/>
        </w:rPr>
        <w:t>:</w:t>
      </w:r>
      <w:r w:rsidRPr="00E00050">
        <w:rPr>
          <w:rFonts w:eastAsiaTheme="minorEastAsia"/>
          <w:color w:val="000000" w:themeColor="text1"/>
          <w:spacing w:val="-4"/>
          <w:kern w:val="24"/>
          <w:lang w:val="uk-UA"/>
        </w:rPr>
        <w:t xml:space="preserve">  </w:t>
      </w:r>
    </w:p>
    <w:p w:rsidR="0034022D" w:rsidRPr="00E00050" w:rsidRDefault="0034022D" w:rsidP="00E00050">
      <w:pPr>
        <w:pStyle w:val="a3"/>
        <w:spacing w:before="0" w:beforeAutospacing="0" w:after="0" w:afterAutospacing="0" w:line="276" w:lineRule="auto"/>
        <w:ind w:right="821"/>
        <w:jc w:val="both"/>
        <w:rPr>
          <w:lang w:val="uk-UA"/>
        </w:rPr>
      </w:pPr>
      <w:r w:rsidRPr="00E00050">
        <w:rPr>
          <w:rFonts w:eastAsiaTheme="minorEastAsia"/>
          <w:color w:val="984806" w:themeColor="accent6" w:themeShade="80"/>
          <w:spacing w:val="-2"/>
          <w:kern w:val="24"/>
          <w:lang w:val="uk-UA"/>
        </w:rPr>
        <w:t>-</w:t>
      </w:r>
      <w:r w:rsidRPr="00E00050">
        <w:rPr>
          <w:rFonts w:eastAsiaTheme="minorEastAsia"/>
          <w:color w:val="000000" w:themeColor="text1"/>
          <w:spacing w:val="-4"/>
          <w:kern w:val="24"/>
          <w:lang w:val="uk-UA"/>
        </w:rPr>
        <w:t xml:space="preserve"> удосконалення </w:t>
      </w:r>
      <w:r w:rsidRPr="00E00050">
        <w:rPr>
          <w:rFonts w:eastAsiaTheme="minorEastAsia"/>
          <w:color w:val="000000" w:themeColor="text1"/>
          <w:kern w:val="24"/>
          <w:lang w:val="uk-UA"/>
        </w:rPr>
        <w:t xml:space="preserve">фахової </w:t>
      </w:r>
      <w:r w:rsidRPr="00E00050">
        <w:rPr>
          <w:rFonts w:eastAsiaTheme="minorEastAsia"/>
          <w:color w:val="000000" w:themeColor="text1"/>
          <w:spacing w:val="-3"/>
          <w:kern w:val="24"/>
          <w:lang w:val="uk-UA"/>
        </w:rPr>
        <w:t xml:space="preserve">майстерності та </w:t>
      </w:r>
      <w:r w:rsidRPr="00E00050">
        <w:rPr>
          <w:rFonts w:eastAsiaTheme="minorEastAsia"/>
          <w:color w:val="000000" w:themeColor="text1"/>
          <w:spacing w:val="-4"/>
          <w:kern w:val="24"/>
          <w:lang w:val="uk-UA"/>
        </w:rPr>
        <w:t xml:space="preserve">кваліфікації </w:t>
      </w:r>
      <w:r w:rsidRPr="00E00050">
        <w:rPr>
          <w:rFonts w:eastAsiaTheme="minorEastAsia"/>
          <w:color w:val="000000" w:themeColor="text1"/>
          <w:spacing w:val="-5"/>
          <w:kern w:val="24"/>
          <w:lang w:val="uk-UA"/>
        </w:rPr>
        <w:t xml:space="preserve">педагогічних </w:t>
      </w:r>
      <w:r w:rsidRPr="00E00050">
        <w:rPr>
          <w:rFonts w:eastAsiaTheme="minorEastAsia"/>
          <w:color w:val="000000" w:themeColor="text1"/>
          <w:spacing w:val="-4"/>
          <w:kern w:val="24"/>
          <w:lang w:val="uk-UA"/>
        </w:rPr>
        <w:t>кадрів,</w:t>
      </w:r>
      <w:r w:rsidRPr="00E00050">
        <w:rPr>
          <w:rFonts w:eastAsiaTheme="minorEastAsia"/>
          <w:color w:val="000000" w:themeColor="text1"/>
          <w:spacing w:val="-2"/>
          <w:kern w:val="24"/>
          <w:lang w:val="uk-UA"/>
        </w:rPr>
        <w:t>самоосвіта</w:t>
      </w:r>
      <w:r w:rsidRPr="00E00050">
        <w:rPr>
          <w:rFonts w:eastAsiaTheme="minorEastAsia"/>
          <w:color w:val="000000" w:themeColor="text1"/>
          <w:spacing w:val="-13"/>
          <w:kern w:val="24"/>
          <w:lang w:val="uk-UA"/>
        </w:rPr>
        <w:t xml:space="preserve">        </w:t>
      </w:r>
    </w:p>
    <w:p w:rsidR="0034022D" w:rsidRPr="00E00050" w:rsidRDefault="0034022D" w:rsidP="00E00050">
      <w:pPr>
        <w:pStyle w:val="a3"/>
        <w:spacing w:before="0" w:beforeAutospacing="0" w:after="0" w:afterAutospacing="0" w:line="276" w:lineRule="auto"/>
        <w:ind w:left="14" w:right="821"/>
        <w:jc w:val="both"/>
      </w:pPr>
      <w:r w:rsidRPr="00E00050">
        <w:rPr>
          <w:rFonts w:eastAsiaTheme="minorEastAsia"/>
          <w:color w:val="000000" w:themeColor="text1"/>
          <w:spacing w:val="-13"/>
          <w:kern w:val="24"/>
          <w:lang w:val="uk-UA"/>
        </w:rPr>
        <w:t xml:space="preserve"> - </w:t>
      </w:r>
      <w:r w:rsidRPr="00E00050">
        <w:rPr>
          <w:rFonts w:eastAsiaTheme="minorEastAsia"/>
          <w:color w:val="000000" w:themeColor="text1"/>
          <w:spacing w:val="-5"/>
          <w:kern w:val="24"/>
        </w:rPr>
        <w:t>вчителів,</w:t>
      </w:r>
      <w:r w:rsidRPr="00E00050">
        <w:rPr>
          <w:rFonts w:eastAsiaTheme="minorEastAsia"/>
          <w:color w:val="000000" w:themeColor="text1"/>
          <w:spacing w:val="3"/>
          <w:kern w:val="24"/>
        </w:rPr>
        <w:t xml:space="preserve"> </w:t>
      </w:r>
      <w:r w:rsidRPr="00E00050">
        <w:rPr>
          <w:rFonts w:eastAsiaTheme="minorEastAsia"/>
          <w:color w:val="000000" w:themeColor="text1"/>
          <w:spacing w:val="-3"/>
          <w:kern w:val="24"/>
          <w:lang w:val="uk-UA"/>
        </w:rPr>
        <w:t>підвищення</w:t>
      </w:r>
      <w:r w:rsidRPr="00E00050">
        <w:rPr>
          <w:rFonts w:eastAsiaTheme="minorEastAsia"/>
          <w:color w:val="000000" w:themeColor="text1"/>
          <w:spacing w:val="-12"/>
          <w:kern w:val="24"/>
          <w:lang w:val="uk-UA"/>
        </w:rPr>
        <w:t xml:space="preserve"> </w:t>
      </w:r>
      <w:r w:rsidRPr="00E00050">
        <w:rPr>
          <w:rFonts w:eastAsiaTheme="minorEastAsia"/>
          <w:color w:val="000000" w:themeColor="text1"/>
          <w:spacing w:val="8"/>
          <w:kern w:val="24"/>
        </w:rPr>
        <w:t>їх</w:t>
      </w:r>
      <w:r w:rsidRPr="00E00050">
        <w:rPr>
          <w:rFonts w:eastAsiaTheme="minorEastAsia"/>
          <w:color w:val="000000" w:themeColor="text1"/>
          <w:spacing w:val="8"/>
          <w:kern w:val="24"/>
          <w:lang w:val="uk-UA"/>
        </w:rPr>
        <w:t>ньої</w:t>
      </w:r>
      <w:r w:rsidRPr="00E00050">
        <w:rPr>
          <w:rFonts w:eastAsiaTheme="minorEastAsia"/>
          <w:color w:val="000000" w:themeColor="text1"/>
          <w:spacing w:val="-11"/>
          <w:kern w:val="24"/>
        </w:rPr>
        <w:t xml:space="preserve"> </w:t>
      </w:r>
      <w:r w:rsidRPr="00E00050">
        <w:rPr>
          <w:rFonts w:eastAsiaTheme="minorEastAsia"/>
          <w:color w:val="000000" w:themeColor="text1"/>
          <w:spacing w:val="-3"/>
          <w:kern w:val="24"/>
        </w:rPr>
        <w:t>психолого-педагогічної</w:t>
      </w:r>
      <w:r w:rsidRPr="00E00050">
        <w:rPr>
          <w:rFonts w:eastAsiaTheme="minorEastAsia"/>
          <w:color w:val="000000" w:themeColor="text1"/>
          <w:spacing w:val="-12"/>
          <w:kern w:val="24"/>
        </w:rPr>
        <w:t xml:space="preserve"> </w:t>
      </w:r>
      <w:r w:rsidRPr="00E00050">
        <w:rPr>
          <w:rFonts w:eastAsiaTheme="minorEastAsia"/>
          <w:color w:val="000000" w:themeColor="text1"/>
          <w:spacing w:val="-5"/>
          <w:kern w:val="24"/>
        </w:rPr>
        <w:t>компетентності</w:t>
      </w:r>
    </w:p>
    <w:p w:rsidR="0034022D" w:rsidRPr="00E00050" w:rsidRDefault="0034022D" w:rsidP="00E00050">
      <w:pPr>
        <w:pStyle w:val="a3"/>
        <w:spacing w:before="0" w:beforeAutospacing="0" w:after="0" w:afterAutospacing="0" w:line="276" w:lineRule="auto"/>
        <w:ind w:right="202"/>
        <w:jc w:val="both"/>
        <w:rPr>
          <w:rFonts w:eastAsiaTheme="minorEastAsia"/>
          <w:color w:val="000000" w:themeColor="text1"/>
          <w:spacing w:val="-2"/>
          <w:kern w:val="24"/>
        </w:rPr>
      </w:pPr>
      <w:r w:rsidRPr="00E00050">
        <w:rPr>
          <w:rFonts w:eastAsiaTheme="minorEastAsia"/>
          <w:color w:val="000000" w:themeColor="text1"/>
          <w:spacing w:val="-7"/>
          <w:kern w:val="24"/>
          <w:lang w:val="uk-UA"/>
        </w:rPr>
        <w:t xml:space="preserve">- </w:t>
      </w:r>
      <w:r w:rsidRPr="00E00050">
        <w:rPr>
          <w:rFonts w:eastAsiaTheme="minorEastAsia"/>
          <w:color w:val="000000" w:themeColor="text1"/>
          <w:spacing w:val="-7"/>
          <w:kern w:val="24"/>
        </w:rPr>
        <w:t xml:space="preserve">забезпечення </w:t>
      </w:r>
      <w:r w:rsidRPr="00E00050">
        <w:rPr>
          <w:rFonts w:eastAsiaTheme="minorEastAsia"/>
          <w:color w:val="000000" w:themeColor="text1"/>
          <w:spacing w:val="-5"/>
          <w:kern w:val="24"/>
        </w:rPr>
        <w:t xml:space="preserve">психолого-педагогічного </w:t>
      </w:r>
      <w:r w:rsidRPr="00E00050">
        <w:rPr>
          <w:rFonts w:eastAsiaTheme="minorEastAsia"/>
          <w:color w:val="000000" w:themeColor="text1"/>
          <w:spacing w:val="-2"/>
          <w:kern w:val="24"/>
        </w:rPr>
        <w:t xml:space="preserve">та </w:t>
      </w:r>
      <w:r w:rsidRPr="00E00050">
        <w:rPr>
          <w:rFonts w:eastAsiaTheme="minorEastAsia"/>
          <w:color w:val="000000" w:themeColor="text1"/>
          <w:spacing w:val="-5"/>
          <w:kern w:val="24"/>
        </w:rPr>
        <w:t xml:space="preserve">методичного </w:t>
      </w:r>
      <w:r w:rsidRPr="00E00050">
        <w:rPr>
          <w:rFonts w:eastAsiaTheme="minorEastAsia"/>
          <w:color w:val="000000" w:themeColor="text1"/>
          <w:spacing w:val="-3"/>
          <w:kern w:val="24"/>
        </w:rPr>
        <w:t xml:space="preserve">супроводу </w:t>
      </w:r>
      <w:r w:rsidRPr="00E00050">
        <w:rPr>
          <w:rFonts w:eastAsiaTheme="minorEastAsia"/>
          <w:color w:val="000000" w:themeColor="text1"/>
          <w:spacing w:val="-93"/>
          <w:kern w:val="24"/>
        </w:rPr>
        <w:t xml:space="preserve"> </w:t>
      </w:r>
      <w:r w:rsidRPr="00E00050">
        <w:rPr>
          <w:rFonts w:eastAsiaTheme="minorEastAsia"/>
          <w:color w:val="000000" w:themeColor="text1"/>
          <w:spacing w:val="-3"/>
          <w:kern w:val="24"/>
        </w:rPr>
        <w:t>освітнього</w:t>
      </w:r>
      <w:r w:rsidRPr="00E00050">
        <w:rPr>
          <w:rFonts w:eastAsiaTheme="minorEastAsia"/>
          <w:color w:val="000000" w:themeColor="text1"/>
          <w:spacing w:val="-16"/>
          <w:kern w:val="24"/>
        </w:rPr>
        <w:t xml:space="preserve"> </w:t>
      </w:r>
      <w:r w:rsidRPr="00E00050">
        <w:rPr>
          <w:rFonts w:eastAsiaTheme="minorEastAsia"/>
          <w:color w:val="000000" w:themeColor="text1"/>
          <w:spacing w:val="-2"/>
          <w:kern w:val="24"/>
        </w:rPr>
        <w:t>процесу</w:t>
      </w:r>
    </w:p>
    <w:p w:rsidR="0034022D" w:rsidRPr="00E00050" w:rsidRDefault="0034022D" w:rsidP="00E00050">
      <w:pPr>
        <w:pStyle w:val="a3"/>
        <w:spacing w:before="0" w:beforeAutospacing="0" w:after="0" w:afterAutospacing="0" w:line="276" w:lineRule="auto"/>
        <w:ind w:right="202"/>
        <w:jc w:val="both"/>
      </w:pPr>
      <w:r w:rsidRPr="00E00050">
        <w:rPr>
          <w:rFonts w:eastAsiaTheme="minorEastAsia"/>
          <w:color w:val="000000" w:themeColor="text1"/>
          <w:spacing w:val="-3"/>
          <w:kern w:val="24"/>
          <w:lang w:val="uk-UA"/>
        </w:rPr>
        <w:t xml:space="preserve"> - </w:t>
      </w:r>
      <w:r w:rsidRPr="00E00050">
        <w:rPr>
          <w:rFonts w:eastAsiaTheme="minorEastAsia"/>
          <w:color w:val="000000" w:themeColor="text1"/>
          <w:spacing w:val="-3"/>
          <w:kern w:val="24"/>
        </w:rPr>
        <w:t>підвищення</w:t>
      </w:r>
      <w:r w:rsidRPr="00E00050">
        <w:rPr>
          <w:rFonts w:eastAsiaTheme="minorEastAsia"/>
          <w:color w:val="000000" w:themeColor="text1"/>
          <w:spacing w:val="-13"/>
          <w:kern w:val="24"/>
        </w:rPr>
        <w:t xml:space="preserve"> </w:t>
      </w:r>
      <w:r w:rsidRPr="00E00050">
        <w:rPr>
          <w:rFonts w:eastAsiaTheme="minorEastAsia"/>
          <w:color w:val="000000" w:themeColor="text1"/>
          <w:spacing w:val="-5"/>
          <w:kern w:val="24"/>
        </w:rPr>
        <w:t>якості</w:t>
      </w:r>
      <w:r w:rsidRPr="00E00050">
        <w:rPr>
          <w:rFonts w:eastAsiaTheme="minorEastAsia"/>
          <w:color w:val="000000" w:themeColor="text1"/>
          <w:spacing w:val="-13"/>
          <w:kern w:val="24"/>
        </w:rPr>
        <w:t xml:space="preserve"> </w:t>
      </w:r>
      <w:r w:rsidRPr="00E00050">
        <w:rPr>
          <w:rFonts w:eastAsiaTheme="minorEastAsia"/>
          <w:color w:val="000000" w:themeColor="text1"/>
          <w:spacing w:val="-5"/>
          <w:kern w:val="24"/>
        </w:rPr>
        <w:t>знань</w:t>
      </w:r>
      <w:r w:rsidRPr="00E00050">
        <w:rPr>
          <w:rFonts w:eastAsiaTheme="minorEastAsia"/>
          <w:color w:val="000000" w:themeColor="text1"/>
          <w:spacing w:val="-13"/>
          <w:kern w:val="24"/>
        </w:rPr>
        <w:t xml:space="preserve"> </w:t>
      </w:r>
      <w:r w:rsidRPr="00E00050">
        <w:rPr>
          <w:rFonts w:eastAsiaTheme="minorEastAsia"/>
          <w:color w:val="000000" w:themeColor="text1"/>
          <w:spacing w:val="-2"/>
          <w:kern w:val="24"/>
        </w:rPr>
        <w:t>учнів</w:t>
      </w:r>
      <w:r w:rsidRPr="00E00050">
        <w:rPr>
          <w:rFonts w:eastAsiaTheme="minorEastAsia"/>
          <w:color w:val="000000" w:themeColor="text1"/>
          <w:spacing w:val="-13"/>
          <w:kern w:val="24"/>
        </w:rPr>
        <w:t xml:space="preserve"> </w:t>
      </w:r>
      <w:r w:rsidRPr="00E00050">
        <w:rPr>
          <w:rFonts w:eastAsiaTheme="minorEastAsia"/>
          <w:color w:val="000000" w:themeColor="text1"/>
          <w:spacing w:val="-5"/>
          <w:kern w:val="24"/>
        </w:rPr>
        <w:t>засобами</w:t>
      </w:r>
      <w:r w:rsidRPr="00E00050">
        <w:rPr>
          <w:rFonts w:eastAsiaTheme="minorEastAsia"/>
          <w:color w:val="000000" w:themeColor="text1"/>
          <w:spacing w:val="-13"/>
          <w:kern w:val="24"/>
        </w:rPr>
        <w:t xml:space="preserve"> </w:t>
      </w:r>
      <w:r w:rsidRPr="00E00050">
        <w:rPr>
          <w:rFonts w:eastAsiaTheme="minorEastAsia"/>
          <w:color w:val="000000" w:themeColor="text1"/>
          <w:spacing w:val="-1"/>
          <w:kern w:val="24"/>
        </w:rPr>
        <w:t>сучасних</w:t>
      </w:r>
      <w:r w:rsidRPr="00E00050">
        <w:rPr>
          <w:rFonts w:eastAsiaTheme="minorEastAsia"/>
          <w:color w:val="000000" w:themeColor="text1"/>
          <w:spacing w:val="-14"/>
          <w:kern w:val="24"/>
        </w:rPr>
        <w:t xml:space="preserve"> </w:t>
      </w:r>
      <w:r w:rsidRPr="00E00050">
        <w:rPr>
          <w:rFonts w:eastAsiaTheme="minorEastAsia"/>
          <w:color w:val="000000" w:themeColor="text1"/>
          <w:spacing w:val="-4"/>
          <w:kern w:val="24"/>
        </w:rPr>
        <w:t>форм</w:t>
      </w:r>
      <w:r w:rsidRPr="00E00050">
        <w:rPr>
          <w:rFonts w:eastAsiaTheme="minorEastAsia"/>
          <w:color w:val="000000" w:themeColor="text1"/>
          <w:spacing w:val="-12"/>
          <w:kern w:val="24"/>
        </w:rPr>
        <w:t xml:space="preserve"> </w:t>
      </w:r>
      <w:r w:rsidRPr="00E00050">
        <w:rPr>
          <w:rFonts w:eastAsiaTheme="minorEastAsia"/>
          <w:color w:val="000000" w:themeColor="text1"/>
          <w:spacing w:val="-3"/>
          <w:kern w:val="24"/>
        </w:rPr>
        <w:t>і</w:t>
      </w:r>
      <w:r w:rsidRPr="00E00050">
        <w:rPr>
          <w:rFonts w:eastAsiaTheme="minorEastAsia"/>
          <w:color w:val="000000" w:themeColor="text1"/>
          <w:spacing w:val="-14"/>
          <w:kern w:val="24"/>
        </w:rPr>
        <w:t xml:space="preserve"> </w:t>
      </w:r>
      <w:r w:rsidRPr="00E00050">
        <w:rPr>
          <w:rFonts w:eastAsiaTheme="minorEastAsia"/>
          <w:color w:val="000000" w:themeColor="text1"/>
          <w:spacing w:val="-6"/>
          <w:kern w:val="24"/>
        </w:rPr>
        <w:t>методів</w:t>
      </w:r>
      <w:r w:rsidRPr="00E00050">
        <w:rPr>
          <w:rFonts w:eastAsiaTheme="minorEastAsia"/>
          <w:color w:val="000000" w:themeColor="text1"/>
          <w:spacing w:val="-13"/>
          <w:kern w:val="24"/>
        </w:rPr>
        <w:t xml:space="preserve"> </w:t>
      </w:r>
      <w:r w:rsidRPr="00E00050">
        <w:rPr>
          <w:rFonts w:eastAsiaTheme="minorEastAsia"/>
          <w:color w:val="000000" w:themeColor="text1"/>
          <w:spacing w:val="-2"/>
          <w:kern w:val="24"/>
        </w:rPr>
        <w:t xml:space="preserve">роботи </w:t>
      </w:r>
      <w:r w:rsidRPr="00E00050">
        <w:rPr>
          <w:rFonts w:eastAsiaTheme="minorEastAsia"/>
          <w:color w:val="000000" w:themeColor="text1"/>
          <w:spacing w:val="-78"/>
          <w:kern w:val="24"/>
        </w:rPr>
        <w:t xml:space="preserve"> </w:t>
      </w:r>
    </w:p>
    <w:p w:rsidR="0034022D" w:rsidRPr="00E00050" w:rsidRDefault="0034022D" w:rsidP="00E00050">
      <w:pPr>
        <w:pStyle w:val="a3"/>
        <w:spacing w:before="0" w:beforeAutospacing="0" w:after="0" w:afterAutospacing="0" w:line="276" w:lineRule="auto"/>
        <w:ind w:right="14"/>
        <w:jc w:val="both"/>
        <w:rPr>
          <w:lang w:val="uk-UA"/>
        </w:rPr>
      </w:pPr>
      <w:r w:rsidRPr="00E00050">
        <w:rPr>
          <w:rFonts w:eastAsiaTheme="minorEastAsia"/>
          <w:color w:val="000000" w:themeColor="text1"/>
          <w:spacing w:val="-5"/>
          <w:kern w:val="24"/>
          <w:lang w:val="uk-UA"/>
        </w:rPr>
        <w:t>- організація</w:t>
      </w:r>
      <w:r w:rsidRPr="00E00050">
        <w:rPr>
          <w:rFonts w:eastAsiaTheme="minorEastAsia"/>
          <w:color w:val="000000" w:themeColor="text1"/>
          <w:spacing w:val="-15"/>
          <w:kern w:val="24"/>
          <w:lang w:val="uk-UA"/>
        </w:rPr>
        <w:t xml:space="preserve"> </w:t>
      </w:r>
      <w:r w:rsidRPr="00E00050">
        <w:rPr>
          <w:rFonts w:eastAsiaTheme="minorEastAsia"/>
          <w:color w:val="000000" w:themeColor="text1"/>
          <w:spacing w:val="-2"/>
          <w:kern w:val="24"/>
          <w:lang w:val="uk-UA"/>
        </w:rPr>
        <w:t>роботи</w:t>
      </w:r>
      <w:r w:rsidRPr="00E00050">
        <w:rPr>
          <w:rFonts w:eastAsiaTheme="minorEastAsia"/>
          <w:color w:val="000000" w:themeColor="text1"/>
          <w:spacing w:val="-15"/>
          <w:kern w:val="24"/>
          <w:lang w:val="uk-UA"/>
        </w:rPr>
        <w:t xml:space="preserve">   з </w:t>
      </w:r>
      <w:r w:rsidRPr="00E00050">
        <w:rPr>
          <w:rFonts w:eastAsiaTheme="minorEastAsia"/>
          <w:color w:val="000000" w:themeColor="text1"/>
          <w:spacing w:val="-4"/>
          <w:kern w:val="24"/>
          <w:lang w:val="uk-UA"/>
        </w:rPr>
        <w:t>обдарованими</w:t>
      </w:r>
      <w:r w:rsidRPr="00E00050">
        <w:rPr>
          <w:rFonts w:eastAsiaTheme="minorEastAsia"/>
          <w:color w:val="000000" w:themeColor="text1"/>
          <w:spacing w:val="-14"/>
          <w:kern w:val="24"/>
          <w:lang w:val="uk-UA"/>
        </w:rPr>
        <w:t xml:space="preserve"> </w:t>
      </w:r>
      <w:r w:rsidRPr="00E00050">
        <w:rPr>
          <w:rFonts w:eastAsiaTheme="minorEastAsia"/>
          <w:color w:val="000000" w:themeColor="text1"/>
          <w:spacing w:val="-3"/>
          <w:kern w:val="24"/>
          <w:lang w:val="uk-UA"/>
        </w:rPr>
        <w:t>дітьми</w:t>
      </w:r>
    </w:p>
    <w:p w:rsidR="0034022D" w:rsidRPr="00E00050" w:rsidRDefault="0034022D" w:rsidP="00E00050">
      <w:pPr>
        <w:pStyle w:val="a3"/>
        <w:spacing w:before="0" w:beforeAutospacing="0" w:after="0" w:afterAutospacing="0" w:line="276" w:lineRule="auto"/>
        <w:ind w:right="1267"/>
        <w:jc w:val="both"/>
        <w:rPr>
          <w:lang w:val="uk-UA"/>
        </w:rPr>
      </w:pPr>
      <w:r w:rsidRPr="00E00050">
        <w:rPr>
          <w:rFonts w:eastAsiaTheme="minorEastAsia"/>
          <w:color w:val="000000" w:themeColor="text1"/>
          <w:spacing w:val="-3"/>
          <w:kern w:val="24"/>
          <w:lang w:val="uk-UA"/>
        </w:rPr>
        <w:t xml:space="preserve">- підвищення </w:t>
      </w:r>
      <w:r w:rsidRPr="00E00050">
        <w:rPr>
          <w:rFonts w:eastAsiaTheme="minorEastAsia"/>
          <w:color w:val="000000" w:themeColor="text1"/>
          <w:spacing w:val="-1"/>
          <w:kern w:val="24"/>
          <w:lang w:val="uk-UA"/>
        </w:rPr>
        <w:t xml:space="preserve">теоретичної, </w:t>
      </w:r>
      <w:r w:rsidRPr="00E00050">
        <w:rPr>
          <w:rFonts w:eastAsiaTheme="minorEastAsia"/>
          <w:color w:val="000000" w:themeColor="text1"/>
          <w:spacing w:val="-4"/>
          <w:kern w:val="24"/>
          <w:lang w:val="uk-UA"/>
        </w:rPr>
        <w:t xml:space="preserve">методичної </w:t>
      </w:r>
      <w:r w:rsidRPr="00E00050">
        <w:rPr>
          <w:rFonts w:eastAsiaTheme="minorEastAsia"/>
          <w:color w:val="000000" w:themeColor="text1"/>
          <w:spacing w:val="-2"/>
          <w:kern w:val="24"/>
          <w:lang w:val="uk-UA"/>
        </w:rPr>
        <w:t xml:space="preserve">та </w:t>
      </w:r>
      <w:r w:rsidRPr="00E00050">
        <w:rPr>
          <w:rFonts w:eastAsiaTheme="minorEastAsia"/>
          <w:color w:val="000000" w:themeColor="text1"/>
          <w:kern w:val="24"/>
          <w:lang w:val="uk-UA"/>
        </w:rPr>
        <w:t xml:space="preserve">фахової </w:t>
      </w:r>
      <w:r w:rsidRPr="00E00050">
        <w:rPr>
          <w:rFonts w:eastAsiaTheme="minorEastAsia"/>
          <w:color w:val="000000" w:themeColor="text1"/>
          <w:spacing w:val="-7"/>
          <w:kern w:val="24"/>
          <w:lang w:val="uk-UA"/>
        </w:rPr>
        <w:t xml:space="preserve">підготовки </w:t>
      </w:r>
      <w:r w:rsidRPr="00E00050">
        <w:rPr>
          <w:rFonts w:eastAsiaTheme="minorEastAsia"/>
          <w:color w:val="000000" w:themeColor="text1"/>
          <w:spacing w:val="-93"/>
          <w:kern w:val="24"/>
          <w:lang w:val="uk-UA"/>
        </w:rPr>
        <w:t xml:space="preserve"> </w:t>
      </w:r>
      <w:r w:rsidRPr="00E00050">
        <w:rPr>
          <w:rFonts w:eastAsiaTheme="minorEastAsia"/>
          <w:color w:val="000000" w:themeColor="text1"/>
          <w:spacing w:val="-5"/>
          <w:kern w:val="24"/>
          <w:lang w:val="uk-UA"/>
        </w:rPr>
        <w:t>педагогічних</w:t>
      </w:r>
      <w:r w:rsidRPr="00E00050">
        <w:rPr>
          <w:rFonts w:eastAsiaTheme="minorEastAsia"/>
          <w:color w:val="000000" w:themeColor="text1"/>
          <w:spacing w:val="-15"/>
          <w:kern w:val="24"/>
          <w:lang w:val="uk-UA"/>
        </w:rPr>
        <w:t xml:space="preserve"> </w:t>
      </w:r>
      <w:r w:rsidRPr="00E00050">
        <w:rPr>
          <w:rFonts w:eastAsiaTheme="minorEastAsia"/>
          <w:color w:val="000000" w:themeColor="text1"/>
          <w:spacing w:val="-4"/>
          <w:kern w:val="24"/>
          <w:lang w:val="uk-UA"/>
        </w:rPr>
        <w:t>працівників</w:t>
      </w:r>
    </w:p>
    <w:p w:rsidR="0034022D" w:rsidRPr="00E00050" w:rsidRDefault="0034022D" w:rsidP="00E00050">
      <w:pPr>
        <w:pStyle w:val="a3"/>
        <w:spacing w:before="0" w:beforeAutospacing="0" w:after="0" w:afterAutospacing="0" w:line="276" w:lineRule="auto"/>
        <w:ind w:left="14" w:right="43"/>
        <w:jc w:val="both"/>
        <w:rPr>
          <w:lang w:val="uk-UA"/>
        </w:rPr>
      </w:pPr>
      <w:r w:rsidRPr="00E00050">
        <w:rPr>
          <w:rFonts w:eastAsiaTheme="minorEastAsia"/>
          <w:color w:val="000000" w:themeColor="text1"/>
          <w:spacing w:val="-4"/>
          <w:kern w:val="24"/>
          <w:lang w:val="uk-UA"/>
        </w:rPr>
        <w:t xml:space="preserve">- </w:t>
      </w:r>
      <w:r w:rsidRPr="00E00050">
        <w:rPr>
          <w:rFonts w:eastAsiaTheme="minorEastAsia"/>
          <w:color w:val="000000" w:themeColor="text1"/>
          <w:spacing w:val="-4"/>
          <w:kern w:val="24"/>
        </w:rPr>
        <w:t>мотивація</w:t>
      </w:r>
      <w:r w:rsidRPr="00E00050">
        <w:rPr>
          <w:rFonts w:eastAsiaTheme="minorEastAsia"/>
          <w:color w:val="000000" w:themeColor="text1"/>
          <w:spacing w:val="-13"/>
          <w:kern w:val="24"/>
        </w:rPr>
        <w:t xml:space="preserve"> </w:t>
      </w:r>
      <w:r w:rsidRPr="00E00050">
        <w:rPr>
          <w:rFonts w:eastAsiaTheme="minorEastAsia"/>
          <w:color w:val="000000" w:themeColor="text1"/>
          <w:spacing w:val="-5"/>
          <w:kern w:val="24"/>
        </w:rPr>
        <w:t>педагогів</w:t>
      </w:r>
      <w:r w:rsidRPr="00E00050">
        <w:rPr>
          <w:rFonts w:eastAsiaTheme="minorEastAsia"/>
          <w:color w:val="000000" w:themeColor="text1"/>
          <w:spacing w:val="-11"/>
          <w:kern w:val="24"/>
        </w:rPr>
        <w:t xml:space="preserve"> </w:t>
      </w:r>
      <w:r w:rsidRPr="00E00050">
        <w:rPr>
          <w:rFonts w:eastAsiaTheme="minorEastAsia"/>
          <w:color w:val="000000" w:themeColor="text1"/>
          <w:spacing w:val="-1"/>
          <w:kern w:val="24"/>
        </w:rPr>
        <w:t>до</w:t>
      </w:r>
      <w:r w:rsidRPr="00E00050">
        <w:rPr>
          <w:rFonts w:eastAsiaTheme="minorEastAsia"/>
          <w:color w:val="000000" w:themeColor="text1"/>
          <w:spacing w:val="-13"/>
          <w:kern w:val="24"/>
        </w:rPr>
        <w:t xml:space="preserve"> </w:t>
      </w:r>
      <w:r w:rsidRPr="00E00050">
        <w:rPr>
          <w:rFonts w:eastAsiaTheme="minorEastAsia"/>
          <w:color w:val="000000" w:themeColor="text1"/>
          <w:spacing w:val="-4"/>
          <w:kern w:val="24"/>
        </w:rPr>
        <w:t>використання</w:t>
      </w:r>
      <w:r w:rsidRPr="00E00050">
        <w:rPr>
          <w:rFonts w:eastAsiaTheme="minorEastAsia"/>
          <w:color w:val="000000" w:themeColor="text1"/>
          <w:spacing w:val="-11"/>
          <w:kern w:val="24"/>
        </w:rPr>
        <w:t xml:space="preserve"> </w:t>
      </w:r>
      <w:r w:rsidRPr="00E00050">
        <w:rPr>
          <w:rFonts w:eastAsiaTheme="minorEastAsia"/>
          <w:color w:val="000000" w:themeColor="text1"/>
          <w:spacing w:val="-1"/>
          <w:kern w:val="24"/>
        </w:rPr>
        <w:t>сучасних</w:t>
      </w:r>
      <w:r w:rsidRPr="00E00050">
        <w:rPr>
          <w:rFonts w:eastAsiaTheme="minorEastAsia"/>
          <w:color w:val="000000" w:themeColor="text1"/>
          <w:spacing w:val="-13"/>
          <w:kern w:val="24"/>
        </w:rPr>
        <w:t xml:space="preserve"> </w:t>
      </w:r>
      <w:r w:rsidRPr="00E00050">
        <w:rPr>
          <w:rFonts w:eastAsiaTheme="minorEastAsia"/>
          <w:color w:val="000000" w:themeColor="text1"/>
          <w:spacing w:val="-4"/>
          <w:kern w:val="24"/>
        </w:rPr>
        <w:t>підходів</w:t>
      </w:r>
      <w:r w:rsidRPr="00E00050">
        <w:rPr>
          <w:rFonts w:eastAsiaTheme="minorEastAsia"/>
          <w:color w:val="000000" w:themeColor="text1"/>
          <w:spacing w:val="-11"/>
          <w:kern w:val="24"/>
        </w:rPr>
        <w:t xml:space="preserve"> </w:t>
      </w:r>
      <w:r w:rsidRPr="00E00050">
        <w:rPr>
          <w:rFonts w:eastAsiaTheme="minorEastAsia"/>
          <w:color w:val="000000" w:themeColor="text1"/>
          <w:kern w:val="24"/>
        </w:rPr>
        <w:t>в</w:t>
      </w:r>
      <w:r w:rsidRPr="00E00050">
        <w:rPr>
          <w:rFonts w:eastAsiaTheme="minorEastAsia"/>
          <w:color w:val="000000" w:themeColor="text1"/>
          <w:spacing w:val="-13"/>
          <w:kern w:val="24"/>
        </w:rPr>
        <w:t xml:space="preserve"> </w:t>
      </w:r>
      <w:r w:rsidRPr="00E00050">
        <w:rPr>
          <w:rFonts w:eastAsiaTheme="minorEastAsia"/>
          <w:color w:val="000000" w:themeColor="text1"/>
          <w:spacing w:val="-3"/>
          <w:kern w:val="24"/>
        </w:rPr>
        <w:t>організації</w:t>
      </w:r>
      <w:r w:rsidRPr="00E00050">
        <w:rPr>
          <w:rFonts w:eastAsiaTheme="minorEastAsia"/>
          <w:color w:val="000000" w:themeColor="text1"/>
          <w:spacing w:val="-12"/>
          <w:kern w:val="24"/>
        </w:rPr>
        <w:t xml:space="preserve"> </w:t>
      </w:r>
      <w:r w:rsidRPr="00E00050">
        <w:rPr>
          <w:rFonts w:eastAsiaTheme="minorEastAsia"/>
          <w:color w:val="000000" w:themeColor="text1"/>
          <w:spacing w:val="-3"/>
          <w:kern w:val="24"/>
          <w:lang w:val="uk-UA"/>
        </w:rPr>
        <w:t>освітнього процесу</w:t>
      </w:r>
      <w:r w:rsidRPr="00E00050">
        <w:rPr>
          <w:rFonts w:eastAsiaTheme="minorEastAsia"/>
          <w:color w:val="000000" w:themeColor="text1"/>
          <w:spacing w:val="-2"/>
          <w:kern w:val="24"/>
        </w:rPr>
        <w:t xml:space="preserve">, </w:t>
      </w:r>
      <w:r w:rsidRPr="00E00050">
        <w:rPr>
          <w:rFonts w:eastAsiaTheme="minorEastAsia"/>
          <w:color w:val="000000" w:themeColor="text1"/>
          <w:spacing w:val="-3"/>
          <w:kern w:val="24"/>
        </w:rPr>
        <w:t xml:space="preserve">спрямованих </w:t>
      </w:r>
      <w:r w:rsidRPr="00E00050">
        <w:rPr>
          <w:rFonts w:eastAsiaTheme="minorEastAsia"/>
          <w:color w:val="000000" w:themeColor="text1"/>
          <w:spacing w:val="-2"/>
          <w:kern w:val="24"/>
        </w:rPr>
        <w:t xml:space="preserve">на формування </w:t>
      </w:r>
      <w:r w:rsidRPr="00E00050">
        <w:rPr>
          <w:rFonts w:eastAsiaTheme="minorEastAsia"/>
          <w:color w:val="000000" w:themeColor="text1"/>
          <w:spacing w:val="-3"/>
          <w:kern w:val="24"/>
        </w:rPr>
        <w:t xml:space="preserve">життєвих і </w:t>
      </w:r>
      <w:r w:rsidRPr="00E00050">
        <w:rPr>
          <w:rFonts w:eastAsiaTheme="minorEastAsia"/>
          <w:color w:val="000000" w:themeColor="text1"/>
          <w:spacing w:val="-5"/>
          <w:kern w:val="24"/>
        </w:rPr>
        <w:t xml:space="preserve">предметних </w:t>
      </w:r>
      <w:r w:rsidRPr="00E00050">
        <w:rPr>
          <w:rFonts w:eastAsiaTheme="minorEastAsia"/>
          <w:color w:val="000000" w:themeColor="text1"/>
          <w:spacing w:val="-4"/>
          <w:kern w:val="24"/>
        </w:rPr>
        <w:t xml:space="preserve"> </w:t>
      </w:r>
      <w:r w:rsidRPr="00E00050">
        <w:rPr>
          <w:rFonts w:eastAsiaTheme="minorEastAsia"/>
          <w:color w:val="000000" w:themeColor="text1"/>
          <w:spacing w:val="-5"/>
          <w:kern w:val="24"/>
        </w:rPr>
        <w:t>компетнетностей</w:t>
      </w:r>
      <w:r w:rsidRPr="00E00050">
        <w:rPr>
          <w:rFonts w:eastAsiaTheme="minorEastAsia"/>
          <w:color w:val="000000" w:themeColor="text1"/>
          <w:spacing w:val="-5"/>
          <w:kern w:val="24"/>
          <w:lang w:val="uk-UA"/>
        </w:rPr>
        <w:t>.</w:t>
      </w:r>
    </w:p>
    <w:p w:rsidR="0034022D" w:rsidRPr="00E00050" w:rsidRDefault="0034022D" w:rsidP="00E00050">
      <w:pPr>
        <w:pBdr>
          <w:top w:val="nil"/>
          <w:left w:val="nil"/>
          <w:bottom w:val="nil"/>
          <w:right w:val="nil"/>
          <w:between w:val="nil"/>
        </w:pBdr>
        <w:spacing w:after="0"/>
        <w:ind w:firstLine="708"/>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Структура методичної роботи ліцею складається із взаємопов’язаних та взаємодіючих елементів: </w:t>
      </w:r>
    </w:p>
    <w:p w:rsidR="0034022D" w:rsidRPr="00E00050" w:rsidRDefault="0034022D" w:rsidP="00E00050">
      <w:pPr>
        <w:pBdr>
          <w:top w:val="nil"/>
          <w:left w:val="nil"/>
          <w:bottom w:val="nil"/>
          <w:right w:val="nil"/>
          <w:between w:val="nil"/>
        </w:pBdr>
        <w:spacing w:after="0"/>
        <w:ind w:firstLine="318"/>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lang w:val="uk-UA"/>
        </w:rPr>
        <w:t xml:space="preserve">У ліцеї працюють  педагогічні спільноти. </w:t>
      </w:r>
      <w:r w:rsidRPr="00E00050">
        <w:rPr>
          <w:rFonts w:ascii="Times New Roman" w:eastAsia="Times New Roman" w:hAnsi="Times New Roman" w:cs="Times New Roman"/>
          <w:sz w:val="24"/>
          <w:szCs w:val="24"/>
        </w:rPr>
        <w:t>На належному рівні планується та проводиться</w:t>
      </w:r>
      <w:r w:rsidRPr="00E00050">
        <w:rPr>
          <w:rFonts w:ascii="Times New Roman" w:eastAsia="Times New Roman" w:hAnsi="Times New Roman" w:cs="Times New Roman"/>
          <w:sz w:val="24"/>
          <w:szCs w:val="24"/>
          <w:lang w:val="uk-UA"/>
        </w:rPr>
        <w:t xml:space="preserve">  їх </w:t>
      </w:r>
      <w:r w:rsidRPr="00E00050">
        <w:rPr>
          <w:rFonts w:ascii="Times New Roman" w:eastAsia="Times New Roman" w:hAnsi="Times New Roman" w:cs="Times New Roman"/>
          <w:sz w:val="24"/>
          <w:szCs w:val="24"/>
        </w:rPr>
        <w:t xml:space="preserve"> робота. </w:t>
      </w:r>
    </w:p>
    <w:p w:rsidR="0034022D" w:rsidRPr="00E00050" w:rsidRDefault="0034022D" w:rsidP="00E00050">
      <w:pPr>
        <w:widowControl w:val="0"/>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Недоліками в роботі педагогічних спільнот є відсутність систематичної індивідуальної роботи із здобувачами освіти низького рівня навченості й недостатня робота зі здібними здобувачами освіти.</w:t>
      </w:r>
    </w:p>
    <w:p w:rsidR="0034022D" w:rsidRPr="00E00050" w:rsidRDefault="0034022D" w:rsidP="00E00050">
      <w:pPr>
        <w:pBdr>
          <w:top w:val="nil"/>
          <w:left w:val="nil"/>
          <w:bottom w:val="nil"/>
          <w:right w:val="nil"/>
          <w:between w:val="nil"/>
        </w:pBdr>
        <w:spacing w:after="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lang w:val="uk-UA"/>
        </w:rPr>
        <w:t xml:space="preserve">  </w:t>
      </w:r>
      <w:r w:rsidRPr="00E00050">
        <w:rPr>
          <w:rFonts w:ascii="Times New Roman" w:eastAsia="Times New Roman" w:hAnsi="Times New Roman" w:cs="Times New Roman"/>
          <w:sz w:val="24"/>
          <w:szCs w:val="24"/>
        </w:rPr>
        <w:t xml:space="preserve">Документація з методичної роботи ведеться своєчасно, відповідно до нормативних вимог. </w:t>
      </w:r>
    </w:p>
    <w:p w:rsidR="0034022D" w:rsidRPr="00E00050" w:rsidRDefault="0034022D" w:rsidP="00E00050">
      <w:pPr>
        <w:pBdr>
          <w:top w:val="nil"/>
          <w:left w:val="nil"/>
          <w:bottom w:val="nil"/>
          <w:right w:val="nil"/>
          <w:between w:val="nil"/>
        </w:pBdr>
        <w:spacing w:after="0"/>
        <w:ind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Методична робота здійснювалася  за такими напрямками: організаційно-педагогічний, інструктивно-методичний, пошуково-дослідницький, впровадження в практику елементів перспективного педагогічного досвіду. </w:t>
      </w:r>
    </w:p>
    <w:p w:rsidR="0034022D" w:rsidRPr="00EC5198" w:rsidRDefault="0034022D" w:rsidP="00E00050">
      <w:pPr>
        <w:spacing w:after="0"/>
        <w:jc w:val="both"/>
        <w:rPr>
          <w:rFonts w:ascii="Times New Roman" w:hAnsi="Times New Roman" w:cs="Times New Roman"/>
          <w:sz w:val="24"/>
          <w:szCs w:val="24"/>
          <w:lang w:val="uk-UA"/>
        </w:rPr>
      </w:pPr>
      <w:r w:rsidRPr="00EC5198">
        <w:rPr>
          <w:rFonts w:ascii="Times New Roman" w:hAnsi="Times New Roman" w:cs="Times New Roman"/>
          <w:sz w:val="24"/>
          <w:szCs w:val="24"/>
          <w:lang w:val="uk-UA"/>
        </w:rPr>
        <w:t xml:space="preserve">За підсумками 2023/2024 навчального року із 91 учнів 1-9,11-х класів денної (дистанційної) форми навчання всього: </w:t>
      </w:r>
    </w:p>
    <w:p w:rsidR="0034022D" w:rsidRPr="00EC5198" w:rsidRDefault="0034022D" w:rsidP="00E00050">
      <w:pPr>
        <w:spacing w:after="0"/>
        <w:jc w:val="both"/>
        <w:rPr>
          <w:rFonts w:ascii="Times New Roman" w:hAnsi="Times New Roman" w:cs="Times New Roman"/>
          <w:sz w:val="24"/>
          <w:szCs w:val="24"/>
          <w:lang w:val="uk-UA"/>
        </w:rPr>
      </w:pPr>
      <w:r w:rsidRPr="00EC5198">
        <w:rPr>
          <w:rFonts w:ascii="Times New Roman" w:hAnsi="Times New Roman" w:cs="Times New Roman"/>
          <w:sz w:val="24"/>
          <w:szCs w:val="24"/>
          <w:lang w:val="uk-UA"/>
        </w:rPr>
        <w:t>  21 учнів 1-2-х класів оцінені вербально;</w:t>
      </w:r>
    </w:p>
    <w:p w:rsidR="0034022D" w:rsidRPr="00EC5198" w:rsidRDefault="0034022D" w:rsidP="00E00050">
      <w:pPr>
        <w:spacing w:after="0"/>
        <w:jc w:val="both"/>
        <w:rPr>
          <w:rFonts w:ascii="Times New Roman" w:hAnsi="Times New Roman" w:cs="Times New Roman"/>
          <w:sz w:val="24"/>
          <w:szCs w:val="24"/>
          <w:lang w:val="uk-UA"/>
        </w:rPr>
      </w:pPr>
      <w:r w:rsidRPr="00EC5198">
        <w:rPr>
          <w:rFonts w:ascii="Times New Roman" w:hAnsi="Times New Roman" w:cs="Times New Roman"/>
          <w:sz w:val="24"/>
          <w:szCs w:val="24"/>
          <w:lang w:val="uk-UA"/>
        </w:rPr>
        <w:t>  18  учнів 3- 4-го  класу  оцінені рівнево;</w:t>
      </w:r>
    </w:p>
    <w:p w:rsidR="0034022D" w:rsidRPr="00EC5198" w:rsidRDefault="0034022D" w:rsidP="00E00050">
      <w:pPr>
        <w:pStyle w:val="a6"/>
        <w:numPr>
          <w:ilvl w:val="0"/>
          <w:numId w:val="33"/>
        </w:numPr>
        <w:spacing w:after="0"/>
        <w:jc w:val="both"/>
        <w:rPr>
          <w:rFonts w:ascii="Times New Roman" w:hAnsi="Times New Roman" w:cs="Times New Roman"/>
          <w:sz w:val="24"/>
          <w:szCs w:val="24"/>
          <w:lang w:val="uk-UA"/>
        </w:rPr>
      </w:pPr>
      <w:r w:rsidRPr="00EC5198">
        <w:rPr>
          <w:rFonts w:ascii="Times New Roman" w:hAnsi="Times New Roman" w:cs="Times New Roman"/>
          <w:sz w:val="24"/>
          <w:szCs w:val="24"/>
          <w:lang w:val="uk-UA"/>
        </w:rPr>
        <w:lastRenderedPageBreak/>
        <w:t>51 учнів 5-11 класів атестовані  з  усіх  предметів  за  12-бальною  шкалою  оцінювання навчальних предметів;</w:t>
      </w:r>
    </w:p>
    <w:p w:rsidR="0034022D" w:rsidRPr="00EC5198" w:rsidRDefault="0034022D" w:rsidP="00E00050">
      <w:pPr>
        <w:spacing w:after="0"/>
        <w:jc w:val="both"/>
        <w:rPr>
          <w:rFonts w:ascii="Times New Roman" w:hAnsi="Times New Roman" w:cs="Times New Roman"/>
          <w:sz w:val="24"/>
          <w:szCs w:val="24"/>
          <w:lang w:val="uk-UA"/>
        </w:rPr>
      </w:pPr>
      <w:r w:rsidRPr="00EC5198">
        <w:rPr>
          <w:rFonts w:ascii="Times New Roman" w:hAnsi="Times New Roman" w:cs="Times New Roman"/>
          <w:sz w:val="24"/>
          <w:szCs w:val="24"/>
          <w:lang w:val="uk-UA"/>
        </w:rPr>
        <w:t>  81 учень переведено на наступних рік навчання;</w:t>
      </w:r>
    </w:p>
    <w:p w:rsidR="0034022D" w:rsidRPr="00EC5198" w:rsidRDefault="00EC5198" w:rsidP="00E00050">
      <w:pPr>
        <w:spacing w:after="0"/>
        <w:jc w:val="both"/>
        <w:rPr>
          <w:rFonts w:ascii="Times New Roman" w:hAnsi="Times New Roman" w:cs="Times New Roman"/>
          <w:sz w:val="24"/>
          <w:szCs w:val="24"/>
          <w:lang w:val="uk-UA"/>
        </w:rPr>
      </w:pPr>
      <w:r w:rsidRPr="00EC5198">
        <w:rPr>
          <w:rFonts w:ascii="Times New Roman" w:hAnsi="Times New Roman" w:cs="Times New Roman"/>
          <w:sz w:val="24"/>
          <w:szCs w:val="24"/>
          <w:lang w:val="uk-UA"/>
        </w:rPr>
        <w:t>Учню 4 класу  з ООП продовжено тривалість здобуття освіти на початковому рівні освіти.</w:t>
      </w:r>
    </w:p>
    <w:p w:rsidR="0034022D" w:rsidRPr="00E00050" w:rsidRDefault="0034022D" w:rsidP="00E00050">
      <w:pPr>
        <w:spacing w:after="0"/>
        <w:ind w:firstLine="720"/>
        <w:contextualSpacing/>
        <w:jc w:val="both"/>
        <w:rPr>
          <w:rFonts w:ascii="Times New Roman" w:eastAsia="Times New Roman" w:hAnsi="Times New Roman" w:cs="Times New Roman"/>
          <w:sz w:val="24"/>
          <w:szCs w:val="24"/>
          <w:lang w:val="uk-UA" w:eastAsia="ru-RU"/>
        </w:rPr>
      </w:pPr>
      <w:r w:rsidRPr="00E00050">
        <w:rPr>
          <w:rFonts w:ascii="Times New Roman" w:eastAsia="Calibri" w:hAnsi="Times New Roman" w:cs="Times New Roman"/>
          <w:sz w:val="24"/>
          <w:szCs w:val="24"/>
          <w:lang w:val="uk-UA"/>
        </w:rPr>
        <w:t>Одним із показників результативності роботи з обдарованими та здібними дітьми є успішність здобувачів освіти у вивченні навчальних предметів</w:t>
      </w:r>
      <w:r w:rsidRPr="00E00050">
        <w:rPr>
          <w:rFonts w:ascii="Times New Roman" w:eastAsia="Times New Roman" w:hAnsi="Times New Roman" w:cs="Times New Roman"/>
          <w:sz w:val="24"/>
          <w:szCs w:val="24"/>
          <w:lang w:val="uk-UA" w:eastAsia="ru-RU"/>
        </w:rPr>
        <w:t xml:space="preserve"> У 2023/2024 н.р. 1 учениця 11 класу нагороджена Срібною медаллю за досягнення у навчанні, вона ж отримала Похвальну грамоту за особливі досягнення у вивченні предмета зарубіжна література; 3 здобувачі освіти отримали Похвальні листи за високі досягнення у навчанні. Свідоцтв з відзнакою немає.</w:t>
      </w:r>
    </w:p>
    <w:p w:rsidR="0034022D" w:rsidRPr="00E00050" w:rsidRDefault="0034022D" w:rsidP="00E00050">
      <w:pPr>
        <w:spacing w:after="0"/>
        <w:jc w:val="both"/>
        <w:rPr>
          <w:rFonts w:ascii="Times New Roman" w:eastAsia="Times New Roman" w:hAnsi="Times New Roman" w:cs="Times New Roman"/>
          <w:sz w:val="24"/>
          <w:szCs w:val="24"/>
          <w:u w:val="single"/>
          <w:lang w:val="uk-UA" w:eastAsia="ru-RU"/>
        </w:rPr>
      </w:pPr>
      <w:r w:rsidRPr="00E00050">
        <w:rPr>
          <w:rFonts w:ascii="Times New Roman" w:eastAsia="Times New Roman" w:hAnsi="Times New Roman" w:cs="Times New Roman"/>
          <w:sz w:val="24"/>
          <w:szCs w:val="24"/>
          <w:u w:val="single"/>
          <w:lang w:val="uk-UA" w:eastAsia="ru-RU"/>
        </w:rPr>
        <w:t xml:space="preserve"> Підсумки  навчальної  діяльності  учнів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
        <w:gridCol w:w="1008"/>
        <w:gridCol w:w="1550"/>
        <w:gridCol w:w="1550"/>
        <w:gridCol w:w="1232"/>
        <w:gridCol w:w="1232"/>
        <w:gridCol w:w="1519"/>
      </w:tblGrid>
      <w:tr w:rsidR="0034022D" w:rsidRPr="00E00050" w:rsidTr="00B127A6">
        <w:tc>
          <w:tcPr>
            <w:tcW w:w="148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Рік  навчання</w:t>
            </w:r>
          </w:p>
        </w:tc>
        <w:tc>
          <w:tcPr>
            <w:tcW w:w="1008"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НДУ</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Похвальні листи </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Похвальні грамоти</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Золота медаль</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Срібна медаль</w:t>
            </w:r>
          </w:p>
        </w:tc>
        <w:tc>
          <w:tcPr>
            <w:tcW w:w="1519"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Свідоцтва з відзнакою</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2016/2017</w:t>
            </w:r>
          </w:p>
        </w:tc>
        <w:tc>
          <w:tcPr>
            <w:tcW w:w="1008"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64%</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 +4</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3</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19"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2017/2018</w:t>
            </w:r>
          </w:p>
        </w:tc>
        <w:tc>
          <w:tcPr>
            <w:tcW w:w="1008"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59%</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3</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19"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2018/2019</w:t>
            </w:r>
          </w:p>
        </w:tc>
        <w:tc>
          <w:tcPr>
            <w:tcW w:w="1008"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62%</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19"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2019/2020</w:t>
            </w:r>
          </w:p>
        </w:tc>
        <w:tc>
          <w:tcPr>
            <w:tcW w:w="1008"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51%</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3</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19"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2020/2021</w:t>
            </w:r>
          </w:p>
        </w:tc>
        <w:tc>
          <w:tcPr>
            <w:tcW w:w="1008"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52%</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19"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2021/2022</w:t>
            </w:r>
          </w:p>
        </w:tc>
        <w:tc>
          <w:tcPr>
            <w:tcW w:w="1008"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55%</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50"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19" w:type="dxa"/>
            <w:tcBorders>
              <w:top w:val="single" w:sz="4" w:space="0" w:color="auto"/>
              <w:left w:val="single" w:sz="4" w:space="0" w:color="auto"/>
              <w:bottom w:val="single" w:sz="4" w:space="0" w:color="auto"/>
              <w:right w:val="single" w:sz="4" w:space="0" w:color="auto"/>
            </w:tcBorders>
            <w:hideMark/>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2022/2023</w:t>
            </w:r>
          </w:p>
        </w:tc>
        <w:tc>
          <w:tcPr>
            <w:tcW w:w="1008"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61%</w:t>
            </w:r>
          </w:p>
        </w:tc>
        <w:tc>
          <w:tcPr>
            <w:tcW w:w="1550"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4</w:t>
            </w:r>
          </w:p>
        </w:tc>
        <w:tc>
          <w:tcPr>
            <w:tcW w:w="1550"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519"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r w:rsidR="0034022D" w:rsidRPr="00E00050" w:rsidTr="00B127A6">
        <w:trPr>
          <w:trHeight w:val="435"/>
        </w:trPr>
        <w:tc>
          <w:tcPr>
            <w:tcW w:w="1480"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2023/2024</w:t>
            </w:r>
          </w:p>
        </w:tc>
        <w:tc>
          <w:tcPr>
            <w:tcW w:w="1008"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61%</w:t>
            </w:r>
          </w:p>
        </w:tc>
        <w:tc>
          <w:tcPr>
            <w:tcW w:w="1550"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3</w:t>
            </w:r>
          </w:p>
        </w:tc>
        <w:tc>
          <w:tcPr>
            <w:tcW w:w="1550"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w:t>
            </w:r>
          </w:p>
        </w:tc>
        <w:tc>
          <w:tcPr>
            <w:tcW w:w="1232"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c>
          <w:tcPr>
            <w:tcW w:w="1232"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w:t>
            </w:r>
          </w:p>
        </w:tc>
        <w:tc>
          <w:tcPr>
            <w:tcW w:w="1519" w:type="dxa"/>
            <w:tcBorders>
              <w:top w:val="single" w:sz="4" w:space="0" w:color="auto"/>
              <w:left w:val="single" w:sz="4" w:space="0" w:color="auto"/>
              <w:bottom w:val="single" w:sz="4" w:space="0" w:color="auto"/>
              <w:right w:val="single" w:sz="4" w:space="0" w:color="auto"/>
            </w:tcBorders>
          </w:tcPr>
          <w:p w:rsidR="0034022D" w:rsidRPr="00E00050" w:rsidRDefault="0034022D"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w:t>
            </w:r>
          </w:p>
        </w:tc>
      </w:tr>
    </w:tbl>
    <w:p w:rsidR="0034022D" w:rsidRPr="00E00050" w:rsidRDefault="0034022D" w:rsidP="00E00050">
      <w:pPr>
        <w:spacing w:after="0"/>
        <w:ind w:firstLine="709"/>
        <w:jc w:val="both"/>
        <w:rPr>
          <w:rFonts w:ascii="Times New Roman" w:eastAsia="Times New Roman" w:hAnsi="Times New Roman" w:cs="Times New Roman"/>
          <w:sz w:val="24"/>
          <w:szCs w:val="24"/>
          <w:lang w:val="uk-UA" w:eastAsia="ru-RU"/>
        </w:rPr>
      </w:pPr>
    </w:p>
    <w:p w:rsidR="0034022D" w:rsidRPr="00E00050" w:rsidRDefault="0034022D"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Протягом  року  директором  ліцею  та  заступниками  директора                проводилася  контрольно-аналітична  діяльність. Результати  цих  перевірок заслуховувалися на нарадах при директорі. Протягом   року    директор  ліцею  відвідала</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23 уроки (минулого року – 28),</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заступник  директора  з  навчально-виховної  роботи – 52 уроки (минулого року – 65), заступник директора з виховної роботи – 4 уроки.</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Всього –  79 уроків (93).</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З  них 42 (16) проведено на високому рівні (з відвіданих  директором – 13,</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 xml:space="preserve">заступником директора з навчально-виховної роботи –  29), </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на достатньому – 37 (72), (директором – 10, заступником з навчально-виховної роботи – 23, заступником з виховної роботи - 4),</w:t>
      </w:r>
      <w:r w:rsidRPr="00E00050">
        <w:rPr>
          <w:rFonts w:ascii="Times New Roman" w:eastAsia="Times New Roman" w:hAnsi="Times New Roman" w:cs="Times New Roman"/>
          <w:b/>
          <w:sz w:val="24"/>
          <w:szCs w:val="24"/>
          <w:lang w:val="uk-UA" w:eastAsia="ru-RU"/>
        </w:rPr>
        <w:t xml:space="preserve"> </w:t>
      </w:r>
      <w:r w:rsidRPr="00E00050">
        <w:rPr>
          <w:rFonts w:ascii="Times New Roman" w:eastAsia="Times New Roman" w:hAnsi="Times New Roman" w:cs="Times New Roman"/>
          <w:sz w:val="24"/>
          <w:szCs w:val="24"/>
          <w:lang w:val="uk-UA" w:eastAsia="ru-RU"/>
        </w:rPr>
        <w:t xml:space="preserve">на середньому – 0 (0), на початковому  рівні – 0.  Якість  відвіданих  уроків (високий і достатній рівень)  складає 100% (минулий рік 100%). </w:t>
      </w:r>
    </w:p>
    <w:p w:rsidR="0034022D" w:rsidRPr="00E00050" w:rsidRDefault="0034022D" w:rsidP="00E00050">
      <w:pPr>
        <w:spacing w:after="0"/>
        <w:ind w:firstLine="709"/>
        <w:jc w:val="both"/>
        <w:rPr>
          <w:rFonts w:ascii="Times New Roman" w:eastAsia="Times New Roman" w:hAnsi="Times New Roman" w:cs="Times New Roman"/>
          <w:sz w:val="24"/>
          <w:szCs w:val="24"/>
          <w:u w:val="single"/>
          <w:lang w:val="uk-UA" w:eastAsia="ru-RU"/>
        </w:rPr>
      </w:pPr>
      <w:r w:rsidRPr="00E00050">
        <w:rPr>
          <w:rFonts w:ascii="Times New Roman" w:eastAsia="Times New Roman" w:hAnsi="Times New Roman" w:cs="Times New Roman"/>
          <w:sz w:val="24"/>
          <w:szCs w:val="24"/>
          <w:u w:val="single"/>
          <w:lang w:val="uk-UA" w:eastAsia="ru-RU"/>
        </w:rPr>
        <w:t>Моніторинг якості відвіданих уроків за п</w:t>
      </w:r>
      <w:r w:rsidRPr="00E00050">
        <w:rPr>
          <w:rFonts w:ascii="Times New Roman" w:eastAsia="Times New Roman" w:hAnsi="Times New Roman" w:cs="Times New Roman"/>
          <w:sz w:val="24"/>
          <w:szCs w:val="24"/>
          <w:u w:val="single"/>
          <w:lang w:eastAsia="ru-RU"/>
        </w:rPr>
        <w:t>`</w:t>
      </w:r>
      <w:r w:rsidRPr="00E00050">
        <w:rPr>
          <w:rFonts w:ascii="Times New Roman" w:eastAsia="Times New Roman" w:hAnsi="Times New Roman" w:cs="Times New Roman"/>
          <w:sz w:val="24"/>
          <w:szCs w:val="24"/>
          <w:u w:val="single"/>
          <w:lang w:val="uk-UA" w:eastAsia="ru-RU"/>
        </w:rPr>
        <w:t>ять навчальних періодів</w:t>
      </w:r>
    </w:p>
    <w:p w:rsidR="0034022D" w:rsidRPr="00E00050" w:rsidRDefault="0034022D" w:rsidP="00E00050">
      <w:pPr>
        <w:spacing w:after="0"/>
        <w:jc w:val="both"/>
        <w:rPr>
          <w:rFonts w:ascii="Times New Roman" w:hAnsi="Times New Roman" w:cs="Times New Roman"/>
          <w:b/>
          <w:sz w:val="24"/>
          <w:szCs w:val="24"/>
          <w:lang w:val="uk-UA"/>
        </w:rPr>
      </w:pPr>
      <w:r w:rsidRPr="00E00050">
        <w:rPr>
          <w:rFonts w:ascii="Times New Roman" w:eastAsia="Times New Roman" w:hAnsi="Times New Roman" w:cs="Times New Roman"/>
          <w:b/>
          <w:noProof/>
          <w:sz w:val="24"/>
          <w:szCs w:val="24"/>
          <w:lang w:eastAsia="ru-RU"/>
        </w:rPr>
        <w:drawing>
          <wp:inline distT="0" distB="0" distL="0" distR="0">
            <wp:extent cx="5520055" cy="1400175"/>
            <wp:effectExtent l="0" t="0" r="0" b="0"/>
            <wp:docPr id="15"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4022D" w:rsidRPr="00E00050" w:rsidRDefault="0034022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Загальний аналіз стану викладання навчальних дисциплін свідчить, що у вчителів, які викладають  перевірені  предмети,  є  вмотивована  потреба  щодо  удосконалення  освітнього  процесу,  застосування  нових  педагогічних  технологій,  підвищення результативності  навчання.</w:t>
      </w:r>
    </w:p>
    <w:p w:rsidR="0034022D" w:rsidRPr="00E00050" w:rsidRDefault="0034022D" w:rsidP="00E00050">
      <w:pPr>
        <w:spacing w:after="0"/>
        <w:jc w:val="both"/>
        <w:rPr>
          <w:rFonts w:ascii="Times New Roman" w:hAnsi="Times New Roman" w:cs="Times New Roman"/>
          <w:b/>
          <w:sz w:val="24"/>
          <w:szCs w:val="24"/>
          <w:lang w:val="uk-UA"/>
        </w:rPr>
      </w:pPr>
    </w:p>
    <w:p w:rsidR="0034022D" w:rsidRPr="00E00050" w:rsidRDefault="0034022D" w:rsidP="00E00050">
      <w:pPr>
        <w:autoSpaceDE w:val="0"/>
        <w:autoSpaceDN w:val="0"/>
        <w:adjustRightInd w:val="0"/>
        <w:spacing w:after="0"/>
        <w:ind w:firstLine="709"/>
        <w:jc w:val="both"/>
        <w:rPr>
          <w:rFonts w:ascii="Times New Roman" w:eastAsia="Times New Roman" w:hAnsi="Times New Roman" w:cs="Times New Roman"/>
          <w:sz w:val="24"/>
          <w:szCs w:val="24"/>
          <w:u w:val="single"/>
          <w:lang w:val="uk-UA" w:eastAsia="ru-RU"/>
        </w:rPr>
      </w:pPr>
      <w:r w:rsidRPr="00E00050">
        <w:rPr>
          <w:rFonts w:ascii="Times New Roman" w:eastAsia="Times New Roman" w:hAnsi="Times New Roman" w:cs="Times New Roman"/>
          <w:sz w:val="24"/>
          <w:szCs w:val="24"/>
          <w:u w:val="single"/>
          <w:lang w:val="uk-UA" w:eastAsia="ru-RU"/>
        </w:rPr>
        <w:t>Моніторинг навчальних дося</w:t>
      </w:r>
      <w:r w:rsidR="00064552">
        <w:rPr>
          <w:rFonts w:ascii="Times New Roman" w:eastAsia="Times New Roman" w:hAnsi="Times New Roman" w:cs="Times New Roman"/>
          <w:sz w:val="24"/>
          <w:szCs w:val="24"/>
          <w:u w:val="single"/>
          <w:lang w:val="uk-UA" w:eastAsia="ru-RU"/>
        </w:rPr>
        <w:t>гнень учнів 3-11 класів за  2023/2024</w:t>
      </w:r>
      <w:r w:rsidRPr="00E00050">
        <w:rPr>
          <w:rFonts w:ascii="Times New Roman" w:eastAsia="Times New Roman" w:hAnsi="Times New Roman" w:cs="Times New Roman"/>
          <w:sz w:val="24"/>
          <w:szCs w:val="24"/>
          <w:u w:val="single"/>
          <w:lang w:val="uk-UA" w:eastAsia="ru-RU"/>
        </w:rPr>
        <w:t xml:space="preserve"> навчальний рік.</w:t>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color w:val="000000"/>
          <w:sz w:val="24"/>
          <w:szCs w:val="24"/>
          <w:lang w:val="uk-UA"/>
        </w:rPr>
        <w:t xml:space="preserve">У моніторинговому дослідженні в цьому році враховувались також учні 3-4 класів, де за рішенням педради відбувалось рівнене оцінювання. </w:t>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color w:val="000000"/>
          <w:sz w:val="24"/>
          <w:szCs w:val="24"/>
          <w:lang w:val="uk-UA"/>
        </w:rPr>
        <w:t>Якість знань по ліцею становить 61% (минулий рік 61%).</w:t>
      </w: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u w:val="single"/>
          <w:lang w:val="uk-UA"/>
        </w:rPr>
      </w:pPr>
      <w:r w:rsidRPr="00E00050">
        <w:rPr>
          <w:rFonts w:ascii="Times New Roman" w:eastAsia="Calibri" w:hAnsi="Times New Roman" w:cs="Times New Roman"/>
          <w:color w:val="000000"/>
          <w:sz w:val="24"/>
          <w:szCs w:val="24"/>
          <w:u w:val="single"/>
          <w:lang w:val="uk-UA"/>
        </w:rPr>
        <w:t>Порівняльний аналіз якості знань учнів у розрізі класів.</w:t>
      </w: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lang w:val="uk-UA"/>
        </w:rPr>
      </w:pP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noProof/>
          <w:color w:val="000000"/>
          <w:sz w:val="24"/>
          <w:szCs w:val="24"/>
          <w:lang w:eastAsia="ru-RU"/>
        </w:rPr>
        <w:drawing>
          <wp:inline distT="0" distB="0" distL="0" distR="0">
            <wp:extent cx="5881370" cy="1447800"/>
            <wp:effectExtent l="0" t="0" r="0" b="0"/>
            <wp:docPr id="16"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color w:val="000000"/>
          <w:sz w:val="24"/>
          <w:szCs w:val="24"/>
          <w:lang w:val="uk-UA"/>
        </w:rPr>
        <w:t>Порівняльний аналіз якості знань учнів у розрізі класів згідно діаграми показав, що найвищу якість знань виявили учні 11 класу (75%), на ІІ місці учні 5 класу (74%); на ІІІ місці – учні 3 класу (72%);  найнижчу якість знань показали учні 7 класу (32%), це показник нижчий за середній по ліцею на 29%. Також показники нижчі за середній по ліцею мають учні 4 класу (50%), 8 класу (52%), 9 класу (58%).</w:t>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u w:val="single"/>
          <w:lang w:val="uk-UA"/>
        </w:rPr>
      </w:pPr>
      <w:r w:rsidRPr="00E00050">
        <w:rPr>
          <w:rFonts w:ascii="Times New Roman" w:eastAsia="Calibri" w:hAnsi="Times New Roman" w:cs="Times New Roman"/>
          <w:color w:val="000000"/>
          <w:sz w:val="24"/>
          <w:szCs w:val="24"/>
          <w:u w:val="single"/>
          <w:lang w:val="uk-UA"/>
        </w:rPr>
        <w:t>Порівняльний аналіз якості знань учнів 5-11 класів у розрізі основних предметів.</w:t>
      </w: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noProof/>
          <w:color w:val="000000"/>
          <w:sz w:val="24"/>
          <w:szCs w:val="24"/>
          <w:lang w:eastAsia="ru-RU"/>
        </w:rPr>
        <w:drawing>
          <wp:inline distT="0" distB="0" distL="0" distR="0">
            <wp:extent cx="5859145" cy="1562100"/>
            <wp:effectExtent l="0" t="0" r="0" b="0"/>
            <wp:docPr id="17"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color w:val="000000"/>
          <w:sz w:val="24"/>
          <w:szCs w:val="24"/>
          <w:lang w:val="uk-UA"/>
        </w:rPr>
        <w:t>Порівняльний аналіз якості знань учнів 5-11 класів в розрізі основних предметів згідно діаграми показав, що найвищу якість знань виявили учні з таких предметів, як географія (71%), українська література (57%), історія (56%), українська мова (49%), а найнижчу –  з математики (31%) та фізики (24%).</w:t>
      </w: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u w:val="single"/>
          <w:lang w:val="uk-UA"/>
        </w:rPr>
      </w:pPr>
      <w:r w:rsidRPr="00E00050">
        <w:rPr>
          <w:rFonts w:ascii="Times New Roman" w:eastAsia="Calibri" w:hAnsi="Times New Roman" w:cs="Times New Roman"/>
          <w:color w:val="000000"/>
          <w:sz w:val="24"/>
          <w:szCs w:val="24"/>
          <w:u w:val="single"/>
          <w:lang w:val="uk-UA"/>
        </w:rPr>
        <w:t>Моніторинг якісного показника учнів 5-11 класів за два навчальні періоди.</w:t>
      </w: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lang w:val="uk-UA"/>
        </w:rPr>
      </w:pP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noProof/>
          <w:color w:val="000000"/>
          <w:sz w:val="24"/>
          <w:szCs w:val="24"/>
          <w:lang w:eastAsia="ru-RU"/>
        </w:rPr>
        <w:drawing>
          <wp:inline distT="0" distB="0" distL="0" distR="0">
            <wp:extent cx="5836285" cy="1619250"/>
            <wp:effectExtent l="0" t="0" r="0" b="0"/>
            <wp:docPr id="1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Із порівняльних результатів </w:t>
      </w:r>
      <w:r w:rsidRPr="00E00050">
        <w:rPr>
          <w:rFonts w:ascii="Times New Roman" w:eastAsia="Calibri" w:hAnsi="Times New Roman" w:cs="Times New Roman"/>
          <w:iCs/>
          <w:sz w:val="24"/>
          <w:szCs w:val="24"/>
          <w:lang w:val="uk-UA"/>
        </w:rPr>
        <w:t>діаграми</w:t>
      </w:r>
      <w:r w:rsidRPr="00E00050">
        <w:rPr>
          <w:rFonts w:ascii="Times New Roman" w:eastAsia="Calibri" w:hAnsi="Times New Roman" w:cs="Times New Roman"/>
          <w:i/>
          <w:iCs/>
          <w:sz w:val="24"/>
          <w:szCs w:val="24"/>
          <w:lang w:val="uk-UA"/>
        </w:rPr>
        <w:t xml:space="preserve">  </w:t>
      </w:r>
      <w:r w:rsidRPr="00E00050">
        <w:rPr>
          <w:rFonts w:ascii="Times New Roman" w:eastAsia="Calibri" w:hAnsi="Times New Roman" w:cs="Times New Roman"/>
          <w:sz w:val="24"/>
          <w:szCs w:val="24"/>
          <w:lang w:val="uk-UA"/>
        </w:rPr>
        <w:t xml:space="preserve">видно, що в цьому навчальному році всі класи, крім 6, підвищили свої показники в порівнянні з минулим роком (5 клас в порівнянні з І семестром): 11 клас на 11%, 8 клас на 9%, 7 клас на 5%, 9 клас на 4%, 5 клас на 3%. Лише 6 клас </w:t>
      </w:r>
      <w:r w:rsidRPr="00E00050">
        <w:rPr>
          <w:rFonts w:ascii="Times New Roman" w:eastAsia="Calibri" w:hAnsi="Times New Roman" w:cs="Times New Roman"/>
          <w:sz w:val="24"/>
          <w:szCs w:val="24"/>
          <w:lang w:val="uk-UA"/>
        </w:rPr>
        <w:lastRenderedPageBreak/>
        <w:t>залишився на тому самому рівні. В минулому році з цими показниками вони лідирували, а в цьому році на 4 місці.</w:t>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u w:val="single"/>
          <w:lang w:val="uk-UA"/>
        </w:rPr>
      </w:pPr>
      <w:r w:rsidRPr="00E00050">
        <w:rPr>
          <w:rFonts w:ascii="Times New Roman" w:eastAsia="Calibri" w:hAnsi="Times New Roman" w:cs="Times New Roman"/>
          <w:color w:val="000000"/>
          <w:sz w:val="24"/>
          <w:szCs w:val="24"/>
          <w:u w:val="single"/>
          <w:lang w:val="uk-UA"/>
        </w:rPr>
        <w:t>Порівняльний аналіз якості знань учнів 3-4 класів у розрізі навчальних предметів</w:t>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u w:val="single"/>
          <w:lang w:val="uk-UA"/>
        </w:rPr>
      </w:pP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noProof/>
          <w:sz w:val="24"/>
          <w:szCs w:val="24"/>
          <w:lang w:eastAsia="ru-RU"/>
        </w:rPr>
        <w:drawing>
          <wp:inline distT="0" distB="0" distL="0" distR="0">
            <wp:extent cx="5836285" cy="1695450"/>
            <wp:effectExtent l="0" t="0" r="0" b="0"/>
            <wp:docPr id="2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4022D" w:rsidRPr="00E00050" w:rsidRDefault="0034022D" w:rsidP="00E00050">
      <w:pPr>
        <w:autoSpaceDE w:val="0"/>
        <w:autoSpaceDN w:val="0"/>
        <w:adjustRightInd w:val="0"/>
        <w:spacing w:after="0"/>
        <w:jc w:val="both"/>
        <w:rPr>
          <w:rFonts w:ascii="Times New Roman" w:eastAsia="Calibri" w:hAnsi="Times New Roman" w:cs="Times New Roman"/>
          <w:color w:val="000000"/>
          <w:sz w:val="24"/>
          <w:szCs w:val="24"/>
          <w:lang w:val="uk-UA"/>
        </w:rPr>
      </w:pP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lang w:val="uk-UA"/>
        </w:rPr>
      </w:pPr>
      <w:r w:rsidRPr="00E00050">
        <w:rPr>
          <w:rFonts w:ascii="Times New Roman" w:eastAsia="Calibri" w:hAnsi="Times New Roman" w:cs="Times New Roman"/>
          <w:color w:val="000000"/>
          <w:sz w:val="24"/>
          <w:szCs w:val="24"/>
          <w:lang w:val="uk-UA"/>
        </w:rPr>
        <w:t>Порівняльний аналіз якості знань учнів 3-4 класів в розрізі навчальних предметів згідно діаграми показав, що найвищу якість знань виявили учні з таких предметів, як образотворче мистецтво(95%) та фізична культура (90%), а найнижчу –  з української мови (40%) та англійської мови (40%). Якщо брати до уваги лише основні предмети, то найвищий показник з математики (47%).</w:t>
      </w:r>
    </w:p>
    <w:p w:rsidR="0034022D" w:rsidRPr="00E00050" w:rsidRDefault="0034022D" w:rsidP="00E00050">
      <w:pPr>
        <w:autoSpaceDE w:val="0"/>
        <w:autoSpaceDN w:val="0"/>
        <w:adjustRightInd w:val="0"/>
        <w:spacing w:after="0"/>
        <w:ind w:firstLine="709"/>
        <w:jc w:val="both"/>
        <w:rPr>
          <w:rFonts w:ascii="Times New Roman" w:eastAsia="Times New Roman" w:hAnsi="Times New Roman" w:cs="Times New Roman"/>
          <w:sz w:val="24"/>
          <w:szCs w:val="24"/>
          <w:u w:val="single"/>
          <w:lang w:val="uk-UA" w:eastAsia="ru-RU"/>
        </w:rPr>
      </w:pPr>
      <w:r w:rsidRPr="00E00050">
        <w:rPr>
          <w:rFonts w:ascii="Times New Roman" w:eastAsia="Times New Roman" w:hAnsi="Times New Roman" w:cs="Times New Roman"/>
          <w:sz w:val="24"/>
          <w:szCs w:val="24"/>
          <w:u w:val="single"/>
          <w:lang w:val="uk-UA" w:eastAsia="ru-RU"/>
        </w:rPr>
        <w:t>Порівняння якісного складу вчителів та НДУ</w:t>
      </w:r>
    </w:p>
    <w:p w:rsidR="0034022D" w:rsidRPr="00E00050" w:rsidRDefault="0034022D" w:rsidP="00E00050">
      <w:pPr>
        <w:autoSpaceDE w:val="0"/>
        <w:autoSpaceDN w:val="0"/>
        <w:adjustRightInd w:val="0"/>
        <w:spacing w:after="0"/>
        <w:ind w:firstLine="709"/>
        <w:jc w:val="both"/>
        <w:rPr>
          <w:rFonts w:ascii="Times New Roman" w:eastAsia="Times New Roman" w:hAnsi="Times New Roman" w:cs="Times New Roman"/>
          <w:b/>
          <w:sz w:val="24"/>
          <w:szCs w:val="24"/>
          <w:lang w:val="uk-UA" w:eastAsia="ru-RU"/>
        </w:rPr>
      </w:pP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u w:val="single"/>
          <w:lang w:val="uk-UA"/>
        </w:rPr>
      </w:pPr>
      <w:r w:rsidRPr="00E00050">
        <w:rPr>
          <w:rFonts w:ascii="Times New Roman" w:eastAsia="Calibri" w:hAnsi="Times New Roman" w:cs="Times New Roman"/>
          <w:noProof/>
          <w:sz w:val="24"/>
          <w:szCs w:val="24"/>
          <w:lang w:eastAsia="ru-RU"/>
        </w:rPr>
        <w:drawing>
          <wp:inline distT="0" distB="0" distL="0" distR="0">
            <wp:extent cx="5505450" cy="1295400"/>
            <wp:effectExtent l="0" t="0" r="0" b="0"/>
            <wp:docPr id="2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4022D" w:rsidRPr="00E00050" w:rsidRDefault="0034022D" w:rsidP="00E00050">
      <w:pPr>
        <w:autoSpaceDE w:val="0"/>
        <w:autoSpaceDN w:val="0"/>
        <w:adjustRightInd w:val="0"/>
        <w:spacing w:after="0"/>
        <w:ind w:firstLine="709"/>
        <w:jc w:val="both"/>
        <w:rPr>
          <w:rFonts w:ascii="Times New Roman" w:eastAsia="Calibri" w:hAnsi="Times New Roman" w:cs="Times New Roman"/>
          <w:color w:val="000000"/>
          <w:sz w:val="24"/>
          <w:szCs w:val="24"/>
          <w:u w:val="single"/>
          <w:lang w:val="uk-UA"/>
        </w:rPr>
      </w:pPr>
    </w:p>
    <w:p w:rsidR="0034022D" w:rsidRPr="00E00050" w:rsidRDefault="0034022D" w:rsidP="00E00050">
      <w:pPr>
        <w:pStyle w:val="Default"/>
        <w:spacing w:line="276" w:lineRule="auto"/>
        <w:jc w:val="both"/>
      </w:pPr>
      <w:r w:rsidRPr="00E00050">
        <w:rPr>
          <w:lang w:val="uk-UA"/>
        </w:rPr>
        <w:t xml:space="preserve">    У  березні  2024  року  Державною  службою  якості  освіти  проведено ІІ етап  моніторингового дослідження  вивчення питання діяльності  закладів освіти  щодо якості освітнього процесу в умовах дистанційного навчання. За  підсумками,  викладеними  у довідці  ДСЯО  у  Харківській  області, складено план заходів на усунення недоліків, виявлених під час перевірки.</w:t>
      </w:r>
    </w:p>
    <w:p w:rsidR="00C27D4A" w:rsidRPr="00E00050" w:rsidRDefault="00EC5198" w:rsidP="00E00050">
      <w:pPr>
        <w:spacing w:after="0"/>
        <w:jc w:val="both"/>
        <w:outlineLvl w:val="2"/>
        <w:rPr>
          <w:rFonts w:ascii="Times New Roman" w:eastAsia="Times New Roman" w:hAnsi="Times New Roman" w:cs="Times New Roman"/>
          <w:b/>
          <w:bCs/>
          <w:color w:val="0070C0"/>
          <w:sz w:val="24"/>
          <w:szCs w:val="24"/>
          <w:lang w:val="uk-UA" w:eastAsia="ru-RU"/>
        </w:rPr>
      </w:pPr>
      <w:r>
        <w:rPr>
          <w:rFonts w:ascii="Times New Roman" w:eastAsia="Times New Roman" w:hAnsi="Times New Roman" w:cs="Times New Roman"/>
          <w:b/>
          <w:bCs/>
          <w:color w:val="0070C0"/>
          <w:sz w:val="24"/>
          <w:szCs w:val="24"/>
          <w:lang w:val="uk-UA" w:eastAsia="ru-RU"/>
        </w:rPr>
        <w:t xml:space="preserve">                             </w:t>
      </w:r>
      <w:r w:rsidR="00C27D4A" w:rsidRPr="00E00050">
        <w:rPr>
          <w:rFonts w:ascii="Times New Roman" w:eastAsia="Times New Roman" w:hAnsi="Times New Roman" w:cs="Times New Roman"/>
          <w:b/>
          <w:bCs/>
          <w:color w:val="0070C0"/>
          <w:sz w:val="24"/>
          <w:szCs w:val="24"/>
          <w:lang w:val="uk-UA" w:eastAsia="ru-RU"/>
        </w:rPr>
        <w:t>Державна підсумкова атестація. НМТ</w:t>
      </w:r>
    </w:p>
    <w:p w:rsidR="0038065E" w:rsidRPr="00E00050" w:rsidRDefault="00C27D4A" w:rsidP="00E00050">
      <w:pPr>
        <w:jc w:val="both"/>
        <w:rPr>
          <w:rFonts w:ascii="Times New Roman" w:hAnsi="Times New Roman" w:cs="Times New Roman"/>
          <w:sz w:val="24"/>
          <w:szCs w:val="24"/>
          <w:lang w:val="uk-UA" w:eastAsia="ru-RU"/>
        </w:rPr>
      </w:pPr>
      <w:r w:rsidRPr="00E00050">
        <w:rPr>
          <w:rFonts w:ascii="Times New Roman" w:eastAsia="Times New Roman" w:hAnsi="Times New Roman" w:cs="Times New Roman"/>
          <w:color w:val="212121"/>
          <w:sz w:val="24"/>
          <w:szCs w:val="24"/>
          <w:lang w:val="uk-UA" w:eastAsia="ru-RU"/>
        </w:rPr>
        <w:t xml:space="preserve">   </w:t>
      </w:r>
      <w:r w:rsidR="0038065E" w:rsidRPr="00E00050">
        <w:rPr>
          <w:rFonts w:ascii="Times New Roman" w:hAnsi="Times New Roman" w:cs="Times New Roman"/>
          <w:color w:val="333333"/>
          <w:sz w:val="24"/>
          <w:szCs w:val="24"/>
          <w:shd w:val="clear" w:color="auto" w:fill="FFFFFF"/>
          <w:lang w:val="uk-UA"/>
        </w:rPr>
        <w:t xml:space="preserve">Форма контролю відповідності освітнього рівня випускників загальноосвітніх навчальних закладів </w:t>
      </w:r>
      <w:r w:rsidR="0038065E" w:rsidRPr="00E00050">
        <w:rPr>
          <w:rFonts w:ascii="Times New Roman" w:hAnsi="Times New Roman" w:cs="Times New Roman"/>
          <w:color w:val="333333"/>
          <w:sz w:val="24"/>
          <w:szCs w:val="24"/>
          <w:shd w:val="clear" w:color="auto" w:fill="FFFFFF"/>
        </w:rPr>
        <w:t>I</w:t>
      </w:r>
      <w:r w:rsidR="0038065E" w:rsidRPr="00E00050">
        <w:rPr>
          <w:rFonts w:ascii="Times New Roman" w:hAnsi="Times New Roman" w:cs="Times New Roman"/>
          <w:color w:val="333333"/>
          <w:sz w:val="24"/>
          <w:szCs w:val="24"/>
          <w:shd w:val="clear" w:color="auto" w:fill="FFFFFF"/>
          <w:lang w:val="uk-UA"/>
        </w:rPr>
        <w:t xml:space="preserve">, </w:t>
      </w:r>
      <w:r w:rsidR="0038065E" w:rsidRPr="00E00050">
        <w:rPr>
          <w:rFonts w:ascii="Times New Roman" w:hAnsi="Times New Roman" w:cs="Times New Roman"/>
          <w:color w:val="333333"/>
          <w:sz w:val="24"/>
          <w:szCs w:val="24"/>
          <w:shd w:val="clear" w:color="auto" w:fill="FFFFFF"/>
        </w:rPr>
        <w:t>II</w:t>
      </w:r>
      <w:r w:rsidR="0038065E" w:rsidRPr="00E00050">
        <w:rPr>
          <w:rFonts w:ascii="Times New Roman" w:hAnsi="Times New Roman" w:cs="Times New Roman"/>
          <w:color w:val="333333"/>
          <w:sz w:val="24"/>
          <w:szCs w:val="24"/>
          <w:shd w:val="clear" w:color="auto" w:fill="FFFFFF"/>
          <w:lang w:val="uk-UA"/>
        </w:rPr>
        <w:t xml:space="preserve">, </w:t>
      </w:r>
      <w:r w:rsidR="0038065E" w:rsidRPr="00E00050">
        <w:rPr>
          <w:rFonts w:ascii="Times New Roman" w:hAnsi="Times New Roman" w:cs="Times New Roman"/>
          <w:color w:val="333333"/>
          <w:sz w:val="24"/>
          <w:szCs w:val="24"/>
          <w:shd w:val="clear" w:color="auto" w:fill="FFFFFF"/>
        </w:rPr>
        <w:t>III</w:t>
      </w:r>
      <w:r w:rsidR="0038065E" w:rsidRPr="00E00050">
        <w:rPr>
          <w:rFonts w:ascii="Times New Roman" w:hAnsi="Times New Roman" w:cs="Times New Roman"/>
          <w:color w:val="333333"/>
          <w:sz w:val="24"/>
          <w:szCs w:val="24"/>
          <w:shd w:val="clear" w:color="auto" w:fill="FFFFFF"/>
          <w:lang w:val="uk-UA"/>
        </w:rPr>
        <w:t xml:space="preserve"> ступенів.  ДПА проводиться наприкінці навчального року, з навчальних предметів, перелік яких щороку визначається і затверджується Міністерством освіти і науки України. </w:t>
      </w:r>
      <w:r w:rsidRPr="00E00050">
        <w:rPr>
          <w:rFonts w:ascii="Times New Roman" w:eastAsia="Times New Roman" w:hAnsi="Times New Roman" w:cs="Times New Roman"/>
          <w:color w:val="212121"/>
          <w:sz w:val="24"/>
          <w:szCs w:val="24"/>
          <w:lang w:val="uk-UA" w:eastAsia="ru-RU"/>
        </w:rPr>
        <w:t xml:space="preserve">  </w:t>
      </w:r>
      <w:r w:rsidRPr="00E00050">
        <w:rPr>
          <w:rFonts w:ascii="Times New Roman" w:eastAsia="Times New Roman" w:hAnsi="Times New Roman" w:cs="Times New Roman"/>
          <w:color w:val="000000" w:themeColor="text1"/>
          <w:sz w:val="24"/>
          <w:szCs w:val="24"/>
          <w:lang w:val="uk-UA" w:eastAsia="ru-RU"/>
        </w:rPr>
        <w:t xml:space="preserve">Відповідно до </w:t>
      </w:r>
      <w:r w:rsidR="00EC5198">
        <w:rPr>
          <w:rFonts w:ascii="Times New Roman" w:eastAsia="Times New Roman" w:hAnsi="Times New Roman" w:cs="Times New Roman"/>
          <w:color w:val="000000" w:themeColor="text1"/>
          <w:sz w:val="24"/>
          <w:szCs w:val="24"/>
          <w:lang w:val="uk-UA" w:eastAsia="ru-RU"/>
        </w:rPr>
        <w:t xml:space="preserve">Закону України від 08.11.2023 № 3438-ІХ «Про внесення змін до деяких законів України щодо державної підсумкової атестації та вступної компанії 2024 року» </w:t>
      </w:r>
      <w:r w:rsidRPr="00E00050">
        <w:rPr>
          <w:rFonts w:ascii="Times New Roman" w:eastAsia="Times New Roman" w:hAnsi="Times New Roman" w:cs="Times New Roman"/>
          <w:color w:val="000000" w:themeColor="text1"/>
          <w:sz w:val="24"/>
          <w:szCs w:val="24"/>
          <w:lang w:val="uk-UA" w:eastAsia="ru-RU"/>
        </w:rPr>
        <w:t xml:space="preserve">здобувачів загальної середньої освіти звільнено від проходження державної підсумкової атестації. </w:t>
      </w:r>
      <w:r w:rsidRPr="00E00050">
        <w:rPr>
          <w:rFonts w:ascii="Times New Roman" w:eastAsia="Times New Roman" w:hAnsi="Times New Roman" w:cs="Times New Roman"/>
          <w:color w:val="000000" w:themeColor="text1"/>
          <w:sz w:val="24"/>
          <w:szCs w:val="24"/>
          <w:lang w:eastAsia="ru-RU"/>
        </w:rPr>
        <w:t>У відповідній графі додатку про освіту робиться запис “ звільнений(а)”.</w:t>
      </w:r>
      <w:r w:rsidR="0038065E" w:rsidRPr="00E00050">
        <w:rPr>
          <w:rFonts w:ascii="Times New Roman" w:hAnsi="Times New Roman" w:cs="Times New Roman"/>
          <w:color w:val="333333"/>
          <w:sz w:val="24"/>
          <w:szCs w:val="24"/>
          <w:shd w:val="clear" w:color="auto" w:fill="FFFFFF"/>
        </w:rPr>
        <w:t>.</w:t>
      </w:r>
    </w:p>
    <w:p w:rsidR="0038065E" w:rsidRPr="00E00050" w:rsidRDefault="00C27D4A" w:rsidP="00E00050">
      <w:pPr>
        <w:pStyle w:val="Default"/>
        <w:spacing w:line="276" w:lineRule="auto"/>
        <w:jc w:val="both"/>
        <w:rPr>
          <w:rFonts w:eastAsia="Times New Roman"/>
          <w:color w:val="000000" w:themeColor="text1"/>
          <w:lang w:val="uk-UA" w:eastAsia="ru-RU"/>
        </w:rPr>
      </w:pPr>
      <w:r w:rsidRPr="00E00050">
        <w:rPr>
          <w:rFonts w:eastAsia="Times New Roman"/>
          <w:color w:val="000000" w:themeColor="text1"/>
          <w:lang w:val="uk-UA" w:eastAsia="ru-RU"/>
        </w:rPr>
        <w:t xml:space="preserve">    У 2022/2023 н.р. 5 випускників, які виявили бажання скласти НМТ, були вчасно зареєстровані та пройши мультипредметний тест (українська мова, історія України, математика) у червні 2023 року для вступу до вищих навчальних</w:t>
      </w:r>
      <w:r w:rsidR="00064552">
        <w:rPr>
          <w:rFonts w:eastAsia="Times New Roman"/>
          <w:color w:val="000000" w:themeColor="text1"/>
          <w:lang w:val="uk-UA" w:eastAsia="ru-RU"/>
        </w:rPr>
        <w:t xml:space="preserve">  </w:t>
      </w:r>
      <w:r w:rsidRPr="00E00050">
        <w:rPr>
          <w:rFonts w:eastAsia="Times New Roman"/>
          <w:color w:val="000000" w:themeColor="text1"/>
          <w:lang w:val="uk-UA" w:eastAsia="ru-RU"/>
        </w:rPr>
        <w:t xml:space="preserve">закладів. </w:t>
      </w:r>
    </w:p>
    <w:p w:rsidR="0038065E" w:rsidRPr="00E00050" w:rsidRDefault="0038065E" w:rsidP="00E00050">
      <w:pPr>
        <w:pStyle w:val="Default"/>
        <w:spacing w:line="276" w:lineRule="auto"/>
        <w:jc w:val="both"/>
        <w:rPr>
          <w:rFonts w:eastAsia="Times New Roman"/>
          <w:color w:val="000000" w:themeColor="text1"/>
          <w:lang w:val="uk-UA" w:eastAsia="ru-RU"/>
        </w:rPr>
      </w:pPr>
      <w:r w:rsidRPr="00E00050">
        <w:rPr>
          <w:rFonts w:eastAsia="Times New Roman"/>
          <w:color w:val="000000" w:themeColor="text1"/>
          <w:lang w:val="uk-UA" w:eastAsia="ru-RU"/>
        </w:rPr>
        <w:lastRenderedPageBreak/>
        <w:t xml:space="preserve">             Моніторинг Результатів НМТ-2023 серед шкіл Краснокутської територіальної громади проведений </w:t>
      </w:r>
      <w:r w:rsidRPr="00E00050">
        <w:rPr>
          <w:bCs/>
          <w:color w:val="02375F"/>
          <w:lang w:val="uk-UA"/>
        </w:rPr>
        <w:t>КОМУНАЛЬНОЮ УСТАНОВОЮ "КРАСНОКУТСЬКИЙ ЦЕНТР ПРОФЕСІЙНОГО РОЗВИТКУ ПЕДАГОГІЧНИХ ПРАЦІВНИКІВ" КРАСНОКУТСЬКОЇ СЕЛИЩНОЇ РАДИ</w:t>
      </w:r>
    </w:p>
    <w:p w:rsidR="0034022D" w:rsidRPr="00E00050" w:rsidRDefault="0038065E" w:rsidP="00E00050">
      <w:pPr>
        <w:pStyle w:val="Default"/>
        <w:spacing w:line="276" w:lineRule="auto"/>
        <w:jc w:val="both"/>
        <w:rPr>
          <w:rFonts w:eastAsia="Times New Roman"/>
          <w:color w:val="000000" w:themeColor="text1"/>
          <w:lang w:val="uk-UA" w:eastAsia="ru-RU"/>
        </w:rPr>
      </w:pPr>
      <w:r w:rsidRPr="00E00050">
        <w:rPr>
          <w:noProof/>
          <w:lang w:eastAsia="ru-RU"/>
        </w:rPr>
        <w:drawing>
          <wp:inline distT="0" distB="0" distL="0" distR="0">
            <wp:extent cx="5815965" cy="2571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15965" cy="2571750"/>
                    </a:xfrm>
                    <a:prstGeom prst="rect">
                      <a:avLst/>
                    </a:prstGeom>
                  </pic:spPr>
                </pic:pic>
              </a:graphicData>
            </a:graphic>
          </wp:inline>
        </w:drawing>
      </w:r>
    </w:p>
    <w:p w:rsidR="0034022D" w:rsidRPr="00E00050" w:rsidRDefault="0034022D" w:rsidP="00E00050">
      <w:pPr>
        <w:pStyle w:val="Default"/>
        <w:spacing w:line="276" w:lineRule="auto"/>
        <w:jc w:val="both"/>
      </w:pPr>
      <w:r w:rsidRPr="00E00050">
        <w:rPr>
          <w:b/>
          <w:bCs/>
          <w:i/>
          <w:iCs/>
        </w:rPr>
        <w:t xml:space="preserve">Відповідно до законодавства здійснювалося комплексне вивчення та самооцінювання освітньої діяльності закладу освіти. </w:t>
      </w:r>
    </w:p>
    <w:p w:rsidR="0034022D" w:rsidRPr="00BE480E" w:rsidRDefault="00064552" w:rsidP="00E00050">
      <w:pPr>
        <w:pStyle w:val="Default"/>
        <w:spacing w:line="276" w:lineRule="auto"/>
        <w:jc w:val="both"/>
        <w:rPr>
          <w:lang w:val="uk-UA"/>
        </w:rPr>
      </w:pPr>
      <w:r>
        <w:rPr>
          <w:lang w:val="uk-UA"/>
        </w:rPr>
        <w:t xml:space="preserve">      </w:t>
      </w:r>
      <w:r w:rsidR="00B127A6" w:rsidRPr="00BE480E">
        <w:rPr>
          <w:lang w:val="uk-UA"/>
        </w:rPr>
        <w:t>Мета самооцінювання поляга</w:t>
      </w:r>
      <w:r w:rsidR="00B127A6" w:rsidRPr="00E00050">
        <w:rPr>
          <w:lang w:val="uk-UA"/>
        </w:rPr>
        <w:t xml:space="preserve">ла  </w:t>
      </w:r>
      <w:r w:rsidR="0034022D" w:rsidRPr="00BE480E">
        <w:rPr>
          <w:lang w:val="uk-UA"/>
        </w:rPr>
        <w:t>у</w:t>
      </w:r>
      <w:r w:rsidR="00B127A6" w:rsidRPr="00E00050">
        <w:rPr>
          <w:lang w:val="uk-UA"/>
        </w:rPr>
        <w:t xml:space="preserve"> вивченні та оцінки ефективності  функціонування внутрішньої системи з метою поліпшення діяльності закладу.</w:t>
      </w:r>
      <w:r w:rsidR="0034022D" w:rsidRPr="00BE480E">
        <w:rPr>
          <w:lang w:val="uk-UA"/>
        </w:rPr>
        <w:t xml:space="preserve"> Проце</w:t>
      </w:r>
      <w:r w:rsidR="00B127A6" w:rsidRPr="00BE480E">
        <w:rPr>
          <w:lang w:val="uk-UA"/>
        </w:rPr>
        <w:t>с самооцінювання складається з 2</w:t>
      </w:r>
      <w:r w:rsidR="0034022D" w:rsidRPr="00BE480E">
        <w:rPr>
          <w:lang w:val="uk-UA"/>
        </w:rPr>
        <w:t xml:space="preserve"> етапів: </w:t>
      </w:r>
    </w:p>
    <w:p w:rsidR="00B127A6" w:rsidRPr="00BE480E" w:rsidRDefault="00B127A6" w:rsidP="00E00050">
      <w:pPr>
        <w:spacing w:after="0"/>
        <w:jc w:val="both"/>
        <w:rPr>
          <w:rFonts w:ascii="Times New Roman" w:eastAsia="Times New Roman" w:hAnsi="Times New Roman" w:cs="Times New Roman"/>
          <w:sz w:val="24"/>
          <w:szCs w:val="24"/>
          <w:lang w:val="uk-UA"/>
        </w:rPr>
      </w:pPr>
      <w:r w:rsidRPr="00BE480E">
        <w:rPr>
          <w:rFonts w:ascii="Times New Roman" w:eastAsia="Times New Roman" w:hAnsi="Times New Roman" w:cs="Times New Roman"/>
          <w:sz w:val="24"/>
          <w:szCs w:val="24"/>
          <w:lang w:val="uk-UA"/>
        </w:rPr>
        <w:t xml:space="preserve">Для вивчення якості освітньої діяльності використано методи збору інформації: </w:t>
      </w:r>
    </w:p>
    <w:p w:rsidR="00B127A6" w:rsidRPr="00BE480E" w:rsidRDefault="00B127A6" w:rsidP="00E00050">
      <w:pPr>
        <w:numPr>
          <w:ilvl w:val="0"/>
          <w:numId w:val="35"/>
        </w:numPr>
        <w:spacing w:before="100" w:beforeAutospacing="1" w:after="0" w:afterAutospacing="1"/>
        <w:jc w:val="both"/>
        <w:rPr>
          <w:rFonts w:ascii="Times New Roman" w:hAnsi="Times New Roman" w:cs="Times New Roman"/>
          <w:sz w:val="24"/>
          <w:szCs w:val="24"/>
          <w:lang w:val="uk-UA"/>
        </w:rPr>
      </w:pPr>
      <w:r w:rsidRPr="00BE480E">
        <w:rPr>
          <w:rFonts w:ascii="Times New Roman" w:hAnsi="Times New Roman" w:cs="Times New Roman"/>
          <w:sz w:val="24"/>
          <w:szCs w:val="24"/>
          <w:lang w:val="uk-UA"/>
        </w:rPr>
        <w:t>опитування (анкетування учнів 8-11 класів, батьків, педагогів) через  Інформаційно-аналітичну систему зовнішнього оцінювання і самооцінювання освітніх та управлінських процесів у закладах освіти «</w:t>
      </w:r>
      <w:r w:rsidRPr="00E00050">
        <w:rPr>
          <w:rFonts w:ascii="Times New Roman" w:hAnsi="Times New Roman" w:cs="Times New Roman"/>
          <w:sz w:val="24"/>
          <w:szCs w:val="24"/>
        </w:rPr>
        <w:t>EvaluEd</w:t>
      </w:r>
      <w:r w:rsidRPr="00BE480E">
        <w:rPr>
          <w:rFonts w:ascii="Times New Roman" w:hAnsi="Times New Roman" w:cs="Times New Roman"/>
          <w:sz w:val="24"/>
          <w:szCs w:val="24"/>
          <w:lang w:val="uk-UA"/>
        </w:rPr>
        <w:t xml:space="preserve">»; </w:t>
      </w:r>
    </w:p>
    <w:p w:rsidR="00B127A6" w:rsidRPr="00E00050" w:rsidRDefault="00B127A6" w:rsidP="00E00050">
      <w:pPr>
        <w:numPr>
          <w:ilvl w:val="0"/>
          <w:numId w:val="35"/>
        </w:numPr>
        <w:spacing w:before="100" w:beforeAutospacing="1" w:after="0" w:afterAutospacing="1"/>
        <w:jc w:val="both"/>
        <w:rPr>
          <w:rFonts w:ascii="Times New Roman" w:hAnsi="Times New Roman" w:cs="Times New Roman"/>
          <w:sz w:val="24"/>
          <w:szCs w:val="24"/>
        </w:rPr>
      </w:pPr>
      <w:r w:rsidRPr="00E00050">
        <w:rPr>
          <w:rFonts w:ascii="Times New Roman" w:hAnsi="Times New Roman" w:cs="Times New Roman"/>
          <w:sz w:val="24"/>
          <w:szCs w:val="24"/>
        </w:rPr>
        <w:t>вивчення документації (річний план роботи, протоколи засідань педагогічної ради,  класні журнали);</w:t>
      </w:r>
    </w:p>
    <w:p w:rsidR="00B127A6" w:rsidRPr="00E00050" w:rsidRDefault="00B127A6" w:rsidP="00E00050">
      <w:pPr>
        <w:numPr>
          <w:ilvl w:val="0"/>
          <w:numId w:val="35"/>
        </w:numPr>
        <w:spacing w:after="0"/>
        <w:contextualSpacing/>
        <w:jc w:val="both"/>
        <w:rPr>
          <w:rFonts w:ascii="Times New Roman" w:hAnsi="Times New Roman" w:cs="Times New Roman"/>
          <w:sz w:val="24"/>
          <w:szCs w:val="24"/>
        </w:rPr>
      </w:pPr>
      <w:r w:rsidRPr="00E00050">
        <w:rPr>
          <w:rFonts w:ascii="Times New Roman" w:hAnsi="Times New Roman" w:cs="Times New Roman"/>
          <w:sz w:val="24"/>
          <w:szCs w:val="24"/>
        </w:rPr>
        <w:t>спостереження за навчальним заняттям.</w:t>
      </w:r>
    </w:p>
    <w:p w:rsidR="00B127A6" w:rsidRPr="00E00050" w:rsidRDefault="00B127A6" w:rsidP="00E00050">
      <w:pPr>
        <w:spacing w:after="0"/>
        <w:ind w:left="360"/>
        <w:jc w:val="both"/>
        <w:rPr>
          <w:rFonts w:ascii="Times New Roman" w:hAnsi="Times New Roman" w:cs="Times New Roman"/>
          <w:sz w:val="24"/>
          <w:szCs w:val="24"/>
        </w:rPr>
      </w:pPr>
      <w:r w:rsidRPr="00E00050">
        <w:rPr>
          <w:rFonts w:ascii="Times New Roman" w:hAnsi="Times New Roman" w:cs="Times New Roman"/>
          <w:sz w:val="24"/>
          <w:szCs w:val="24"/>
          <w:lang w:val="uk-UA"/>
        </w:rPr>
        <w:t>В опитуванні взяли участь:</w:t>
      </w:r>
    </w:p>
    <w:p w:rsidR="00B127A6" w:rsidRPr="00E00050" w:rsidRDefault="00B127A6" w:rsidP="00E00050">
      <w:pPr>
        <w:numPr>
          <w:ilvl w:val="0"/>
          <w:numId w:val="34"/>
        </w:numPr>
        <w:spacing w:after="0"/>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педагоги – 17</w:t>
      </w:r>
    </w:p>
    <w:p w:rsidR="00B127A6" w:rsidRPr="00E00050" w:rsidRDefault="00B127A6" w:rsidP="00E00050">
      <w:pPr>
        <w:numPr>
          <w:ilvl w:val="0"/>
          <w:numId w:val="34"/>
        </w:numPr>
        <w:spacing w:after="0"/>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батьки – 55</w:t>
      </w:r>
    </w:p>
    <w:p w:rsidR="00B127A6" w:rsidRPr="00E00050" w:rsidRDefault="00B127A6" w:rsidP="00E00050">
      <w:pPr>
        <w:numPr>
          <w:ilvl w:val="0"/>
          <w:numId w:val="34"/>
        </w:numPr>
        <w:spacing w:after="0"/>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учні (віком від 14 років) – 19</w:t>
      </w:r>
    </w:p>
    <w:p w:rsidR="0034022D" w:rsidRPr="00E00050" w:rsidRDefault="00B127A6" w:rsidP="00E00050">
      <w:pPr>
        <w:pStyle w:val="Default"/>
        <w:spacing w:line="276" w:lineRule="auto"/>
        <w:jc w:val="both"/>
      </w:pPr>
      <w:r w:rsidRPr="00E00050">
        <w:rPr>
          <w:i/>
          <w:iCs/>
          <w:lang w:val="uk-UA"/>
        </w:rPr>
        <w:t xml:space="preserve">   </w:t>
      </w:r>
      <w:r w:rsidR="0034022D" w:rsidRPr="00E00050">
        <w:rPr>
          <w:i/>
          <w:iCs/>
        </w:rPr>
        <w:t xml:space="preserve">У 2023-2024 навчальному році було проведено самооцінювання освітніх та управлінських процесів у закладі освіти в системі «EvaluEd» за напрямом 1 “Система оцінювання учнів” та напрямом 2 “Педагогічна діяльність”. </w:t>
      </w:r>
    </w:p>
    <w:p w:rsidR="0034022D" w:rsidRPr="00E00050" w:rsidRDefault="0034022D" w:rsidP="00E00050">
      <w:pPr>
        <w:pStyle w:val="Default"/>
        <w:spacing w:line="276" w:lineRule="auto"/>
        <w:jc w:val="both"/>
      </w:pPr>
      <w:r w:rsidRPr="00E00050">
        <w:t xml:space="preserve">Самооцінювання </w:t>
      </w:r>
      <w:r w:rsidRPr="00E00050">
        <w:rPr>
          <w:i/>
          <w:iCs/>
        </w:rPr>
        <w:t xml:space="preserve">системи педагогічної діяльності закладу </w:t>
      </w:r>
      <w:r w:rsidRPr="00E00050">
        <w:t>освіти засвідчило наступне. Учителі самостійно розробляють календарно-тематичні плани відповідно до державних стандартів загальної середньої освіти, навчальних програм, освітньої програми, розробляють навчальні програми на основі модельних. Під час розроблення календарно-тематичного плану враховуються особливості окр</w:t>
      </w:r>
      <w:r w:rsidR="00B127A6" w:rsidRPr="00E00050">
        <w:t xml:space="preserve">емих класів, їхня профільність  </w:t>
      </w:r>
      <w:r w:rsidRPr="00E00050">
        <w:t xml:space="preserve">тощо. За підсумками навчального року вчителі самостійно або спільно з колегами аналізують результативність календарно-тематичного планування, вносять необхідні корективи. У змісті календарно-тематичного планування присутні види роботи, спрямовані на оволодіння учнями ключовими компетентностями та спільними для них уміннями. Учителі самостійно визначають обсяг годин </w:t>
      </w:r>
      <w:r w:rsidRPr="00E00050">
        <w:lastRenderedPageBreak/>
        <w:t xml:space="preserve">на вивчення навчальної теми, можуть змінювати послідовність вивчення тем у календарно-тематичному плані. Учителі використовують види, форми і методи роботи, спрямовані на оволодіння учнями ключовими компетентностями. </w:t>
      </w:r>
    </w:p>
    <w:p w:rsidR="00A67078" w:rsidRPr="00E00050" w:rsidRDefault="0034022D" w:rsidP="00E00050">
      <w:pPr>
        <w:pStyle w:val="Default"/>
        <w:spacing w:line="276" w:lineRule="auto"/>
        <w:jc w:val="both"/>
      </w:pPr>
      <w:r w:rsidRPr="00E00050">
        <w:t>Учителі розробляють або використовують інформаційні освітні ресурси під час проведення навчальних занять або обов’язкових видів роботи для учнів. Вчителі розробляють або використовують електронні освітні ресурси з метою запровадження техно</w:t>
      </w:r>
      <w:r w:rsidR="00B127A6" w:rsidRPr="00E00050">
        <w:t xml:space="preserve">логій дистанційного </w:t>
      </w:r>
      <w:r w:rsidRPr="00E00050">
        <w:t xml:space="preserve"> навчання. </w:t>
      </w:r>
    </w:p>
    <w:p w:rsidR="0034022D" w:rsidRPr="00E00050" w:rsidRDefault="0034022D" w:rsidP="00E00050">
      <w:pPr>
        <w:pStyle w:val="Default"/>
        <w:spacing w:line="276" w:lineRule="auto"/>
        <w:jc w:val="both"/>
      </w:pPr>
      <w:r w:rsidRPr="00E00050">
        <w:t xml:space="preserve">У закладі освіти відбувається формування в учнів суспільних цінностей через зміст навчального матеріалу предметів (курсів). Під час проведення навчальних занять в учнів виховується почуття патріотизму, поваги до державної мови, законів України. Відбувається розвиток загальнолюдських цінностей, навичок співпраці та командної роботи. Педагогічні працівники сприяють розвиткові демократичних цінностей та громадянських компетентностей учнів. Особистим прикладом виховується в учнів толерантне ставлення та взаємоповага між учасниками освітнього процесу. Учителі володіють навичками використання комп’ютерних технологій в освітньому процесі, використовують у своїй роботі інформаційно-комунікаційні технології, які сприяють оволодінню учнями ключовими компетентностями. Під час проведення навчальних занять використовуються медіаресурси, можливості Інтернет-мережі. </w:t>
      </w:r>
    </w:p>
    <w:p w:rsidR="0034022D" w:rsidRPr="00E00050" w:rsidRDefault="0034022D" w:rsidP="00E00050">
      <w:pPr>
        <w:autoSpaceDE w:val="0"/>
        <w:autoSpaceDN w:val="0"/>
        <w:adjustRightInd w:val="0"/>
        <w:spacing w:after="0"/>
        <w:ind w:firstLine="709"/>
        <w:jc w:val="both"/>
        <w:rPr>
          <w:rFonts w:ascii="Times New Roman" w:hAnsi="Times New Roman" w:cs="Times New Roman"/>
          <w:sz w:val="24"/>
          <w:szCs w:val="24"/>
        </w:rPr>
      </w:pPr>
      <w:r w:rsidRPr="00E00050">
        <w:rPr>
          <w:rFonts w:ascii="Times New Roman" w:hAnsi="Times New Roman" w:cs="Times New Roman"/>
          <w:sz w:val="24"/>
          <w:szCs w:val="24"/>
        </w:rPr>
        <w:t xml:space="preserve">Педагогічні працівники постійно підвищують свій професійний рівень, використовуючи різноманітні форми підвищення кваліфікації, передачі педагогічного досвіду, а також самоосвіту. Цікавляться новими тенденціями у розвитку освіти. Отримані навички та компетентності застосовують у викладацькій діяльності. Систематично аналізують і оцінюють свою роботу з метою вдосконалення власної педагогічної майстерності. Вдосконалюють свої знання та навички взаємодії з дітьми з особливими освітніми потребами. Керівництвом здійснюється аналіз професійного розвитку педагогічних працівників. </w:t>
      </w:r>
      <w:r w:rsidR="00FC0A35" w:rsidRPr="00E00050">
        <w:rPr>
          <w:rFonts w:ascii="Times New Roman" w:hAnsi="Times New Roman" w:cs="Times New Roman"/>
          <w:noProof/>
          <w:sz w:val="24"/>
          <w:szCs w:val="24"/>
          <w:lang w:eastAsia="ru-RU"/>
        </w:rPr>
        <w:drawing>
          <wp:inline distT="0" distB="0" distL="0" distR="0">
            <wp:extent cx="5939790" cy="2381250"/>
            <wp:effectExtent l="0" t="0" r="381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39790" cy="2381250"/>
                    </a:xfrm>
                    <a:prstGeom prst="rect">
                      <a:avLst/>
                    </a:prstGeom>
                  </pic:spPr>
                </pic:pic>
              </a:graphicData>
            </a:graphic>
          </wp:inline>
        </w:drawing>
      </w:r>
    </w:p>
    <w:p w:rsidR="00A67078" w:rsidRPr="00E00050" w:rsidRDefault="00A67078"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Рівні оцінювання за вимогами</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2.1.Наявність системи оцінювання результатів навчання учнів, яка  забезпечує справедливе, неупереджене, об’єктивне та доброчесне оцінювання –рівень, що  вимагає покращення.</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2.2.Систематичне відстеження результатів навчання кожного учня та надання йому (за потреби) підтримки в освітньому процесі – достатній рівень.</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2.3.Спрямованість системи оцінювання результатів навчання учнів на формування в учнів відповідальності за результати свого навчання, здатності до самооцінювання – рівень, що вимагає покращення.</w:t>
      </w:r>
    </w:p>
    <w:p w:rsidR="00A67078" w:rsidRPr="00E00050" w:rsidRDefault="00A67078"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Рекомендації:</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1.Педагогічним працівникам:</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1.1. Забезпечити продовження оприлюднення критеріїв, правил та процедури оцінювання результатів навчання здобувачів освіти з усіх предметів.</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1.2. Здійснювати оцінювання результатів навчальних досягнень учнів відповідно розроблених критеріїв.</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1.3. Впроваджувати на уроках самооцінювання учнями власних навчальних досягнень; вміння висловлювати власну думку.</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1.4. Практикувати проведення взаємооцінювання (заохочувати учнів надавати одне одному зворотній  зв’</w:t>
      </w:r>
      <w:r w:rsidRPr="00E00050">
        <w:rPr>
          <w:rFonts w:ascii="Times New Roman" w:hAnsi="Times New Roman" w:cs="Times New Roman"/>
          <w:sz w:val="24"/>
          <w:szCs w:val="24"/>
        </w:rPr>
        <w:t>яз</w:t>
      </w:r>
      <w:r w:rsidRPr="00E00050">
        <w:rPr>
          <w:rFonts w:ascii="Times New Roman" w:hAnsi="Times New Roman" w:cs="Times New Roman"/>
          <w:sz w:val="24"/>
          <w:szCs w:val="24"/>
          <w:lang w:val="uk-UA"/>
        </w:rPr>
        <w:t>ок).</w:t>
      </w:r>
    </w:p>
    <w:p w:rsidR="00A67078" w:rsidRPr="00E00050" w:rsidRDefault="00A67078"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1.5.Пропонувати диференційовані  завдання залежно від рівня підготовки учнів, їх індивідуальних особливостей. </w:t>
      </w:r>
      <w:r w:rsidR="00FC0A35"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 xml:space="preserve">                                                        </w:t>
      </w:r>
    </w:p>
    <w:p w:rsidR="0034022D" w:rsidRPr="00E00050" w:rsidRDefault="0034022D" w:rsidP="00E00050">
      <w:pPr>
        <w:pStyle w:val="Default"/>
        <w:spacing w:line="276" w:lineRule="auto"/>
        <w:jc w:val="both"/>
        <w:rPr>
          <w:b/>
        </w:rPr>
      </w:pPr>
      <w:r w:rsidRPr="00E00050">
        <w:rPr>
          <w:i/>
          <w:iCs/>
          <w:lang w:val="uk-UA"/>
        </w:rPr>
        <w:t xml:space="preserve">Самооцінювання системи оцінювання учнів </w:t>
      </w:r>
      <w:r w:rsidRPr="00E00050">
        <w:rPr>
          <w:lang w:val="uk-UA"/>
        </w:rPr>
        <w:t xml:space="preserve">засвідчило, що в закладі освіти наявна система оцінювання результатів навчання учнів, яка забезпечує справедливе, неупереджене, об’єктивне та доброчесне оцінювання. Педагогами закладу освіти ведеться систематичне відстеження результатів навчання кожного учня та надається йому (за потреби) підтримка в освітньому процесі. </w:t>
      </w:r>
      <w:r w:rsidRPr="00E00050">
        <w:t>Систему оцінювання результатів навчання учнів спрямовано на формування в учнів відповідальності за результати свого навчання, здатності до самооцінювання.</w:t>
      </w:r>
      <w:r w:rsidR="00FC0A35" w:rsidRPr="00E00050">
        <w:rPr>
          <w:noProof/>
          <w:lang w:eastAsia="ru-RU"/>
        </w:rPr>
        <w:t xml:space="preserve"> </w:t>
      </w:r>
      <w:r w:rsidR="00FC0A35" w:rsidRPr="00E00050">
        <w:rPr>
          <w:noProof/>
          <w:lang w:eastAsia="ru-RU"/>
        </w:rPr>
        <w:drawing>
          <wp:inline distT="0" distB="0" distL="0" distR="0">
            <wp:extent cx="5939790" cy="2114550"/>
            <wp:effectExtent l="0" t="0" r="381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39790" cy="2114550"/>
                    </a:xfrm>
                    <a:prstGeom prst="rect">
                      <a:avLst/>
                    </a:prstGeom>
                  </pic:spPr>
                </pic:pic>
              </a:graphicData>
            </a:graphic>
          </wp:inline>
        </w:drawing>
      </w:r>
    </w:p>
    <w:p w:rsidR="00FC0A35" w:rsidRPr="00E00050" w:rsidRDefault="00FC0A35" w:rsidP="00E00050">
      <w:pPr>
        <w:spacing w:after="0"/>
        <w:ind w:left="432"/>
        <w:contextualSpacing/>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w:t>
      </w:r>
      <w:r w:rsidR="00A67078" w:rsidRPr="00E00050">
        <w:rPr>
          <w:rFonts w:ascii="Times New Roman" w:hAnsi="Times New Roman" w:cs="Times New Roman"/>
          <w:b/>
          <w:sz w:val="24"/>
          <w:szCs w:val="24"/>
          <w:lang w:val="uk-UA"/>
        </w:rPr>
        <w:t xml:space="preserve">                    </w:t>
      </w:r>
    </w:p>
    <w:p w:rsidR="00A67078" w:rsidRPr="00E00050" w:rsidRDefault="00A67078" w:rsidP="00E00050">
      <w:pPr>
        <w:spacing w:after="0"/>
        <w:ind w:left="432"/>
        <w:contextualSpacing/>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Рівні оцінювання за вимогами:</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3.1.Ефективність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учнів –  рівень що потребує покращення.</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3.2. Постійне підвищення професійного рівня і педагогічної майстерності педагогічних працівників – достатній рівень.</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3.3.Налагодження співпраці з учнями, їх батьками, працівниками закладу освіти – достатній рівень.</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3.4.Організація педагогічної діяльності на засадах академічної доброчесності – достатній рівень.</w:t>
      </w:r>
    </w:p>
    <w:p w:rsidR="00A67078" w:rsidRPr="00E00050" w:rsidRDefault="00A67078" w:rsidP="00E00050">
      <w:pPr>
        <w:spacing w:after="0"/>
        <w:ind w:left="432"/>
        <w:contextualSpacing/>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Рекомендації:</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1.Педагогічним працівникам закладу:</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1.1.Забезпечувати компетентнісний підхід у викладанні навчальних предметів і простежувати наскрізні змістовні лінії.</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1.2.Поєднувати виховний процес з формуванням ключових компетентностей учнів.</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1.3.Брати участь в дослідно-експериментальній роботі.</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1.4.Вдосконалювати навички роботи з ІКТ.</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1.5.Оприлюднювати публікації до навчальних занять на освітніх онлайн-платформах.</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 xml:space="preserve">1.6.Здійснювати просвітницьку роботу щодо дотримання норм академічної доброчесності.                                             </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1.7.Під час підготовки навчальних матеріалів обов</w:t>
      </w:r>
      <w:r w:rsidRPr="00E00050">
        <w:rPr>
          <w:rFonts w:ascii="Times New Roman" w:hAnsi="Times New Roman" w:cs="Times New Roman"/>
          <w:sz w:val="24"/>
          <w:szCs w:val="24"/>
        </w:rPr>
        <w:t>’</w:t>
      </w:r>
      <w:r w:rsidRPr="00E00050">
        <w:rPr>
          <w:rFonts w:ascii="Times New Roman" w:hAnsi="Times New Roman" w:cs="Times New Roman"/>
          <w:sz w:val="24"/>
          <w:szCs w:val="24"/>
          <w:lang w:val="uk-UA"/>
        </w:rPr>
        <w:t xml:space="preserve">язково вказувати посилання на джерела інформації у разі використання ідей, розробок, тверджень, відомостей. </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1.8.Продовжити діяти на засадах педагогіки партнерства, надавати можливість здобувачам освіти висловлювати свою думку під час проведення уроків, вислуховувати її і враховувати в освітньому процесі.</w:t>
      </w:r>
    </w:p>
    <w:p w:rsidR="00A67078" w:rsidRPr="00E00050" w:rsidRDefault="00FC0A35"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00A67078" w:rsidRPr="00E00050">
        <w:rPr>
          <w:rFonts w:ascii="Times New Roman" w:hAnsi="Times New Roman" w:cs="Times New Roman"/>
          <w:sz w:val="24"/>
          <w:szCs w:val="24"/>
          <w:lang w:val="uk-UA"/>
        </w:rPr>
        <w:t>2.ЗДНВР  Любов КВЯТКОВСЬКІЙ:</w:t>
      </w:r>
    </w:p>
    <w:p w:rsidR="00A67078" w:rsidRPr="00E00050" w:rsidRDefault="00A67078" w:rsidP="00E00050">
      <w:pPr>
        <w:spacing w:after="0"/>
        <w:ind w:left="432"/>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2.1.Спланувати та організувати дієве взаємовідвідування уроків між педагогами ліцею.</w:t>
      </w:r>
    </w:p>
    <w:p w:rsidR="0034022D" w:rsidRPr="00E00050" w:rsidRDefault="0034022D" w:rsidP="00E00050">
      <w:pPr>
        <w:spacing w:after="0"/>
        <w:jc w:val="both"/>
        <w:rPr>
          <w:rFonts w:ascii="Times New Roman" w:hAnsi="Times New Roman" w:cs="Times New Roman"/>
          <w:b/>
          <w:sz w:val="24"/>
          <w:szCs w:val="24"/>
          <w:lang w:val="uk-UA"/>
        </w:rPr>
      </w:pPr>
    </w:p>
    <w:p w:rsidR="00734A4F" w:rsidRPr="00E00050" w:rsidRDefault="005F0AD8"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w:t>
      </w:r>
      <w:r w:rsidR="00C27D4A" w:rsidRPr="00E00050">
        <w:rPr>
          <w:rFonts w:ascii="Times New Roman" w:hAnsi="Times New Roman" w:cs="Times New Roman"/>
          <w:b/>
          <w:sz w:val="24"/>
          <w:szCs w:val="24"/>
          <w:lang w:val="uk-UA"/>
        </w:rPr>
        <w:t xml:space="preserve">  </w:t>
      </w:r>
      <w:r w:rsidRPr="00E00050">
        <w:rPr>
          <w:rFonts w:ascii="Times New Roman" w:hAnsi="Times New Roman" w:cs="Times New Roman"/>
          <w:b/>
          <w:sz w:val="24"/>
          <w:szCs w:val="24"/>
          <w:lang w:val="uk-UA"/>
        </w:rPr>
        <w:t xml:space="preserve"> </w:t>
      </w:r>
      <w:r w:rsidR="00734A4F" w:rsidRPr="00E00050">
        <w:rPr>
          <w:rFonts w:ascii="Times New Roman" w:hAnsi="Times New Roman" w:cs="Times New Roman"/>
          <w:b/>
          <w:sz w:val="24"/>
          <w:szCs w:val="24"/>
          <w:lang w:val="uk-UA"/>
        </w:rPr>
        <w:t>РОЗВИТОК СИСТЕМИ РОБОТИ З ОБДАРОВАНОЮ МОЛОДДЮ</w:t>
      </w:r>
    </w:p>
    <w:p w:rsidR="00734A4F" w:rsidRPr="00E00050" w:rsidRDefault="00734A4F"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Головною метою роботи з обдарованими дітьми є створення умов для  перетворення </w:t>
      </w:r>
    </w:p>
    <w:p w:rsidR="00DE7DEC" w:rsidRPr="00E00050" w:rsidRDefault="00734A4F"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обдарованої  дитини  в  обдарованого  дорослого.  Важливий  аспект  роботи  з  обдарованою молоддю  –  підготовка  учнів</w:t>
      </w:r>
      <w:r w:rsidR="00414F51" w:rsidRPr="00E00050">
        <w:rPr>
          <w:rFonts w:ascii="Times New Roman" w:hAnsi="Times New Roman" w:cs="Times New Roman"/>
          <w:sz w:val="24"/>
          <w:szCs w:val="24"/>
          <w:lang w:val="uk-UA"/>
        </w:rPr>
        <w:t xml:space="preserve">  до  участі  в</w:t>
      </w:r>
      <w:r w:rsidRPr="00E00050">
        <w:rPr>
          <w:rFonts w:ascii="Times New Roman" w:hAnsi="Times New Roman" w:cs="Times New Roman"/>
          <w:sz w:val="24"/>
          <w:szCs w:val="24"/>
          <w:lang w:val="uk-UA"/>
        </w:rPr>
        <w:t xml:space="preserve"> учн</w:t>
      </w:r>
      <w:r w:rsidR="00414F51" w:rsidRPr="00E00050">
        <w:rPr>
          <w:rFonts w:ascii="Times New Roman" w:hAnsi="Times New Roman" w:cs="Times New Roman"/>
          <w:sz w:val="24"/>
          <w:szCs w:val="24"/>
          <w:lang w:val="uk-UA"/>
        </w:rPr>
        <w:t>івських  олімпіадах, конкурсах, змаганнях</w:t>
      </w:r>
      <w:r w:rsidR="00E45AAC" w:rsidRPr="00E00050">
        <w:rPr>
          <w:rFonts w:ascii="Times New Roman" w:hAnsi="Times New Roman" w:cs="Times New Roman"/>
          <w:sz w:val="24"/>
          <w:szCs w:val="24"/>
          <w:lang w:val="uk-UA"/>
        </w:rPr>
        <w:t>.</w:t>
      </w:r>
      <w:r w:rsidR="00414F51" w:rsidRPr="00E00050">
        <w:rPr>
          <w:rFonts w:ascii="Times New Roman" w:hAnsi="Times New Roman" w:cs="Times New Roman"/>
          <w:sz w:val="24"/>
          <w:szCs w:val="24"/>
          <w:lang w:val="uk-UA"/>
        </w:rPr>
        <w:t xml:space="preserve"> </w:t>
      </w:r>
    </w:p>
    <w:p w:rsidR="00DE7DEC" w:rsidRPr="00E00050" w:rsidRDefault="00DE7DEC" w:rsidP="00E00050">
      <w:pPr>
        <w:spacing w:after="0"/>
        <w:ind w:firstLine="708"/>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Діяльність педагогічного колективу ліцею була спрямована на вирішення таких завдань: </w:t>
      </w:r>
    </w:p>
    <w:p w:rsidR="00DE7DEC" w:rsidRPr="00E00050" w:rsidRDefault="00DE7DEC" w:rsidP="00E00050">
      <w:pPr>
        <w:numPr>
          <w:ilvl w:val="0"/>
          <w:numId w:val="3"/>
        </w:num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пошук та цілеспрямований відбір обдарованих</w:t>
      </w:r>
      <w:r w:rsidRPr="00E00050">
        <w:rPr>
          <w:rFonts w:ascii="Times New Roman" w:hAnsi="Times New Roman" w:cs="Times New Roman"/>
          <w:sz w:val="24"/>
          <w:szCs w:val="24"/>
        </w:rPr>
        <w:t xml:space="preserve"> та здібних</w:t>
      </w:r>
      <w:r w:rsidRPr="00E00050">
        <w:rPr>
          <w:rFonts w:ascii="Times New Roman" w:hAnsi="Times New Roman" w:cs="Times New Roman"/>
          <w:sz w:val="24"/>
          <w:szCs w:val="24"/>
          <w:lang w:val="uk-UA"/>
        </w:rPr>
        <w:t xml:space="preserve"> дітей;</w:t>
      </w:r>
    </w:p>
    <w:p w:rsidR="00DE7DEC" w:rsidRPr="00E00050" w:rsidRDefault="00DE7DEC" w:rsidP="00E00050">
      <w:pPr>
        <w:numPr>
          <w:ilvl w:val="0"/>
          <w:numId w:val="3"/>
        </w:num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створення максимально сприятливих умов для інтелектуального, духовного, морально-естетичного та фізичного розвитку здобувачів освіти;</w:t>
      </w:r>
    </w:p>
    <w:p w:rsidR="00DE7DEC" w:rsidRPr="00E00050" w:rsidRDefault="00DE7DEC" w:rsidP="00E00050">
      <w:pPr>
        <w:numPr>
          <w:ilvl w:val="0"/>
          <w:numId w:val="3"/>
        </w:num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впровадження прогресивних технологій навчання;</w:t>
      </w:r>
    </w:p>
    <w:p w:rsidR="00DE7DEC" w:rsidRPr="00E00050" w:rsidRDefault="00DE7DEC" w:rsidP="00E00050">
      <w:pPr>
        <w:numPr>
          <w:ilvl w:val="0"/>
          <w:numId w:val="3"/>
        </w:num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формування в здобувачів освіти потреби до самоосвіти, до творчості;</w:t>
      </w:r>
    </w:p>
    <w:p w:rsidR="00DE7DEC" w:rsidRPr="00E00050" w:rsidRDefault="00DE7DEC" w:rsidP="00E00050">
      <w:pPr>
        <w:numPr>
          <w:ilvl w:val="0"/>
          <w:numId w:val="3"/>
        </w:num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виховання національно свідомого громадянина України;</w:t>
      </w:r>
    </w:p>
    <w:p w:rsidR="00DE7DEC" w:rsidRPr="00E00050" w:rsidRDefault="00DE7DEC" w:rsidP="00E00050">
      <w:pPr>
        <w:numPr>
          <w:ilvl w:val="0"/>
          <w:numId w:val="3"/>
        </w:num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задоволення потреб здобувачів освіти у професійному самовизначенні.</w:t>
      </w:r>
    </w:p>
    <w:p w:rsidR="00DE7DEC" w:rsidRPr="00E00050" w:rsidRDefault="00DE7DEC" w:rsidP="00E00050">
      <w:pPr>
        <w:tabs>
          <w:tab w:val="left" w:pos="567"/>
        </w:tabs>
        <w:spacing w:after="0"/>
        <w:ind w:firstLine="709"/>
        <w:jc w:val="both"/>
        <w:rPr>
          <w:rFonts w:ascii="Times New Roman" w:hAnsi="Times New Roman" w:cs="Times New Roman"/>
          <w:sz w:val="24"/>
          <w:szCs w:val="24"/>
          <w:lang w:val="uk-UA"/>
        </w:rPr>
      </w:pPr>
      <w:r w:rsidRPr="00E00050">
        <w:rPr>
          <w:rFonts w:ascii="Times New Roman" w:eastAsia="Calibri" w:hAnsi="Times New Roman" w:cs="Times New Roman"/>
          <w:sz w:val="24"/>
          <w:szCs w:val="24"/>
          <w:lang w:val="uk-UA"/>
        </w:rPr>
        <w:t xml:space="preserve">Педагогічний колектив ліцею здійснював належну роботу  для забезпечення результативності освітнього процесу,  оволодіння </w:t>
      </w:r>
      <w:r w:rsidRPr="00E00050">
        <w:rPr>
          <w:rFonts w:ascii="Times New Roman" w:hAnsi="Times New Roman" w:cs="Times New Roman"/>
          <w:sz w:val="24"/>
          <w:szCs w:val="24"/>
          <w:lang w:val="uk-UA"/>
        </w:rPr>
        <w:t>здобувачами освіти</w:t>
      </w:r>
      <w:r w:rsidRPr="00E00050">
        <w:rPr>
          <w:rFonts w:ascii="Times New Roman" w:eastAsia="Calibri" w:hAnsi="Times New Roman" w:cs="Times New Roman"/>
          <w:sz w:val="24"/>
          <w:szCs w:val="24"/>
          <w:lang w:val="uk-UA"/>
        </w:rPr>
        <w:t xml:space="preserve"> базовими, загально-навчальними вміннями і навичками, які були спрямовані на розвиток індивідуальних здібностей кожної дитини та створення умов для самореалізації.</w:t>
      </w:r>
      <w:r w:rsidRPr="00E00050">
        <w:rPr>
          <w:rFonts w:ascii="Times New Roman" w:hAnsi="Times New Roman" w:cs="Times New Roman"/>
          <w:sz w:val="24"/>
          <w:szCs w:val="24"/>
          <w:lang w:val="uk-UA"/>
        </w:rPr>
        <w:t xml:space="preserve"> </w:t>
      </w:r>
    </w:p>
    <w:p w:rsidR="00DE7DEC" w:rsidRPr="00E00050" w:rsidRDefault="00DE7DEC" w:rsidP="00E00050">
      <w:pPr>
        <w:spacing w:after="0"/>
        <w:ind w:firstLine="709"/>
        <w:jc w:val="both"/>
        <w:rPr>
          <w:rFonts w:ascii="Times New Roman" w:hAnsi="Times New Roman" w:cs="Times New Roman"/>
          <w:sz w:val="24"/>
          <w:szCs w:val="24"/>
        </w:rPr>
      </w:pPr>
      <w:r w:rsidRPr="00E00050">
        <w:rPr>
          <w:rFonts w:ascii="Times New Roman" w:hAnsi="Times New Roman" w:cs="Times New Roman"/>
          <w:sz w:val="24"/>
          <w:szCs w:val="24"/>
        </w:rPr>
        <w:t>У 202</w:t>
      </w:r>
      <w:r w:rsidRPr="00E00050">
        <w:rPr>
          <w:rFonts w:ascii="Times New Roman" w:hAnsi="Times New Roman" w:cs="Times New Roman"/>
          <w:sz w:val="24"/>
          <w:szCs w:val="24"/>
          <w:lang w:val="uk-UA"/>
        </w:rPr>
        <w:t>3</w:t>
      </w:r>
      <w:r w:rsidRPr="00E00050">
        <w:rPr>
          <w:rFonts w:ascii="Times New Roman" w:hAnsi="Times New Roman" w:cs="Times New Roman"/>
          <w:sz w:val="24"/>
          <w:szCs w:val="24"/>
        </w:rPr>
        <w:t>/202</w:t>
      </w:r>
      <w:r w:rsidRPr="00E00050">
        <w:rPr>
          <w:rFonts w:ascii="Times New Roman" w:hAnsi="Times New Roman" w:cs="Times New Roman"/>
          <w:sz w:val="24"/>
          <w:szCs w:val="24"/>
          <w:lang w:val="uk-UA"/>
        </w:rPr>
        <w:t>4</w:t>
      </w:r>
      <w:r w:rsidRPr="00E00050">
        <w:rPr>
          <w:rFonts w:ascii="Times New Roman" w:hAnsi="Times New Roman" w:cs="Times New Roman"/>
          <w:sz w:val="24"/>
          <w:szCs w:val="24"/>
        </w:rPr>
        <w:t xml:space="preserve"> навчальному році</w:t>
      </w:r>
      <w:r w:rsidRPr="00E00050">
        <w:rPr>
          <w:rFonts w:ascii="Times New Roman" w:hAnsi="Times New Roman" w:cs="Times New Roman"/>
          <w:sz w:val="24"/>
          <w:szCs w:val="24"/>
          <w:lang w:val="uk-UA"/>
        </w:rPr>
        <w:t xml:space="preserve"> для задоволення пізнавальних потреб здобувачів освіти </w:t>
      </w:r>
      <w:r w:rsidRPr="00E00050">
        <w:rPr>
          <w:rFonts w:ascii="Times New Roman" w:hAnsi="Times New Roman" w:cs="Times New Roman"/>
          <w:sz w:val="24"/>
          <w:szCs w:val="24"/>
        </w:rPr>
        <w:t>на базі л</w:t>
      </w:r>
      <w:r w:rsidRPr="00E00050">
        <w:rPr>
          <w:rFonts w:ascii="Times New Roman" w:hAnsi="Times New Roman" w:cs="Times New Roman"/>
          <w:sz w:val="24"/>
          <w:szCs w:val="24"/>
          <w:lang w:val="uk-UA"/>
        </w:rPr>
        <w:t>і</w:t>
      </w:r>
      <w:r w:rsidRPr="00E00050">
        <w:rPr>
          <w:rFonts w:ascii="Times New Roman" w:hAnsi="Times New Roman" w:cs="Times New Roman"/>
          <w:sz w:val="24"/>
          <w:szCs w:val="24"/>
        </w:rPr>
        <w:t>це</w:t>
      </w:r>
      <w:r w:rsidRPr="00E00050">
        <w:rPr>
          <w:rFonts w:ascii="Times New Roman" w:hAnsi="Times New Roman" w:cs="Times New Roman"/>
          <w:sz w:val="24"/>
          <w:szCs w:val="24"/>
          <w:lang w:val="uk-UA"/>
        </w:rPr>
        <w:t>ю</w:t>
      </w:r>
      <w:r w:rsidRPr="00E00050">
        <w:rPr>
          <w:rFonts w:ascii="Times New Roman" w:hAnsi="Times New Roman" w:cs="Times New Roman"/>
          <w:sz w:val="24"/>
          <w:szCs w:val="24"/>
        </w:rPr>
        <w:t xml:space="preserve"> дія</w:t>
      </w:r>
      <w:r w:rsidRPr="00E00050">
        <w:rPr>
          <w:rFonts w:ascii="Times New Roman" w:hAnsi="Times New Roman" w:cs="Times New Roman"/>
          <w:sz w:val="24"/>
          <w:szCs w:val="24"/>
          <w:lang w:val="uk-UA"/>
        </w:rPr>
        <w:t>ло</w:t>
      </w:r>
      <w:r w:rsidRPr="00E00050">
        <w:rPr>
          <w:rFonts w:ascii="Times New Roman" w:hAnsi="Times New Roman" w:cs="Times New Roman"/>
          <w:sz w:val="24"/>
          <w:szCs w:val="24"/>
        </w:rPr>
        <w:t xml:space="preserve"> </w:t>
      </w:r>
      <w:r w:rsidRPr="00E00050">
        <w:rPr>
          <w:rFonts w:ascii="Times New Roman" w:hAnsi="Times New Roman" w:cs="Times New Roman"/>
          <w:sz w:val="24"/>
          <w:szCs w:val="24"/>
          <w:lang w:val="uk-UA"/>
        </w:rPr>
        <w:t>2</w:t>
      </w:r>
      <w:r w:rsidRPr="00E00050">
        <w:rPr>
          <w:rFonts w:ascii="Times New Roman" w:hAnsi="Times New Roman" w:cs="Times New Roman"/>
          <w:sz w:val="24"/>
          <w:szCs w:val="24"/>
        </w:rPr>
        <w:t xml:space="preserve"> </w:t>
      </w:r>
      <w:r w:rsidRPr="00E00050">
        <w:rPr>
          <w:rFonts w:ascii="Times New Roman" w:hAnsi="Times New Roman" w:cs="Times New Roman"/>
          <w:sz w:val="24"/>
          <w:szCs w:val="24"/>
          <w:u w:val="single"/>
        </w:rPr>
        <w:t>гурт</w:t>
      </w:r>
      <w:r w:rsidRPr="00E00050">
        <w:rPr>
          <w:rFonts w:ascii="Times New Roman" w:hAnsi="Times New Roman" w:cs="Times New Roman"/>
          <w:sz w:val="24"/>
          <w:szCs w:val="24"/>
          <w:u w:val="single"/>
          <w:lang w:val="uk-UA"/>
        </w:rPr>
        <w:t>ки</w:t>
      </w:r>
      <w:r w:rsidRPr="00E00050">
        <w:rPr>
          <w:rFonts w:ascii="Times New Roman" w:hAnsi="Times New Roman" w:cs="Times New Roman"/>
          <w:sz w:val="24"/>
          <w:szCs w:val="24"/>
          <w:u w:val="single"/>
        </w:rPr>
        <w:t xml:space="preserve"> на бюджетній основі</w:t>
      </w:r>
      <w:r w:rsidRPr="00E00050">
        <w:rPr>
          <w:rFonts w:ascii="Times New Roman" w:hAnsi="Times New Roman" w:cs="Times New Roman"/>
          <w:sz w:val="24"/>
          <w:szCs w:val="24"/>
        </w:rPr>
        <w:t>:</w:t>
      </w:r>
    </w:p>
    <w:tbl>
      <w:tblPr>
        <w:tblW w:w="0" w:type="auto"/>
        <w:tblLook w:val="04A0" w:firstRow="1" w:lastRow="0" w:firstColumn="1" w:lastColumn="0" w:noHBand="0" w:noVBand="1"/>
      </w:tblPr>
      <w:tblGrid>
        <w:gridCol w:w="675"/>
        <w:gridCol w:w="5310"/>
        <w:gridCol w:w="1778"/>
        <w:gridCol w:w="1808"/>
      </w:tblGrid>
      <w:tr w:rsidR="00DE7DEC" w:rsidRPr="00E00050" w:rsidTr="00DE7DEC">
        <w:tc>
          <w:tcPr>
            <w:tcW w:w="675"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w:t>
            </w:r>
          </w:p>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з/п</w:t>
            </w:r>
          </w:p>
        </w:tc>
        <w:tc>
          <w:tcPr>
            <w:tcW w:w="5310"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Назва гуртка</w:t>
            </w:r>
          </w:p>
        </w:tc>
        <w:tc>
          <w:tcPr>
            <w:tcW w:w="1778"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 xml:space="preserve">Кількість </w:t>
            </w:r>
          </w:p>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учнів</w:t>
            </w:r>
          </w:p>
        </w:tc>
        <w:tc>
          <w:tcPr>
            <w:tcW w:w="1808"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Керівник</w:t>
            </w:r>
          </w:p>
        </w:tc>
      </w:tr>
      <w:tr w:rsidR="00DE7DEC" w:rsidRPr="00E00050" w:rsidTr="00DE7DEC">
        <w:tc>
          <w:tcPr>
            <w:tcW w:w="675"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1</w:t>
            </w:r>
          </w:p>
        </w:tc>
        <w:tc>
          <w:tcPr>
            <w:tcW w:w="5310"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«Друзі книги» від Краснокутського ЦДЮТ</w:t>
            </w:r>
          </w:p>
        </w:tc>
        <w:tc>
          <w:tcPr>
            <w:tcW w:w="1778"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17</w:t>
            </w:r>
          </w:p>
        </w:tc>
        <w:tc>
          <w:tcPr>
            <w:tcW w:w="1808"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675"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2</w:t>
            </w:r>
          </w:p>
        </w:tc>
        <w:tc>
          <w:tcPr>
            <w:tcW w:w="5310"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rPr>
            </w:pPr>
            <w:r w:rsidRPr="00E00050">
              <w:rPr>
                <w:rFonts w:ascii="Times New Roman" w:hAnsi="Times New Roman" w:cs="Times New Roman"/>
                <w:sz w:val="24"/>
                <w:szCs w:val="24"/>
              </w:rPr>
              <w:t>«Волейбол»</w:t>
            </w:r>
          </w:p>
        </w:tc>
        <w:tc>
          <w:tcPr>
            <w:tcW w:w="1778"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14</w:t>
            </w:r>
          </w:p>
        </w:tc>
        <w:tc>
          <w:tcPr>
            <w:tcW w:w="1808"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ФАРТУШКО</w:t>
            </w:r>
          </w:p>
        </w:tc>
      </w:tr>
    </w:tbl>
    <w:p w:rsidR="00DE7DEC" w:rsidRPr="00E00050" w:rsidRDefault="00DE7DEC" w:rsidP="00E00050">
      <w:pPr>
        <w:spacing w:after="0"/>
        <w:ind w:firstLine="720"/>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Крім цього учні ліцею відвідують гуртки на базі Дублянського СК: вокалу і танцю.</w:t>
      </w:r>
    </w:p>
    <w:p w:rsidR="00DE7DEC" w:rsidRPr="00E00050" w:rsidRDefault="00DE7DEC" w:rsidP="00E00050">
      <w:pPr>
        <w:spacing w:after="0"/>
        <w:ind w:firstLine="720"/>
        <w:contextualSpacing/>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Одним із показників результативності роботи з обдарованими та здібними дітьми є успішність здобувачів освіти у вивченні навчальних предметів.</w:t>
      </w:r>
      <w:r w:rsidRPr="00E00050">
        <w:rPr>
          <w:rFonts w:ascii="Times New Roman" w:eastAsia="Times New Roman" w:hAnsi="Times New Roman" w:cs="Times New Roman"/>
          <w:sz w:val="24"/>
          <w:szCs w:val="24"/>
          <w:lang w:val="uk-UA" w:eastAsia="ru-RU"/>
        </w:rPr>
        <w:t xml:space="preserve"> У 2023/2024 н.р. 1 учениця 11 класу нагороджена Срібною медаллю за досягнення у навчанні, вона ж отримала Похвальну грамоту за особливі досягнення у вивченні предмета зарубіжна література; 3 здобувачі освіти отримали Похвальні листи за високі досягнення у навчанні. Свідоцтв з відзнакою немає.</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Важливою   ланкою   вдосконалення  педагогічної  майстерності  є  позакласна  робота  учителя-предметника  та  робота  з  обдарованими  та здібними учнями. Це предметні  тижні, заходи, приурочені до важливих державних  свят, ювілеїв  письменників, науковців, олімпіади, конкурси,  наукові  роботи, дослідження, участь у різноманітних вебінарах, тренінгах та конференціях. У цьому навчальному році не були проведені предметні тижні.</w:t>
      </w:r>
    </w:p>
    <w:p w:rsidR="00DE7DEC" w:rsidRPr="00E00050" w:rsidRDefault="00DE7DEC" w:rsidP="00E00050">
      <w:pPr>
        <w:spacing w:after="0"/>
        <w:ind w:firstLine="705"/>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Обдаровані та здібні діти залучалися до участі в учнівських олімпіадах із навчальних предметів, творчих конкурсах, Всеукраїнських та Міжнародних конкурсах.</w:t>
      </w:r>
    </w:p>
    <w:p w:rsidR="00DE7DEC" w:rsidRPr="00E00050" w:rsidRDefault="00DE7DEC" w:rsidP="00E00050">
      <w:pPr>
        <w:shd w:val="clear" w:color="auto" w:fill="FFFFFF"/>
        <w:spacing w:after="0"/>
        <w:ind w:firstLine="709"/>
        <w:contextualSpacing/>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lastRenderedPageBreak/>
        <w:t xml:space="preserve">У ІІ  етапі Всеукраїнських учнівських олімпіад із навчальних предметів, який  проходив дистанційно в онлайн-режимі на інтернет-платформі </w:t>
      </w:r>
      <w:r w:rsidRPr="00E00050">
        <w:rPr>
          <w:rFonts w:ascii="Times New Roman" w:hAnsi="Times New Roman" w:cs="Times New Roman"/>
          <w:sz w:val="24"/>
          <w:szCs w:val="24"/>
          <w:lang w:val="en-US"/>
        </w:rPr>
        <w:t>Googl</w:t>
      </w:r>
      <w:r w:rsidRPr="00E00050">
        <w:rPr>
          <w:rFonts w:ascii="Times New Roman" w:hAnsi="Times New Roman" w:cs="Times New Roman"/>
          <w:sz w:val="24"/>
          <w:szCs w:val="24"/>
          <w:lang w:val="uk-UA"/>
        </w:rPr>
        <w:t>е М</w:t>
      </w:r>
      <w:r w:rsidRPr="00E00050">
        <w:rPr>
          <w:rFonts w:ascii="Times New Roman" w:hAnsi="Times New Roman" w:cs="Times New Roman"/>
          <w:sz w:val="24"/>
          <w:szCs w:val="24"/>
          <w:lang w:val="en-US"/>
        </w:rPr>
        <w:t>eet</w:t>
      </w:r>
      <w:r w:rsidRPr="00E00050">
        <w:rPr>
          <w:rFonts w:ascii="Times New Roman" w:hAnsi="Times New Roman" w:cs="Times New Roman"/>
          <w:sz w:val="24"/>
          <w:szCs w:val="24"/>
          <w:lang w:val="uk-UA"/>
        </w:rPr>
        <w:t>, взяли участь в олімпіаді з української мови та літератури. Отримали ІІ місце (в минулому році не брали участі). Також в цьому році учні ліцею брали участь у</w:t>
      </w:r>
      <w:r w:rsidRPr="00E00050">
        <w:rPr>
          <w:rFonts w:ascii="Times New Roman" w:eastAsia="Times New Roman" w:hAnsi="Times New Roman" w:cs="Times New Roman"/>
          <w:sz w:val="24"/>
          <w:szCs w:val="24"/>
          <w:lang w:val="uk-UA" w:eastAsia="ru-RU"/>
        </w:rPr>
        <w:t xml:space="preserve"> Міжнародному  конкурсі  з української мови  ім.  П. Яцика та у конкурсі  ораторського  мистецтва. У ІІ етапі отримали перемоги.  </w:t>
      </w:r>
    </w:p>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Результати ІІ етапу олімпіад та конкурсів: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1119"/>
        <w:gridCol w:w="2359"/>
        <w:gridCol w:w="1145"/>
        <w:gridCol w:w="2379"/>
      </w:tblGrid>
      <w:tr w:rsidR="00DE7DEC" w:rsidRPr="00E00050" w:rsidTr="00DE7DEC">
        <w:tc>
          <w:tcPr>
            <w:tcW w:w="2342"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ПРЕДМЕТ</w:t>
            </w:r>
          </w:p>
        </w:tc>
        <w:tc>
          <w:tcPr>
            <w:tcW w:w="1119"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МІСЦЕ</w:t>
            </w:r>
          </w:p>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ІІ етап</w:t>
            </w:r>
          </w:p>
        </w:tc>
        <w:tc>
          <w:tcPr>
            <w:tcW w:w="2359"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ПРІЗВИЩЕ  УЧНЯ  </w:t>
            </w:r>
          </w:p>
        </w:tc>
        <w:tc>
          <w:tcPr>
            <w:tcW w:w="1145"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ІІІ  ЕТАП</w:t>
            </w:r>
          </w:p>
        </w:tc>
        <w:tc>
          <w:tcPr>
            <w:tcW w:w="2379"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ПРІЗВИЩЕ  УЧИТЕЛЯ</w:t>
            </w:r>
          </w:p>
        </w:tc>
      </w:tr>
      <w:tr w:rsidR="00DE7DEC" w:rsidRPr="00E00050" w:rsidTr="00DE7DEC">
        <w:tc>
          <w:tcPr>
            <w:tcW w:w="9344" w:type="dxa"/>
            <w:gridSpan w:val="5"/>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Олімпіади</w:t>
            </w:r>
          </w:p>
        </w:tc>
      </w:tr>
      <w:tr w:rsidR="00DE7DEC" w:rsidRPr="00E00050" w:rsidTr="00DE7DEC">
        <w:trPr>
          <w:trHeight w:val="310"/>
        </w:trPr>
        <w:tc>
          <w:tcPr>
            <w:tcW w:w="2342"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Українська мова та література</w:t>
            </w:r>
          </w:p>
        </w:tc>
        <w:tc>
          <w:tcPr>
            <w:tcW w:w="1119"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w:t>
            </w:r>
          </w:p>
        </w:tc>
        <w:tc>
          <w:tcPr>
            <w:tcW w:w="2359"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Фесенко О., 11 кл.</w:t>
            </w:r>
          </w:p>
        </w:tc>
        <w:tc>
          <w:tcPr>
            <w:tcW w:w="1145"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w:t>
            </w:r>
          </w:p>
        </w:tc>
        <w:tc>
          <w:tcPr>
            <w:tcW w:w="2379" w:type="dxa"/>
            <w:tcBorders>
              <w:top w:val="single" w:sz="4" w:space="0" w:color="auto"/>
              <w:left w:val="single" w:sz="4" w:space="0" w:color="auto"/>
              <w:bottom w:val="single" w:sz="4" w:space="0" w:color="auto"/>
              <w:right w:val="single" w:sz="4" w:space="0" w:color="auto"/>
            </w:tcBorders>
            <w:hideMark/>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СКРИПНИК</w:t>
            </w:r>
          </w:p>
        </w:tc>
      </w:tr>
      <w:tr w:rsidR="00DE7DEC" w:rsidRPr="00E00050" w:rsidTr="00DE7DEC">
        <w:trPr>
          <w:trHeight w:val="310"/>
        </w:trPr>
        <w:tc>
          <w:tcPr>
            <w:tcW w:w="9344" w:type="dxa"/>
            <w:gridSpan w:val="5"/>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Конкурси</w:t>
            </w:r>
          </w:p>
        </w:tc>
      </w:tr>
      <w:tr w:rsidR="00DE7DEC" w:rsidRPr="00E00050" w:rsidTr="00DE7DEC">
        <w:trPr>
          <w:trHeight w:val="310"/>
        </w:trPr>
        <w:tc>
          <w:tcPr>
            <w:tcW w:w="2342"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Конкурс  ораторського  мистецтва</w:t>
            </w:r>
          </w:p>
        </w:tc>
        <w:tc>
          <w:tcPr>
            <w:tcW w:w="111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ІІІ</w:t>
            </w:r>
          </w:p>
        </w:tc>
        <w:tc>
          <w:tcPr>
            <w:tcW w:w="235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Саєнко В., 11 клас</w:t>
            </w:r>
          </w:p>
        </w:tc>
        <w:tc>
          <w:tcPr>
            <w:tcW w:w="1145"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w:t>
            </w:r>
          </w:p>
        </w:tc>
        <w:tc>
          <w:tcPr>
            <w:tcW w:w="237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СКРИПНИК</w:t>
            </w:r>
          </w:p>
        </w:tc>
      </w:tr>
      <w:tr w:rsidR="00DE7DEC" w:rsidRPr="00E00050" w:rsidTr="00DE7DEC">
        <w:trPr>
          <w:trHeight w:val="310"/>
        </w:trPr>
        <w:tc>
          <w:tcPr>
            <w:tcW w:w="2342" w:type="dxa"/>
            <w:vMerge w:val="restart"/>
            <w:tcBorders>
              <w:top w:val="single" w:sz="4" w:space="0" w:color="auto"/>
              <w:left w:val="single" w:sz="4" w:space="0" w:color="auto"/>
              <w:right w:val="single" w:sz="4" w:space="0" w:color="auto"/>
            </w:tcBorders>
          </w:tcPr>
          <w:p w:rsidR="00DE7DEC" w:rsidRPr="00E00050" w:rsidRDefault="00DE7DEC"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Міжнародний конкурс  з української мови  ім.  П. Яцика</w:t>
            </w:r>
          </w:p>
        </w:tc>
        <w:tc>
          <w:tcPr>
            <w:tcW w:w="111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w:t>
            </w:r>
          </w:p>
        </w:tc>
        <w:tc>
          <w:tcPr>
            <w:tcW w:w="235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 5 клас</w:t>
            </w:r>
          </w:p>
        </w:tc>
        <w:tc>
          <w:tcPr>
            <w:tcW w:w="1145"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w:t>
            </w:r>
          </w:p>
        </w:tc>
        <w:tc>
          <w:tcPr>
            <w:tcW w:w="237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ГЛАДКА</w:t>
            </w:r>
          </w:p>
        </w:tc>
      </w:tr>
      <w:tr w:rsidR="00DE7DEC" w:rsidRPr="00E00050" w:rsidTr="00DE7DEC">
        <w:trPr>
          <w:trHeight w:val="310"/>
        </w:trPr>
        <w:tc>
          <w:tcPr>
            <w:tcW w:w="2342" w:type="dxa"/>
            <w:vMerge/>
            <w:tcBorders>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eastAsia="Times New Roman" w:hAnsi="Times New Roman" w:cs="Times New Roman"/>
                <w:sz w:val="24"/>
                <w:szCs w:val="24"/>
                <w:lang w:val="uk-UA" w:eastAsia="ru-RU"/>
              </w:rPr>
            </w:pPr>
          </w:p>
        </w:tc>
        <w:tc>
          <w:tcPr>
            <w:tcW w:w="111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ІІІ</w:t>
            </w:r>
          </w:p>
        </w:tc>
        <w:tc>
          <w:tcPr>
            <w:tcW w:w="235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Фесенко О., 11 кл.</w:t>
            </w:r>
          </w:p>
        </w:tc>
        <w:tc>
          <w:tcPr>
            <w:tcW w:w="1145"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w:t>
            </w:r>
          </w:p>
        </w:tc>
        <w:tc>
          <w:tcPr>
            <w:tcW w:w="237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СКРИПНИК</w:t>
            </w:r>
          </w:p>
        </w:tc>
      </w:tr>
    </w:tbl>
    <w:p w:rsidR="00DE7DEC" w:rsidRPr="00E00050" w:rsidRDefault="00DE7DEC" w:rsidP="00E00050">
      <w:pPr>
        <w:spacing w:after="0"/>
        <w:ind w:firstLine="709"/>
        <w:contextualSpacing/>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Обдаровані та здібні учні разом із своїми керівниками беруть активну участь у різноманітних конкурсах районного, обласного та Всеукраїнського рівнів. </w:t>
      </w:r>
    </w:p>
    <w:p w:rsidR="00DE7DEC" w:rsidRPr="00E00050" w:rsidRDefault="00DE7DEC"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ПЕРЕМОЖЦІ КОНКУРСІВ, ФЛЕШМОБІВ, АКЦІЙ</w:t>
      </w:r>
    </w:p>
    <w:p w:rsidR="00DE7DEC" w:rsidRPr="00E00050" w:rsidRDefault="00DE7DEC"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2023/2024 навчальний рік</w:t>
      </w:r>
    </w:p>
    <w:tbl>
      <w:tblPr>
        <w:tblStyle w:val="af"/>
        <w:tblW w:w="0" w:type="auto"/>
        <w:tblLayout w:type="fixed"/>
        <w:tblLook w:val="04A0" w:firstRow="1" w:lastRow="0" w:firstColumn="1" w:lastColumn="0" w:noHBand="0" w:noVBand="1"/>
      </w:tblPr>
      <w:tblGrid>
        <w:gridCol w:w="555"/>
        <w:gridCol w:w="3522"/>
        <w:gridCol w:w="426"/>
        <w:gridCol w:w="1984"/>
        <w:gridCol w:w="3084"/>
      </w:tblGrid>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з/п</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Прізвище, ім</w:t>
            </w:r>
            <w:r w:rsidRPr="00E00050">
              <w:rPr>
                <w:rFonts w:ascii="Times New Roman" w:hAnsi="Times New Roman" w:cs="Times New Roman"/>
                <w:sz w:val="24"/>
                <w:szCs w:val="24"/>
                <w:lang w:val="en-US"/>
              </w:rPr>
              <w:t>’</w:t>
            </w:r>
            <w:r w:rsidRPr="00E00050">
              <w:rPr>
                <w:rFonts w:ascii="Times New Roman" w:hAnsi="Times New Roman" w:cs="Times New Roman"/>
                <w:sz w:val="24"/>
                <w:szCs w:val="24"/>
                <w:lang w:val="uk-UA"/>
              </w:rPr>
              <w:t>я учня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Результат</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Керівник</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Територіальний етап Всеукраїнського конкурсу «Птах року – 2023»</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Фартушко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Москалюк Софія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Стешенко Наталія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Богдан</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Кириленко Єва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Гладкий Богдан</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Гладка Вєра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Ольга ІВАХНЕНКО</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Бондаревська Вероніка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Стешенко Наталія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Територіальний етап обласного (заочного) етапу </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Всеукраїнського конкурсу робіт юних фотоаматорів «Моя Україно!»</w:t>
            </w:r>
            <w:r w:rsidRPr="00E00050">
              <w:rPr>
                <w:rFonts w:ascii="Times New Roman" w:hAnsi="Times New Roman" w:cs="Times New Roman"/>
                <w:sz w:val="24"/>
                <w:szCs w:val="24"/>
                <w:lang w:val="uk-UA"/>
              </w:rPr>
              <w:t xml:space="preserve"> </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Антон КОТУСЕНКО</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Слісь Евеліна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17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Антонюк Каріна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Поставка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Панич Карина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Фесенко Оксана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ТІЛЬНА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Матерновський Владислав, 11 клас</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ТІЛЬНА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Панич Вікторія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ТІЛЬНА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Кухаренко Катерина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Антон КОТУСЕНКО</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Фартушко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ФАРТУШКО</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Територіальний етап обласного етапу Всеукраїнського конкурсу робіт юних фотоаматорів «Моя країна – Україна!»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Бондаревська Вероніка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Поставка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Територіальний етап обласного етапу </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Всеукраїнського конкурсу «Новорічна композиція»</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Стешенко Наталія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Охремчук Кіріл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Любов Білик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 Москалюк</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Кириленко Єва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Територіальний етап обласної виставки-конкурсу писанкарства</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«Різдвяна писанка»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Територіальний етап Всеукраїнської виставки-конкурсу</w:t>
            </w:r>
          </w:p>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«Український сувенір»</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Богданов Арсеній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Стешенко Наталія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Гладка Софія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Гладка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Гирович Сніжана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Москалюк Богдан </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Територіальний етап акції віртуального музею зоології </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«Моя улюблена тварина»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Стешенко Наталія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Поставка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eastAsia="Times New Roman" w:hAnsi="Times New Roman" w:cs="Times New Roman"/>
                <w:b/>
                <w:bCs/>
                <w:sz w:val="24"/>
                <w:szCs w:val="24"/>
                <w:lang w:val="uk-UA" w:eastAsia="ar-SA"/>
              </w:rPr>
            </w:pPr>
            <w:r w:rsidRPr="00E00050">
              <w:rPr>
                <w:rFonts w:ascii="Times New Roman" w:hAnsi="Times New Roman" w:cs="Times New Roman"/>
                <w:b/>
                <w:sz w:val="24"/>
                <w:szCs w:val="24"/>
                <w:lang w:val="uk-UA"/>
              </w:rPr>
              <w:t>Територіальний етап І обласного (відбіркового) етапу</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Times New Roman" w:hAnsi="Times New Roman" w:cs="Times New Roman"/>
                <w:b/>
                <w:bCs/>
                <w:sz w:val="24"/>
                <w:szCs w:val="24"/>
                <w:lang w:val="uk-UA" w:eastAsia="ar-SA"/>
              </w:rPr>
              <w:t>Всеукраїнського юнацького фестивалю «В об’єктиві натураліста - 2024 » на тему: «Нектар життя» (номінація «Фото»)</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ВЕЛЕНТІЙ</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Територіальний етап обласного відкритого фестивалю дитячої художньої творчості «Таланти третього тисячоліття»</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47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49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Кириленко Єва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Богдан</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Гладка Вєра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Фартушко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Територіальний етап обласної виставки-акції</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w:t>
            </w:r>
            <w:r w:rsidRPr="00E00050">
              <w:rPr>
                <w:rFonts w:ascii="Times New Roman" w:hAnsi="Times New Roman" w:cs="Times New Roman"/>
                <w:b/>
                <w:sz w:val="24"/>
                <w:szCs w:val="24"/>
                <w:lang w:val="en-US"/>
              </w:rPr>
              <w:t>SOS</w:t>
            </w:r>
            <w:r w:rsidRPr="00E00050">
              <w:rPr>
                <w:rFonts w:ascii="Times New Roman" w:hAnsi="Times New Roman" w:cs="Times New Roman"/>
                <w:b/>
                <w:sz w:val="24"/>
                <w:szCs w:val="24"/>
                <w:lang w:val="uk-UA"/>
              </w:rPr>
              <w:t>-вернісаж, або друге життя відходів»</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Кириленко Єва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Богдан</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Територіальний етап Всеукраїнського конкурсу «Годівничка»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Макакенко Рінат</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Вікторія МАТЕРНОВСЬКА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59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 Поставка Поліна, Гладкий Сергій, Богданов</w:t>
            </w:r>
            <w:r w:rsidRPr="00E00050">
              <w:rPr>
                <w:rFonts w:ascii="Times New Roman" w:hAnsi="Times New Roman" w:cs="Times New Roman"/>
                <w:sz w:val="24"/>
                <w:szCs w:val="24"/>
              </w:rPr>
              <w:t xml:space="preserve"> </w:t>
            </w:r>
            <w:r w:rsidRPr="00E00050">
              <w:rPr>
                <w:rFonts w:ascii="Times New Roman" w:hAnsi="Times New Roman" w:cs="Times New Roman"/>
                <w:sz w:val="24"/>
                <w:szCs w:val="24"/>
                <w:lang w:val="uk-UA"/>
              </w:rPr>
              <w:t>Арсеній</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 Арсеній,</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Горб Валентин, Стешенко Наталія, Матерновський Максим, Однороб Савелій</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ОДНОРОБ</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Територіальний етап І обласного (відбіркового) етапу обласної виставки-конкурсу «Українська великодня писанка»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Антонюк Каріна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Слісь Евеліна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Стешенко Наталія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Територіальний етап І обласного (відбіркового) етапу Всеукраїнського конкурсу «Юний дослідник»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ВЕЛЕНТІЙ</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Територіальний етап І обласного (відбіркового) етапу обласної акції «Молодь за здоровий спосіб життя»</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Богдан</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Style w:val="x193iq5w"/>
                <w:rFonts w:ascii="Times New Roman" w:hAnsi="Times New Roman" w:cs="Times New Roman"/>
                <w:b/>
                <w:sz w:val="24"/>
                <w:szCs w:val="24"/>
                <w:lang w:val="uk-UA"/>
              </w:rPr>
              <w:t>Територіальний</w:t>
            </w:r>
            <w:r w:rsidRPr="00E00050">
              <w:rPr>
                <w:rStyle w:val="x193iq5w"/>
                <w:rFonts w:ascii="Times New Roman" w:hAnsi="Times New Roman" w:cs="Times New Roman"/>
                <w:b/>
                <w:sz w:val="24"/>
                <w:szCs w:val="24"/>
              </w:rPr>
              <w:t xml:space="preserve"> етап Всеукраїнської виставки-конкурсу декоративно-ужиткового і образотворчого мистецтва «Знай та люби свій край!</w:t>
            </w:r>
            <w:r w:rsidRPr="00E00050">
              <w:rPr>
                <w:rStyle w:val="x193iq5w"/>
                <w:rFonts w:ascii="Times New Roman" w:hAnsi="Times New Roman" w:cs="Times New Roman"/>
                <w:b/>
                <w:sz w:val="24"/>
                <w:szCs w:val="24"/>
                <w:lang w:val="uk-UA"/>
              </w:rPr>
              <w:t>»</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70</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місця  (2)</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Територіальний етап Всеукраїнської виставки-конкурсу науково-технічної творчості учнівської молоді «Наш пошук і творчість тобі, Україно!»</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Гладка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І м </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lastRenderedPageBreak/>
              <w:t>Територіальний  етап Всеукраїнського конкурсу зовнішнього озеленення закладів освіти «Парад квітів біля школи»</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ВЕЛЕНТІЙ</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Обласний етап Всеукраїнського конкурсу зовнішнього озеленення закладів освіти «Парад квітів біля школи»</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ВЕЛЕНТІЙ</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Обласний етап Всеукраїнської краєзнавчої експедиції учнівської молоді «Моя Батьківщина – Україна»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75</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Поставка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Лауреат. Робота увійшла до електронної збірки «Моя Батьківщина – Україна»</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Обласний етап Всеукраїнської фотовиставки до Дня Соборності України</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«Україна – це ми!»</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76</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Лауреат конкурсу </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ТІЛЬНА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Обласний етап Всеукраїнського конкурсу «Юний дослідник»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 (обл)</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ВЕЛЕНТІЙ</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Обласний етап Всеукраїнського конкурсу «Годівничка»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Style w:val="x193iq5w"/>
                <w:rFonts w:ascii="Times New Roman" w:hAnsi="Times New Roman" w:cs="Times New Roman"/>
                <w:b/>
                <w:sz w:val="24"/>
                <w:szCs w:val="24"/>
                <w:lang w:val="uk-UA"/>
              </w:rPr>
              <w:t>О</w:t>
            </w:r>
            <w:r w:rsidRPr="00E00050">
              <w:rPr>
                <w:rStyle w:val="x193iq5w"/>
                <w:rFonts w:ascii="Times New Roman" w:hAnsi="Times New Roman" w:cs="Times New Roman"/>
                <w:b/>
                <w:sz w:val="24"/>
                <w:szCs w:val="24"/>
              </w:rPr>
              <w:t>бласн</w:t>
            </w:r>
            <w:r w:rsidRPr="00E00050">
              <w:rPr>
                <w:rStyle w:val="x193iq5w"/>
                <w:rFonts w:ascii="Times New Roman" w:hAnsi="Times New Roman" w:cs="Times New Roman"/>
                <w:b/>
                <w:sz w:val="24"/>
                <w:szCs w:val="24"/>
                <w:lang w:val="uk-UA"/>
              </w:rPr>
              <w:t>ий</w:t>
            </w:r>
            <w:r w:rsidRPr="00E00050">
              <w:rPr>
                <w:rStyle w:val="x193iq5w"/>
                <w:rFonts w:ascii="Times New Roman" w:hAnsi="Times New Roman" w:cs="Times New Roman"/>
                <w:b/>
                <w:sz w:val="24"/>
                <w:szCs w:val="24"/>
              </w:rPr>
              <w:t xml:space="preserve"> етап Всеукраїнської виставки-конкурсу декоративно-ужиткового і образотворчого мистецтва «Знай та люби свій край!</w:t>
            </w:r>
            <w:r w:rsidRPr="00E00050">
              <w:rPr>
                <w:rStyle w:val="x193iq5w"/>
                <w:rFonts w:ascii="Times New Roman" w:hAnsi="Times New Roman" w:cs="Times New Roman"/>
                <w:b/>
                <w:sz w:val="24"/>
                <w:szCs w:val="24"/>
                <w:lang w:val="uk-UA"/>
              </w:rPr>
              <w:t>»</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ІІ, ІІІ місця </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Times New Roman" w:hAnsi="Times New Roman" w:cs="Times New Roman"/>
                <w:b/>
                <w:sz w:val="24"/>
                <w:szCs w:val="24"/>
                <w:lang w:val="uk-UA" w:eastAsia="ru-RU"/>
              </w:rPr>
              <w:t>Обласна виставка-конкурс писанкарства «Різдвяна писанка»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ІІ місце </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Обласний етап Всеукраїнської виставки-конкурсу науково-технічної творчості учнівської молоді «Наш пошук і творчість тобі, Україно!»</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Гладка Софія</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ІІІ м </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eastAsia="Calibri" w:hAnsi="Times New Roman" w:cs="Times New Roman"/>
                <w:b/>
                <w:sz w:val="24"/>
                <w:szCs w:val="24"/>
                <w:lang w:val="uk-UA"/>
              </w:rPr>
            </w:pPr>
            <w:r w:rsidRPr="00E00050">
              <w:rPr>
                <w:rFonts w:ascii="Times New Roman" w:eastAsia="Calibri" w:hAnsi="Times New Roman" w:cs="Times New Roman"/>
                <w:b/>
                <w:sz w:val="24"/>
                <w:szCs w:val="24"/>
                <w:lang w:val="uk-UA"/>
              </w:rPr>
              <w:t>М</w:t>
            </w:r>
            <w:r w:rsidRPr="00E00050">
              <w:rPr>
                <w:rFonts w:ascii="Times New Roman" w:eastAsia="Calibri" w:hAnsi="Times New Roman" w:cs="Times New Roman"/>
                <w:b/>
                <w:sz w:val="24"/>
                <w:szCs w:val="24"/>
              </w:rPr>
              <w:t>атематичні змагання, присвячені Міжнародному дню числа "Пі"</w:t>
            </w:r>
          </w:p>
          <w:p w:rsidR="00DE7DEC" w:rsidRPr="00E00050" w:rsidRDefault="00DE7DEC" w:rsidP="00E00050">
            <w:pPr>
              <w:spacing w:line="276" w:lineRule="auto"/>
              <w:jc w:val="both"/>
              <w:rPr>
                <w:rFonts w:ascii="Times New Roman" w:eastAsia="Calibri" w:hAnsi="Times New Roman" w:cs="Times New Roman"/>
                <w:b/>
                <w:sz w:val="24"/>
                <w:szCs w:val="24"/>
                <w:lang w:val="uk-UA"/>
              </w:rPr>
            </w:pPr>
            <w:r w:rsidRPr="00E00050">
              <w:rPr>
                <w:rFonts w:ascii="Times New Roman" w:eastAsia="Calibri" w:hAnsi="Times New Roman" w:cs="Times New Roman"/>
                <w:b/>
                <w:sz w:val="24"/>
                <w:szCs w:val="24"/>
                <w:lang w:val="uk-UA"/>
              </w:rPr>
              <w:t>(</w:t>
            </w:r>
            <w:r w:rsidRPr="00E00050">
              <w:rPr>
                <w:rFonts w:ascii="Times New Roman" w:eastAsia="Calibri" w:hAnsi="Times New Roman" w:cs="Times New Roman"/>
                <w:b/>
                <w:sz w:val="24"/>
                <w:szCs w:val="24"/>
              </w:rPr>
              <w:t xml:space="preserve">Харківський національний педагогічний університет імені </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Calibri" w:hAnsi="Times New Roman" w:cs="Times New Roman"/>
                <w:b/>
                <w:sz w:val="24"/>
                <w:szCs w:val="24"/>
              </w:rPr>
              <w:t>Г. С. Сковороди</w:t>
            </w:r>
            <w:r w:rsidRPr="00E00050">
              <w:rPr>
                <w:rFonts w:ascii="Times New Roman" w:eastAsia="Calibri" w:hAnsi="Times New Roman" w:cs="Times New Roman"/>
                <w:b/>
                <w:sz w:val="24"/>
                <w:szCs w:val="24"/>
                <w:lang w:val="uk-UA"/>
              </w:rPr>
              <w:t>)</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81</w:t>
            </w:r>
          </w:p>
        </w:tc>
        <w:tc>
          <w:tcPr>
            <w:tcW w:w="3522" w:type="dxa"/>
          </w:tcPr>
          <w:p w:rsidR="00DE7DEC" w:rsidRPr="00E00050" w:rsidRDefault="00DE7DEC"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 </w:t>
            </w:r>
          </w:p>
          <w:p w:rsidR="00DE7DEC" w:rsidRPr="00E00050" w:rsidRDefault="00DE7DEC"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rPr>
              <w:t>Слісь Евеліна</w:t>
            </w:r>
          </w:p>
        </w:tc>
        <w:tc>
          <w:tcPr>
            <w:tcW w:w="2410"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Грамота</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найактивнішому учаснику</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Антон КОТУСЕНКО</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82</w:t>
            </w:r>
          </w:p>
        </w:tc>
        <w:tc>
          <w:tcPr>
            <w:tcW w:w="3522" w:type="dxa"/>
          </w:tcPr>
          <w:p w:rsidR="00DE7DEC" w:rsidRPr="00E00050" w:rsidRDefault="00DE7DEC"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rPr>
              <w:t>Тільна Поліна</w:t>
            </w:r>
          </w:p>
        </w:tc>
        <w:tc>
          <w:tcPr>
            <w:tcW w:w="2410"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Грамота</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найактивнішому учаснику</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Антон КОТУСЕНКО</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Calibri" w:hAnsi="Times New Roman" w:cs="Times New Roman"/>
                <w:b/>
                <w:sz w:val="24"/>
                <w:szCs w:val="24"/>
                <w:lang w:val="uk-UA"/>
              </w:rPr>
              <w:t>Харківський відкритий фестиваль-конкурс  дитячого малюнку «Дякуємо вам, Герої-рятувальники!»</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83</w:t>
            </w:r>
          </w:p>
        </w:tc>
        <w:tc>
          <w:tcPr>
            <w:tcW w:w="3522"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Охремчук Кірілл</w:t>
            </w:r>
          </w:p>
        </w:tc>
        <w:tc>
          <w:tcPr>
            <w:tcW w:w="2410"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Диплом, лауреат ІІІ ступеня</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Любов БІЛИК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84</w:t>
            </w:r>
          </w:p>
        </w:tc>
        <w:tc>
          <w:tcPr>
            <w:tcW w:w="3522"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Москалюк Богдан</w:t>
            </w:r>
          </w:p>
        </w:tc>
        <w:tc>
          <w:tcPr>
            <w:tcW w:w="2410"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Диплом, лауреат ІІІ ступеня (2)</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85</w:t>
            </w:r>
          </w:p>
        </w:tc>
        <w:tc>
          <w:tcPr>
            <w:tcW w:w="3522"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Фартушко Софія</w:t>
            </w:r>
          </w:p>
        </w:tc>
        <w:tc>
          <w:tcPr>
            <w:tcW w:w="2410"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Диплом, лауреат ІІ ступеня</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86</w:t>
            </w:r>
          </w:p>
        </w:tc>
        <w:tc>
          <w:tcPr>
            <w:tcW w:w="3522"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Пономарьов Артур</w:t>
            </w:r>
          </w:p>
        </w:tc>
        <w:tc>
          <w:tcPr>
            <w:tcW w:w="2410"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Диплом, лауреат ІІ ступеня</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Всеукраїнський флешмоб «Моя бібліотека мрії»</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87</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Переможниця.</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Нагороджена </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набором сучасних книг</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Ірина ТІЛЬНА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Calibri" w:hAnsi="Times New Roman" w:cs="Times New Roman"/>
                <w:b/>
                <w:sz w:val="24"/>
                <w:szCs w:val="24"/>
                <w:lang w:val="uk-UA"/>
              </w:rPr>
              <w:t>ІІІ Всеукраїнський конкурс проєктів «Українська мова в об’єктиві»</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88</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Фесенко Оксана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ІІІ місце</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ВЕЛЕНТІЙ</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eastAsia="Times New Roman" w:hAnsi="Times New Roman" w:cs="Times New Roman"/>
                <w:b/>
                <w:bCs/>
                <w:kern w:val="36"/>
                <w:sz w:val="24"/>
                <w:szCs w:val="24"/>
                <w:lang w:val="uk-UA" w:eastAsia="ru-RU"/>
              </w:rPr>
            </w:pPr>
            <w:r w:rsidRPr="00E00050">
              <w:rPr>
                <w:rFonts w:ascii="Times New Roman" w:eastAsia="Times New Roman" w:hAnsi="Times New Roman" w:cs="Times New Roman"/>
                <w:b/>
                <w:bCs/>
                <w:kern w:val="36"/>
                <w:sz w:val="24"/>
                <w:szCs w:val="24"/>
                <w:lang w:val="uk-UA" w:eastAsia="ru-RU"/>
              </w:rPr>
              <w:t xml:space="preserve">Всеукраїнський конкурс на написання есе </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Times New Roman" w:hAnsi="Times New Roman" w:cs="Times New Roman"/>
                <w:b/>
                <w:bCs/>
                <w:kern w:val="36"/>
                <w:sz w:val="24"/>
                <w:szCs w:val="24"/>
                <w:lang w:val="uk-UA" w:eastAsia="ru-RU"/>
              </w:rPr>
              <w:t>«Війна за СВІЙ шлях» (дитячий погляд)</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89</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Охремчук Кіріл</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переможець</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Любов БІЛИК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90</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Андрєєва Адріана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лауреат</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Любов БІЛИК</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Всеукраїнський етап акції віртуального музею зоології </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«Моя улюблена тварина» (м. Київ)</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91</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Богданова Кароліна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ІІІ місце </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Валентина СЕРБІНА</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Calibri" w:hAnsi="Times New Roman" w:cs="Times New Roman"/>
                <w:b/>
                <w:color w:val="202124"/>
                <w:sz w:val="24"/>
                <w:szCs w:val="24"/>
                <w:shd w:val="clear" w:color="auto" w:fill="FFFFFF"/>
                <w:lang w:val="uk-UA"/>
              </w:rPr>
              <w:t>К</w:t>
            </w:r>
            <w:r w:rsidRPr="00E00050">
              <w:rPr>
                <w:rFonts w:ascii="Times New Roman" w:eastAsia="Calibri" w:hAnsi="Times New Roman" w:cs="Times New Roman"/>
                <w:b/>
                <w:color w:val="202124"/>
                <w:sz w:val="24"/>
                <w:szCs w:val="24"/>
                <w:shd w:val="clear" w:color="auto" w:fill="FFFFFF"/>
              </w:rPr>
              <w:t>онкурс «Поезія заради миру 2024»</w:t>
            </w:r>
            <w:r w:rsidRPr="00E00050">
              <w:rPr>
                <w:rFonts w:ascii="Times New Roman" w:eastAsia="Calibri" w:hAnsi="Times New Roman" w:cs="Times New Roman"/>
                <w:b/>
                <w:bCs/>
                <w:color w:val="202124"/>
                <w:sz w:val="24"/>
                <w:szCs w:val="24"/>
                <w:shd w:val="clear" w:color="auto" w:fill="FFFFFF"/>
                <w:lang w:val="uk-UA"/>
              </w:rPr>
              <w:t xml:space="preserve"> від ЮНІСЕФ</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92</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Тільна Поліна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Фіналістка</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конкурсу (увійшла до 50 авторів найкращих віршів).</w:t>
            </w:r>
          </w:p>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СЕРТИФІКАТ</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Світлана ВЕЛЕНТІЙ</w:t>
            </w:r>
          </w:p>
        </w:tc>
      </w:tr>
      <w:tr w:rsidR="00DE7DEC" w:rsidRPr="00E00050" w:rsidTr="00DE7DEC">
        <w:tc>
          <w:tcPr>
            <w:tcW w:w="9571" w:type="dxa"/>
            <w:gridSpan w:val="5"/>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eastAsia="Times New Roman" w:hAnsi="Times New Roman" w:cs="Times New Roman"/>
                <w:b/>
                <w:bCs/>
                <w:sz w:val="24"/>
                <w:szCs w:val="24"/>
                <w:lang w:val="uk-UA" w:eastAsia="ru-RU"/>
              </w:rPr>
              <w:t>Всеукраїнський дитячий конкурс малюнків та есе «Моя Україна – мій рідний дім!» від БФ Тетяни Плачкової</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93</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Охремчук Кірілл</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Переможець</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Любов БІЛИК</w:t>
            </w:r>
          </w:p>
        </w:tc>
      </w:tr>
      <w:tr w:rsidR="00DE7DEC" w:rsidRPr="00E00050" w:rsidTr="00DE7DEC">
        <w:tc>
          <w:tcPr>
            <w:tcW w:w="555"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94</w:t>
            </w:r>
          </w:p>
        </w:tc>
        <w:tc>
          <w:tcPr>
            <w:tcW w:w="3948" w:type="dxa"/>
            <w:gridSpan w:val="2"/>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Кириленко Єва</w:t>
            </w:r>
          </w:p>
        </w:tc>
        <w:tc>
          <w:tcPr>
            <w:tcW w:w="19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Переможниця</w:t>
            </w:r>
          </w:p>
        </w:tc>
        <w:tc>
          <w:tcPr>
            <w:tcW w:w="3084"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Олена ГРИБЕНЮК</w:t>
            </w:r>
          </w:p>
        </w:tc>
      </w:tr>
    </w:tbl>
    <w:p w:rsidR="00DE7DEC" w:rsidRPr="00E00050" w:rsidRDefault="00DE7DEC"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Рейтинг участі здобувачів освіти 1-11 класів у конкурсах та олімпіадах у 2023/2024 навчальному році:</w:t>
      </w:r>
    </w:p>
    <w:tbl>
      <w:tblPr>
        <w:tblStyle w:val="4"/>
        <w:tblW w:w="0" w:type="auto"/>
        <w:tblLayout w:type="fixed"/>
        <w:tblLook w:val="04A0" w:firstRow="1" w:lastRow="0" w:firstColumn="1" w:lastColumn="0" w:noHBand="0" w:noVBand="1"/>
      </w:tblPr>
      <w:tblGrid>
        <w:gridCol w:w="2660"/>
        <w:gridCol w:w="709"/>
        <w:gridCol w:w="708"/>
        <w:gridCol w:w="709"/>
        <w:gridCol w:w="709"/>
        <w:gridCol w:w="709"/>
        <w:gridCol w:w="708"/>
        <w:gridCol w:w="567"/>
        <w:gridCol w:w="709"/>
        <w:gridCol w:w="709"/>
        <w:gridCol w:w="674"/>
      </w:tblGrid>
      <w:tr w:rsidR="00DE7DEC" w:rsidRPr="00E00050" w:rsidTr="00DE7DEC">
        <w:trPr>
          <w:trHeight w:val="336"/>
        </w:trPr>
        <w:tc>
          <w:tcPr>
            <w:tcW w:w="2660" w:type="dxa"/>
            <w:vMerge w:val="restart"/>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p>
        </w:tc>
        <w:tc>
          <w:tcPr>
            <w:tcW w:w="6911" w:type="dxa"/>
            <w:gridSpan w:val="10"/>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Класи</w:t>
            </w:r>
          </w:p>
        </w:tc>
      </w:tr>
      <w:tr w:rsidR="00DE7DEC" w:rsidRPr="00E00050" w:rsidTr="00DE7DEC">
        <w:trPr>
          <w:trHeight w:val="230"/>
        </w:trPr>
        <w:tc>
          <w:tcPr>
            <w:tcW w:w="2660" w:type="dxa"/>
            <w:vMerge/>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3</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4</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5</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6</w:t>
            </w:r>
          </w:p>
        </w:tc>
        <w:tc>
          <w:tcPr>
            <w:tcW w:w="567"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7</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8</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9</w:t>
            </w:r>
          </w:p>
        </w:tc>
        <w:tc>
          <w:tcPr>
            <w:tcW w:w="674"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11</w:t>
            </w:r>
          </w:p>
        </w:tc>
      </w:tr>
      <w:tr w:rsidR="00DE7DEC" w:rsidRPr="00E00050" w:rsidTr="00DE7DEC">
        <w:tc>
          <w:tcPr>
            <w:tcW w:w="2660" w:type="dxa"/>
          </w:tcPr>
          <w:p w:rsidR="00DE7DEC" w:rsidRPr="00E00050" w:rsidRDefault="00DE7DEC"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eastAsia="uk-UA"/>
              </w:rPr>
              <w:t>ТВОРЧІ КОНКУРСИ, ЗМАГАННЯ, ОЛІМПІАДИ</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9</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50</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9</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25</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43</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40</w:t>
            </w:r>
          </w:p>
        </w:tc>
        <w:tc>
          <w:tcPr>
            <w:tcW w:w="567"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16</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7</w:t>
            </w:r>
          </w:p>
        </w:tc>
        <w:tc>
          <w:tcPr>
            <w:tcW w:w="674"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20</w:t>
            </w:r>
          </w:p>
        </w:tc>
      </w:tr>
      <w:tr w:rsidR="00DE7DEC" w:rsidRPr="00E00050" w:rsidTr="00DE7DEC">
        <w:tc>
          <w:tcPr>
            <w:tcW w:w="2660" w:type="dxa"/>
          </w:tcPr>
          <w:p w:rsidR="00DE7DEC" w:rsidRPr="00E00050" w:rsidRDefault="00DE7DEC" w:rsidP="00E00050">
            <w:pPr>
              <w:spacing w:line="276" w:lineRule="auto"/>
              <w:jc w:val="both"/>
              <w:outlineLvl w:val="0"/>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З них перемог:</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27</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5</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11</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28</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15</w:t>
            </w:r>
          </w:p>
        </w:tc>
        <w:tc>
          <w:tcPr>
            <w:tcW w:w="567"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6</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w:t>
            </w:r>
          </w:p>
        </w:tc>
        <w:tc>
          <w:tcPr>
            <w:tcW w:w="674"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7</w:t>
            </w:r>
          </w:p>
        </w:tc>
      </w:tr>
      <w:tr w:rsidR="00DE7DEC" w:rsidRPr="00E00050" w:rsidTr="00DE7DEC">
        <w:trPr>
          <w:trHeight w:val="242"/>
        </w:trPr>
        <w:tc>
          <w:tcPr>
            <w:tcW w:w="2660" w:type="dxa"/>
          </w:tcPr>
          <w:p w:rsidR="00DE7DEC" w:rsidRPr="00E00050" w:rsidRDefault="00DE7DEC"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ІНТЕРНЕТ-КОНКУРСИ,</w:t>
            </w:r>
          </w:p>
          <w:p w:rsidR="00DE7DEC" w:rsidRPr="00E00050" w:rsidRDefault="00DE7DEC"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ОНЛАЙН-ОЛІМПІАДИ</w:t>
            </w:r>
          </w:p>
          <w:p w:rsidR="00DE7DEC" w:rsidRPr="00E00050" w:rsidRDefault="00DE7DEC"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r w:rsidRPr="00E00050">
              <w:rPr>
                <w:rFonts w:ascii="Times New Roman" w:eastAsia="Calibri" w:hAnsi="Times New Roman" w:cs="Times New Roman"/>
                <w:sz w:val="24"/>
                <w:szCs w:val="24"/>
                <w:lang w:val="uk-UA"/>
              </w:rPr>
              <w:t xml:space="preserve">від проєктів «На </w:t>
            </w:r>
            <w:r w:rsidRPr="00E00050">
              <w:rPr>
                <w:rFonts w:ascii="Times New Roman" w:eastAsia="Calibri" w:hAnsi="Times New Roman" w:cs="Times New Roman"/>
                <w:sz w:val="24"/>
                <w:szCs w:val="24"/>
                <w:lang w:val="uk-UA"/>
              </w:rPr>
              <w:lastRenderedPageBreak/>
              <w:t>Урок», «Розумний вулик», «Всеосвіта»)</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lastRenderedPageBreak/>
              <w:t>73</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32</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7</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15</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567"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674"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r>
      <w:tr w:rsidR="00DE7DEC" w:rsidRPr="00E00050" w:rsidTr="00DE7DEC">
        <w:trPr>
          <w:trHeight w:val="242"/>
        </w:trPr>
        <w:tc>
          <w:tcPr>
            <w:tcW w:w="2660" w:type="dxa"/>
          </w:tcPr>
          <w:p w:rsidR="00DE7DEC" w:rsidRPr="00E00050" w:rsidRDefault="00DE7DEC"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ru-RU"/>
              </w:rPr>
              <w:lastRenderedPageBreak/>
              <w:t>З них перемог:</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26</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10</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5</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567"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c>
          <w:tcPr>
            <w:tcW w:w="674"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w:t>
            </w:r>
          </w:p>
        </w:tc>
      </w:tr>
      <w:tr w:rsidR="00DE7DEC" w:rsidRPr="00E00050" w:rsidTr="00DE7DEC">
        <w:trPr>
          <w:trHeight w:val="242"/>
        </w:trPr>
        <w:tc>
          <w:tcPr>
            <w:tcW w:w="2660" w:type="dxa"/>
          </w:tcPr>
          <w:p w:rsidR="00DE7DEC" w:rsidRPr="00E00050" w:rsidRDefault="00DE7DEC"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ІНШІ ЗАХОДИ</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53</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38</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24</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22</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24</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24</w:t>
            </w:r>
          </w:p>
        </w:tc>
        <w:tc>
          <w:tcPr>
            <w:tcW w:w="567"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6</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6</w:t>
            </w:r>
          </w:p>
        </w:tc>
        <w:tc>
          <w:tcPr>
            <w:tcW w:w="674" w:type="dxa"/>
          </w:tcPr>
          <w:p w:rsidR="00DE7DEC" w:rsidRPr="00E00050" w:rsidRDefault="00DE7DEC" w:rsidP="00E00050">
            <w:pPr>
              <w:spacing w:before="240"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12</w:t>
            </w:r>
          </w:p>
        </w:tc>
      </w:tr>
      <w:tr w:rsidR="00DE7DEC" w:rsidRPr="00E00050" w:rsidTr="00DE7DEC">
        <w:tc>
          <w:tcPr>
            <w:tcW w:w="2660" w:type="dxa"/>
          </w:tcPr>
          <w:p w:rsidR="00DE7DEC" w:rsidRPr="00E00050" w:rsidRDefault="00DE7DEC" w:rsidP="00E00050">
            <w:pPr>
              <w:spacing w:line="276" w:lineRule="auto"/>
              <w:jc w:val="both"/>
              <w:outlineLvl w:val="0"/>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ВСЬОГО:</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135</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120</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40</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62</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67</w:t>
            </w:r>
          </w:p>
        </w:tc>
        <w:tc>
          <w:tcPr>
            <w:tcW w:w="708"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64</w:t>
            </w:r>
          </w:p>
        </w:tc>
        <w:tc>
          <w:tcPr>
            <w:tcW w:w="567"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1</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22</w:t>
            </w:r>
          </w:p>
        </w:tc>
        <w:tc>
          <w:tcPr>
            <w:tcW w:w="709"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13</w:t>
            </w:r>
          </w:p>
        </w:tc>
        <w:tc>
          <w:tcPr>
            <w:tcW w:w="674" w:type="dxa"/>
          </w:tcPr>
          <w:p w:rsidR="00DE7DEC" w:rsidRPr="00E00050" w:rsidRDefault="00DE7DEC" w:rsidP="00E00050">
            <w:pPr>
              <w:spacing w:before="240" w:line="276" w:lineRule="auto"/>
              <w:jc w:val="both"/>
              <w:rPr>
                <w:rFonts w:ascii="Times New Roman" w:eastAsia="Times New Roman" w:hAnsi="Times New Roman" w:cs="Times New Roman"/>
                <w:b/>
                <w:sz w:val="24"/>
                <w:szCs w:val="24"/>
                <w:lang w:val="uk-UA" w:eastAsia="uk-UA"/>
              </w:rPr>
            </w:pPr>
            <w:r w:rsidRPr="00E00050">
              <w:rPr>
                <w:rFonts w:ascii="Times New Roman" w:eastAsia="Times New Roman" w:hAnsi="Times New Roman" w:cs="Times New Roman"/>
                <w:b/>
                <w:sz w:val="24"/>
                <w:szCs w:val="24"/>
                <w:lang w:val="uk-UA" w:eastAsia="uk-UA"/>
              </w:rPr>
              <w:t>32</w:t>
            </w:r>
          </w:p>
        </w:tc>
      </w:tr>
      <w:tr w:rsidR="00DE7DEC" w:rsidRPr="00E00050" w:rsidTr="00DE7DEC">
        <w:tc>
          <w:tcPr>
            <w:tcW w:w="2660"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eastAsia="ru-RU"/>
              </w:rPr>
            </w:pPr>
            <w:r w:rsidRPr="00E00050">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1120</w:t>
            </w:r>
          </w:p>
        </w:tc>
        <w:tc>
          <w:tcPr>
            <w:tcW w:w="708"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1333</w:t>
            </w:r>
          </w:p>
        </w:tc>
        <w:tc>
          <w:tcPr>
            <w:tcW w:w="70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500</w:t>
            </w:r>
          </w:p>
        </w:tc>
        <w:tc>
          <w:tcPr>
            <w:tcW w:w="70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620</w:t>
            </w:r>
          </w:p>
        </w:tc>
        <w:tc>
          <w:tcPr>
            <w:tcW w:w="70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744</w:t>
            </w:r>
          </w:p>
        </w:tc>
        <w:tc>
          <w:tcPr>
            <w:tcW w:w="708"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711</w:t>
            </w:r>
          </w:p>
        </w:tc>
        <w:tc>
          <w:tcPr>
            <w:tcW w:w="567"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13</w:t>
            </w:r>
          </w:p>
        </w:tc>
        <w:tc>
          <w:tcPr>
            <w:tcW w:w="70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275</w:t>
            </w:r>
          </w:p>
        </w:tc>
        <w:tc>
          <w:tcPr>
            <w:tcW w:w="709"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144</w:t>
            </w:r>
          </w:p>
        </w:tc>
        <w:tc>
          <w:tcPr>
            <w:tcW w:w="674" w:type="dxa"/>
            <w:tcBorders>
              <w:top w:val="single" w:sz="4" w:space="0" w:color="auto"/>
              <w:left w:val="single" w:sz="4" w:space="0" w:color="auto"/>
              <w:bottom w:val="single" w:sz="4" w:space="0" w:color="auto"/>
              <w:right w:val="single" w:sz="4" w:space="0" w:color="auto"/>
            </w:tcBorders>
          </w:tcPr>
          <w:p w:rsidR="00DE7DEC" w:rsidRPr="00E00050" w:rsidRDefault="00DE7DEC" w:rsidP="00E00050">
            <w:pPr>
              <w:spacing w:line="276" w:lineRule="auto"/>
              <w:jc w:val="both"/>
              <w:rPr>
                <w:rFonts w:ascii="Times New Roman" w:eastAsia="Times New Roman" w:hAnsi="Times New Roman" w:cs="Times New Roman"/>
                <w:b/>
                <w:sz w:val="24"/>
                <w:szCs w:val="24"/>
                <w:lang w:val="uk-UA" w:eastAsia="ru-RU"/>
              </w:rPr>
            </w:pPr>
            <w:r w:rsidRPr="00E00050">
              <w:rPr>
                <w:rFonts w:ascii="Times New Roman" w:eastAsia="Times New Roman" w:hAnsi="Times New Roman" w:cs="Times New Roman"/>
                <w:b/>
                <w:sz w:val="24"/>
                <w:szCs w:val="24"/>
                <w:lang w:val="uk-UA" w:eastAsia="ru-RU"/>
              </w:rPr>
              <w:t>400</w:t>
            </w:r>
          </w:p>
        </w:tc>
      </w:tr>
    </w:tbl>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За підсумками рейтингу класів було визначено переможців: І місце – 2 клас (участь – 1333% ); ІІ місце – 1 клас (участь – 1120%); ІІІ місце – 5 клас (участь – 744%). Найменш активним виявився 7 клас: участь – 13%(!).</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За підсумками   рейтингу  здобувачів освіти  по  ліцею,  було  визначено  дітей,  які  зайняли призові місця:  І м. –  Пономарьов Артур, 2 клас (32 роботи); ІІ м. – Тільна Поліна, 5 клас (26 робіт); ІІІ м. – Кириленко Є, 2 клас (20 робіт).</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За підсумками рейтингу здобувачів освіти по класах було визначено переможця в кожному класі:</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1 клас – Савченко Нікіта (19 робіт)</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2 клас – Пономарьов Артур (32 роботи);</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3 клас – Охремчук Кіріл (13 робіт);</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4 клас – Москалюк Софія (19 робіт);</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5 клас – Тільна Поліна (26 робіт);</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6 клас – Богданов Арсеній, Стешенко Наталія (по 11 робіт);</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7 клас – Матерновська Діана (єдина (!) 1 робота);</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8 клас – Поставка Поліна (10 робіт);</w:t>
      </w:r>
    </w:p>
    <w:p w:rsidR="00DE7DEC"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9 клас – Сніжко Олександр (5 робіт);</w:t>
      </w:r>
    </w:p>
    <w:p w:rsidR="00657CF4" w:rsidRPr="00E00050" w:rsidRDefault="00DE7DEC"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11 клас – Фесенко Оксана (9 робіт).</w:t>
      </w:r>
    </w:p>
    <w:p w:rsidR="00BE6C29" w:rsidRPr="00E00050" w:rsidRDefault="00DE7DEC"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00BE6C29" w:rsidRPr="00E00050">
        <w:rPr>
          <w:rFonts w:ascii="Times New Roman" w:hAnsi="Times New Roman" w:cs="Times New Roman"/>
          <w:sz w:val="24"/>
          <w:szCs w:val="24"/>
          <w:lang w:val="uk-UA"/>
        </w:rPr>
        <w:t>Проаналізувавши роботу з обдарованими здобувачами освіти, можна зробити висновок, що робота проводилась у ліцеї на достатньому рівні, але є й недоліки: учителі недостатньо залучають</w:t>
      </w:r>
      <w:r w:rsidR="009E748C" w:rsidRPr="00E00050">
        <w:rPr>
          <w:rFonts w:ascii="Times New Roman" w:hAnsi="Times New Roman" w:cs="Times New Roman"/>
          <w:sz w:val="24"/>
          <w:szCs w:val="24"/>
          <w:lang w:val="uk-UA"/>
        </w:rPr>
        <w:t xml:space="preserve"> учнів</w:t>
      </w:r>
      <w:r w:rsidR="00BE6C29" w:rsidRPr="00E00050">
        <w:rPr>
          <w:rFonts w:ascii="Times New Roman" w:hAnsi="Times New Roman" w:cs="Times New Roman"/>
          <w:sz w:val="24"/>
          <w:szCs w:val="24"/>
          <w:lang w:val="uk-UA"/>
        </w:rPr>
        <w:t xml:space="preserve"> до участі в олімпіадах,  до науково-дослідницької роботи; не всі класні керівники залучають своїх дітей до участі у творчих конкурсах; відсутність в здобувачів освіти достатньої  мотивації до розвитку власних здібностей через недостатній вплив батьків; недостатність коштів для заохочення та стимулювання обдарованих дітей.</w:t>
      </w:r>
    </w:p>
    <w:p w:rsidR="00D62D3E" w:rsidRPr="00E00050" w:rsidRDefault="00D62D3E" w:rsidP="00E00050">
      <w:pPr>
        <w:spacing w:after="0"/>
        <w:jc w:val="both"/>
        <w:rPr>
          <w:rFonts w:ascii="Times New Roman" w:hAnsi="Times New Roman" w:cs="Times New Roman"/>
          <w:sz w:val="24"/>
          <w:szCs w:val="24"/>
          <w:lang w:val="uk-UA"/>
        </w:rPr>
      </w:pPr>
    </w:p>
    <w:p w:rsidR="004748F3" w:rsidRPr="00E00050" w:rsidRDefault="009076B3" w:rsidP="00E00050">
      <w:pPr>
        <w:spacing w:after="0"/>
        <w:jc w:val="both"/>
        <w:rPr>
          <w:rFonts w:ascii="Times New Roman" w:hAnsi="Times New Roman" w:cs="Times New Roman"/>
          <w:b/>
          <w:sz w:val="24"/>
          <w:szCs w:val="24"/>
          <w:lang w:val="uk-UA"/>
        </w:rPr>
      </w:pPr>
      <w:r w:rsidRPr="00E00050">
        <w:rPr>
          <w:rFonts w:ascii="Times New Roman" w:hAnsi="Times New Roman" w:cs="Times New Roman"/>
          <w:sz w:val="24"/>
          <w:szCs w:val="24"/>
          <w:lang w:val="uk-UA"/>
        </w:rPr>
        <w:t xml:space="preserve">              </w:t>
      </w:r>
      <w:r w:rsidR="004748F3" w:rsidRPr="00E00050">
        <w:rPr>
          <w:rFonts w:ascii="Times New Roman" w:hAnsi="Times New Roman" w:cs="Times New Roman"/>
          <w:b/>
          <w:sz w:val="24"/>
          <w:szCs w:val="24"/>
          <w:lang w:val="uk-UA"/>
        </w:rPr>
        <w:t>ІНФОРМАТИЗАЦІЯ ОСВІТНЬОГО ПРОЦЕСУ</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Відповідно  до  Закону  України  «Про  Національну  програму  інформатизації»,  Указів </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Президента  України  «Про  невідкладні  заходи  щодо  забезпечення  функціонування  та </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розвитку  освіти  в  Україні»,  «Про  першочергові  завдання  щодо  впровадження  новітніх інформаційних  технологій»,  «Про  додаткові  заходи  щодо  підвищення  якості  освіти», пріоритетними на</w:t>
      </w:r>
      <w:r w:rsidR="00D62D3E" w:rsidRPr="00E00050">
        <w:rPr>
          <w:rFonts w:ascii="Times New Roman" w:hAnsi="Times New Roman" w:cs="Times New Roman"/>
          <w:sz w:val="24"/>
          <w:szCs w:val="24"/>
          <w:lang w:val="uk-UA"/>
        </w:rPr>
        <w:t>прямками діяльності ліцею в 2022-2023</w:t>
      </w:r>
      <w:r w:rsidRPr="00E00050">
        <w:rPr>
          <w:rFonts w:ascii="Times New Roman" w:hAnsi="Times New Roman" w:cs="Times New Roman"/>
          <w:sz w:val="24"/>
          <w:szCs w:val="24"/>
          <w:lang w:val="uk-UA"/>
        </w:rPr>
        <w:t xml:space="preserve">  навчальному році щодо впровадження нових освітніх технологій були:</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упровадження  інформаційних  та  комунікаційних  мультимедійних  технологій  у </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освітній процес;</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формування інформаційної культури учнів та педагогічних працівників,</w:t>
      </w:r>
      <w:r w:rsidR="009076B3"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забезпечення їх інформаційних потреб;</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удосконалення інформаційно-методичного забезпечення освітнього  процесу;</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оптимізація освітнього менеджменту на основі використання сучасних</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інформаційних технології в управлінській діяльності;</w:t>
      </w:r>
    </w:p>
    <w:p w:rsidR="004748F3" w:rsidRPr="00E00050" w:rsidRDefault="004748F3"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використання інформаційних технологій для розвитку дистанційного</w:t>
      </w:r>
      <w:r w:rsidR="00D62D3E"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навчання.</w:t>
      </w:r>
    </w:p>
    <w:p w:rsidR="002020D1" w:rsidRPr="00E00050" w:rsidRDefault="002020D1" w:rsidP="00E00050">
      <w:pPr>
        <w:pBdr>
          <w:top w:val="nil"/>
          <w:left w:val="nil"/>
          <w:bottom w:val="nil"/>
          <w:right w:val="nil"/>
          <w:between w:val="nil"/>
        </w:pBdr>
        <w:tabs>
          <w:tab w:val="left" w:pos="9088"/>
        </w:tabs>
        <w:ind w:right="-31"/>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lang w:val="uk-UA"/>
        </w:rPr>
        <w:t xml:space="preserve">  </w:t>
      </w:r>
      <w:r w:rsidRPr="00E00050">
        <w:rPr>
          <w:rFonts w:ascii="Times New Roman" w:eastAsia="Times New Roman" w:hAnsi="Times New Roman" w:cs="Times New Roman"/>
          <w:sz w:val="24"/>
          <w:szCs w:val="24"/>
        </w:rPr>
        <w:t>Головною метою закладу освіти є надання нового підходу до інформатизації системи освіти, що передбачає виконання наступних складових:</w:t>
      </w:r>
    </w:p>
    <w:p w:rsidR="002020D1" w:rsidRPr="00E00050" w:rsidRDefault="002020D1" w:rsidP="00E00050">
      <w:pPr>
        <w:pBdr>
          <w:top w:val="nil"/>
          <w:left w:val="nil"/>
          <w:bottom w:val="nil"/>
          <w:right w:val="nil"/>
          <w:between w:val="nil"/>
        </w:pBdr>
        <w:tabs>
          <w:tab w:val="left" w:pos="9088"/>
        </w:tabs>
        <w:spacing w:after="0"/>
        <w:ind w:right="-31"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створення умов для оволодіння здобувачами освіти та вчителями сучасними інформаційними і комунікаційними технологіями;</w:t>
      </w:r>
    </w:p>
    <w:p w:rsidR="002020D1" w:rsidRPr="00E00050" w:rsidRDefault="002020D1" w:rsidP="00E00050">
      <w:pPr>
        <w:pBdr>
          <w:top w:val="nil"/>
          <w:left w:val="nil"/>
          <w:bottom w:val="nil"/>
          <w:right w:val="nil"/>
          <w:between w:val="nil"/>
        </w:pBdr>
        <w:tabs>
          <w:tab w:val="left" w:pos="9088"/>
        </w:tabs>
        <w:spacing w:after="0"/>
        <w:ind w:right="-31"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підвищення якості навчання завдяки використанню інформаційних ресурсів Internet;</w:t>
      </w:r>
    </w:p>
    <w:p w:rsidR="002020D1" w:rsidRPr="00E00050" w:rsidRDefault="002020D1" w:rsidP="00E00050">
      <w:pPr>
        <w:pBdr>
          <w:top w:val="nil"/>
          <w:left w:val="nil"/>
          <w:bottom w:val="nil"/>
          <w:right w:val="nil"/>
          <w:between w:val="nil"/>
        </w:pBdr>
        <w:tabs>
          <w:tab w:val="left" w:pos="9088"/>
        </w:tabs>
        <w:spacing w:after="0"/>
        <w:ind w:right="-31"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інтенсифікація навчального процесу й активізація навчально-пізнавальної діяльності здобувачів освіти;</w:t>
      </w:r>
    </w:p>
    <w:p w:rsidR="002020D1" w:rsidRPr="00E00050" w:rsidRDefault="002020D1" w:rsidP="00E00050">
      <w:pPr>
        <w:pBdr>
          <w:top w:val="nil"/>
          <w:left w:val="nil"/>
          <w:bottom w:val="nil"/>
          <w:right w:val="nil"/>
          <w:between w:val="nil"/>
        </w:pBdr>
        <w:tabs>
          <w:tab w:val="left" w:pos="9088"/>
        </w:tabs>
        <w:spacing w:after="0"/>
        <w:ind w:right="-31"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створення умов для широкого впровадження нових інформаційних технологій в  навчальний процес;</w:t>
      </w:r>
    </w:p>
    <w:p w:rsidR="002020D1" w:rsidRPr="00E00050" w:rsidRDefault="002020D1" w:rsidP="00E00050">
      <w:pPr>
        <w:pBdr>
          <w:top w:val="nil"/>
          <w:left w:val="nil"/>
          <w:bottom w:val="nil"/>
          <w:right w:val="nil"/>
          <w:between w:val="nil"/>
        </w:pBdr>
        <w:tabs>
          <w:tab w:val="left" w:pos="9088"/>
        </w:tabs>
        <w:spacing w:after="0"/>
        <w:ind w:right="-31"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підвищення ефективності управління навчальним закладом освіти.</w:t>
      </w:r>
    </w:p>
    <w:p w:rsidR="002020D1" w:rsidRPr="00E00050" w:rsidRDefault="002020D1" w:rsidP="00E00050">
      <w:pPr>
        <w:pBdr>
          <w:top w:val="nil"/>
          <w:left w:val="nil"/>
          <w:bottom w:val="nil"/>
          <w:right w:val="nil"/>
          <w:between w:val="nil"/>
        </w:pBdr>
        <w:tabs>
          <w:tab w:val="left" w:pos="9088"/>
        </w:tabs>
        <w:spacing w:after="0"/>
        <w:ind w:right="-31"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В ліцеї використовується програма «КУРС: Школа», яка зареєстрована (Свідоцтво ВР № 01110 от 07.08.2009) та схвалена (№ 14/18-1597 від 23.04.2010) Міністерством освіти та науки України для використання в загальноосвітніх навчальних закладах. Наш ліцей приєднаний до єдиної бази даних загальноосвітніх навчальних закладів.</w:t>
      </w:r>
    </w:p>
    <w:p w:rsidR="002020D1" w:rsidRPr="00E00050" w:rsidRDefault="00CF2F08" w:rsidP="00E00050">
      <w:pPr>
        <w:pBdr>
          <w:top w:val="nil"/>
          <w:left w:val="nil"/>
          <w:bottom w:val="nil"/>
          <w:right w:val="nil"/>
          <w:between w:val="nil"/>
        </w:pBdr>
        <w:tabs>
          <w:tab w:val="left" w:pos="9088"/>
        </w:tabs>
        <w:spacing w:after="0"/>
        <w:ind w:right="-31"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lang w:val="uk-UA"/>
        </w:rPr>
        <w:t>У</w:t>
      </w:r>
      <w:r w:rsidR="002020D1" w:rsidRPr="00E00050">
        <w:rPr>
          <w:rFonts w:ascii="Times New Roman" w:eastAsia="Times New Roman" w:hAnsi="Times New Roman" w:cs="Times New Roman"/>
          <w:sz w:val="24"/>
          <w:szCs w:val="24"/>
        </w:rPr>
        <w:t xml:space="preserve"> ліцеї забезпечено якісне функціонування офіційного сайту та його систематичне інформаційне наповнення. Відповідальним за функціонування офіційного сайту ліцею та його систематичне інформаційне наповнення призначено секретаря ліцею.</w:t>
      </w:r>
    </w:p>
    <w:p w:rsidR="002020D1" w:rsidRPr="00E00050" w:rsidRDefault="002020D1" w:rsidP="00E00050">
      <w:pPr>
        <w:pBdr>
          <w:top w:val="nil"/>
          <w:left w:val="nil"/>
          <w:bottom w:val="nil"/>
          <w:right w:val="nil"/>
          <w:between w:val="nil"/>
        </w:pBdr>
        <w:tabs>
          <w:tab w:val="left" w:pos="9088"/>
        </w:tabs>
        <w:spacing w:after="0"/>
        <w:ind w:right="-31"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На виконання ст.30 Закону України «Про освіту» - «Прозорість та інформаційна відкритіс</w:t>
      </w:r>
      <w:r w:rsidR="00CF2F08" w:rsidRPr="00E00050">
        <w:rPr>
          <w:rFonts w:ascii="Times New Roman" w:eastAsia="Times New Roman" w:hAnsi="Times New Roman" w:cs="Times New Roman"/>
          <w:sz w:val="24"/>
          <w:szCs w:val="24"/>
        </w:rPr>
        <w:t xml:space="preserve">ть закладу освіти» створена </w:t>
      </w:r>
      <w:r w:rsidRPr="00E00050">
        <w:rPr>
          <w:rFonts w:ascii="Times New Roman" w:eastAsia="Times New Roman" w:hAnsi="Times New Roman" w:cs="Times New Roman"/>
          <w:sz w:val="24"/>
          <w:szCs w:val="24"/>
        </w:rPr>
        <w:t xml:space="preserve"> сторінка на офіційному сайті ліцею, де розміщуються  матеріали для публічного ознайомлення.  </w:t>
      </w:r>
    </w:p>
    <w:p w:rsidR="002020D1" w:rsidRPr="00E00050" w:rsidRDefault="002020D1" w:rsidP="00E00050">
      <w:pPr>
        <w:pBdr>
          <w:top w:val="nil"/>
          <w:left w:val="nil"/>
          <w:bottom w:val="nil"/>
          <w:right w:val="nil"/>
          <w:between w:val="nil"/>
        </w:pBdr>
        <w:tabs>
          <w:tab w:val="left" w:pos="9088"/>
        </w:tabs>
        <w:spacing w:after="0"/>
        <w:ind w:right="-31"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Очікувані результати:</w:t>
      </w:r>
    </w:p>
    <w:p w:rsidR="002020D1" w:rsidRPr="00E00050" w:rsidRDefault="002020D1" w:rsidP="00E00050">
      <w:pPr>
        <w:pStyle w:val="a6"/>
        <w:numPr>
          <w:ilvl w:val="2"/>
          <w:numId w:val="36"/>
        </w:numPr>
        <w:pBdr>
          <w:top w:val="nil"/>
          <w:left w:val="nil"/>
          <w:bottom w:val="nil"/>
          <w:right w:val="nil"/>
          <w:between w:val="nil"/>
        </w:pBdr>
        <w:spacing w:after="0"/>
        <w:ind w:left="0" w:right="-31"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оснащення закладу освіти сучасними навчальними та управлінськими комп’ютерами;</w:t>
      </w:r>
    </w:p>
    <w:p w:rsidR="002020D1" w:rsidRPr="00E00050" w:rsidRDefault="002020D1" w:rsidP="00E00050">
      <w:pPr>
        <w:pStyle w:val="a6"/>
        <w:numPr>
          <w:ilvl w:val="2"/>
          <w:numId w:val="36"/>
        </w:numPr>
        <w:pBdr>
          <w:top w:val="nil"/>
          <w:left w:val="nil"/>
          <w:bottom w:val="nil"/>
          <w:right w:val="nil"/>
          <w:between w:val="nil"/>
        </w:pBdr>
        <w:spacing w:after="0"/>
        <w:ind w:left="0" w:right="-31"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забезпечення закладу освіти ліцензійними базовими, управлінськими та педагогічними програмними засобами;</w:t>
      </w:r>
    </w:p>
    <w:p w:rsidR="002020D1" w:rsidRPr="00E00050" w:rsidRDefault="002020D1" w:rsidP="00E00050">
      <w:pPr>
        <w:pStyle w:val="a6"/>
        <w:numPr>
          <w:ilvl w:val="2"/>
          <w:numId w:val="36"/>
        </w:numPr>
        <w:pBdr>
          <w:top w:val="nil"/>
          <w:left w:val="nil"/>
          <w:bottom w:val="nil"/>
          <w:right w:val="nil"/>
          <w:between w:val="nil"/>
        </w:pBdr>
        <w:spacing w:after="0"/>
        <w:ind w:left="0" w:right="-31"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удосконалення системи управління навчально-виховним процесом за рахунок використання комп’ютерно-орієнтованих засобів збирання та опрацювання інформації;</w:t>
      </w:r>
    </w:p>
    <w:p w:rsidR="002020D1" w:rsidRPr="00E00050" w:rsidRDefault="002020D1" w:rsidP="00E00050">
      <w:pPr>
        <w:pStyle w:val="a6"/>
        <w:numPr>
          <w:ilvl w:val="2"/>
          <w:numId w:val="36"/>
        </w:numPr>
        <w:pBdr>
          <w:top w:val="nil"/>
          <w:left w:val="nil"/>
          <w:bottom w:val="nil"/>
          <w:right w:val="nil"/>
          <w:between w:val="nil"/>
        </w:pBdr>
        <w:spacing w:after="0"/>
        <w:ind w:left="0" w:right="-31" w:firstLine="426"/>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забезпечення доступу до інформаційних ресурсів педагогічних працівників та адміністрації закладу з метою отримання оперативної інформації від органів управління, новинами про сучасні педагогічні технології тощо.</w:t>
      </w:r>
    </w:p>
    <w:p w:rsidR="002020D1" w:rsidRPr="00E00050" w:rsidRDefault="002020D1" w:rsidP="00E00050">
      <w:pPr>
        <w:pBdr>
          <w:top w:val="nil"/>
          <w:left w:val="nil"/>
          <w:bottom w:val="nil"/>
          <w:right w:val="nil"/>
          <w:between w:val="nil"/>
        </w:pBdr>
        <w:spacing w:after="0"/>
        <w:ind w:firstLine="709"/>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rPr>
        <w:t>У своїй діяльності комп’ютер використовують директор, секретар, заступники директора, педагог-організатор,</w:t>
      </w:r>
      <w:r w:rsidR="00CF2F08" w:rsidRPr="00E00050">
        <w:rPr>
          <w:rFonts w:ascii="Times New Roman" w:eastAsia="Times New Roman" w:hAnsi="Times New Roman" w:cs="Times New Roman"/>
          <w:sz w:val="24"/>
          <w:szCs w:val="24"/>
        </w:rPr>
        <w:t xml:space="preserve"> бібліотекар, зав</w:t>
      </w:r>
      <w:r w:rsidR="00CF2F08" w:rsidRPr="00E00050">
        <w:rPr>
          <w:rFonts w:ascii="Times New Roman" w:eastAsia="Times New Roman" w:hAnsi="Times New Roman" w:cs="Times New Roman"/>
          <w:sz w:val="24"/>
          <w:szCs w:val="24"/>
          <w:lang w:val="uk-UA"/>
        </w:rPr>
        <w:t>ідувач господарством.</w:t>
      </w:r>
      <w:r w:rsidRPr="00E00050">
        <w:rPr>
          <w:rFonts w:ascii="Times New Roman" w:eastAsia="Times New Roman" w:hAnsi="Times New Roman" w:cs="Times New Roman"/>
          <w:sz w:val="24"/>
          <w:szCs w:val="24"/>
        </w:rPr>
        <w:t>. Діловодство ведеться українською мовою із застосуванням технології електронної підготовки, друку та збереження документів. Працює електронна пошта. Форми статистичної звітності підготовлені програмними засобами. Ведеться база даних у прог</w:t>
      </w:r>
      <w:r w:rsidR="00CF2F08" w:rsidRPr="00E00050">
        <w:rPr>
          <w:rFonts w:ascii="Times New Roman" w:eastAsia="Times New Roman" w:hAnsi="Times New Roman" w:cs="Times New Roman"/>
          <w:sz w:val="24"/>
          <w:szCs w:val="24"/>
        </w:rPr>
        <w:t>рамному комплексі «Курс: Школа»</w:t>
      </w:r>
      <w:r w:rsidR="00CF2F08" w:rsidRPr="00E00050">
        <w:rPr>
          <w:rFonts w:ascii="Times New Roman" w:eastAsia="Times New Roman" w:hAnsi="Times New Roman" w:cs="Times New Roman"/>
          <w:sz w:val="24"/>
          <w:szCs w:val="24"/>
          <w:lang w:val="uk-UA"/>
        </w:rPr>
        <w:t>, «Айком»</w:t>
      </w:r>
    </w:p>
    <w:p w:rsidR="002020D1" w:rsidRPr="00E00050" w:rsidRDefault="00CF2F08" w:rsidP="00E00050">
      <w:pPr>
        <w:pBdr>
          <w:top w:val="nil"/>
          <w:left w:val="nil"/>
          <w:bottom w:val="nil"/>
          <w:right w:val="nil"/>
          <w:between w:val="nil"/>
        </w:pBdr>
        <w:spacing w:after="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ab/>
        <w:t xml:space="preserve">Що стосується безпосередньо </w:t>
      </w:r>
      <w:r w:rsidR="002020D1" w:rsidRPr="00E00050">
        <w:rPr>
          <w:rFonts w:ascii="Times New Roman" w:eastAsia="Times New Roman" w:hAnsi="Times New Roman" w:cs="Times New Roman"/>
          <w:sz w:val="24"/>
          <w:szCs w:val="24"/>
        </w:rPr>
        <w:t>освітнього процесу, то комп’ютеризація і інформатизація закладу на сьогодні задовольняє потреби освітнього процесу не в повному обсязі. У ліцеї функціонує комп’ютерний клас, мультимедійне обладнання в</w:t>
      </w:r>
      <w:r w:rsidRPr="00E00050">
        <w:rPr>
          <w:rFonts w:ascii="Times New Roman" w:eastAsia="Times New Roman" w:hAnsi="Times New Roman" w:cs="Times New Roman"/>
          <w:sz w:val="24"/>
          <w:szCs w:val="24"/>
        </w:rPr>
        <w:t xml:space="preserve"> кабінетах</w:t>
      </w:r>
      <w:r w:rsidR="002020D1" w:rsidRPr="00E00050">
        <w:rPr>
          <w:rFonts w:ascii="Times New Roman" w:eastAsia="Times New Roman" w:hAnsi="Times New Roman" w:cs="Times New Roman"/>
          <w:sz w:val="24"/>
          <w:szCs w:val="24"/>
        </w:rPr>
        <w:t xml:space="preserve">. Всі комп’ютери підключено до мережі Інтернет. </w:t>
      </w:r>
    </w:p>
    <w:p w:rsidR="002020D1" w:rsidRPr="00E00050" w:rsidRDefault="002020D1" w:rsidP="00E00050">
      <w:pPr>
        <w:pBdr>
          <w:top w:val="nil"/>
          <w:left w:val="nil"/>
          <w:bottom w:val="nil"/>
          <w:right w:val="nil"/>
          <w:between w:val="nil"/>
        </w:pBdr>
        <w:spacing w:after="0"/>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rPr>
        <w:tab/>
        <w:t xml:space="preserve">Процес впровадження ІКТ-технологій в освітній процес у цьому навчальному році значно активізувався. </w:t>
      </w:r>
    </w:p>
    <w:p w:rsidR="009A19D1" w:rsidRPr="00E00050" w:rsidRDefault="009A19D1" w:rsidP="00E00050">
      <w:pPr>
        <w:spacing w:after="0"/>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ОРГАНІЗАЦІЯ РІЗНИХ ФОРМ ПОЗАУРОЧНОЇ НАВЧАЛЬНО-ВИХОВНОЇ РОБОТИ</w:t>
      </w:r>
    </w:p>
    <w:p w:rsidR="009A19D1" w:rsidRPr="00E00050" w:rsidRDefault="009A19D1"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Наш заклад  –  це установа, метою якої є виховання всебічно розвиненої, гармонійної </w:t>
      </w:r>
    </w:p>
    <w:p w:rsidR="009A19D1" w:rsidRPr="00E00050" w:rsidRDefault="009A19D1"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особистості, «виведення» її на високий загальнолюдський кул</w:t>
      </w:r>
      <w:r w:rsidR="005D49BE" w:rsidRPr="00E00050">
        <w:rPr>
          <w:rFonts w:ascii="Times New Roman" w:hAnsi="Times New Roman" w:cs="Times New Roman"/>
          <w:sz w:val="24"/>
          <w:szCs w:val="24"/>
          <w:lang w:val="uk-UA"/>
        </w:rPr>
        <w:t xml:space="preserve">ьтурний рівень, соціалізацію у  </w:t>
      </w:r>
      <w:r w:rsidRPr="00E00050">
        <w:rPr>
          <w:rFonts w:ascii="Times New Roman" w:hAnsi="Times New Roman" w:cs="Times New Roman"/>
          <w:sz w:val="24"/>
          <w:szCs w:val="24"/>
          <w:lang w:val="uk-UA"/>
        </w:rPr>
        <w:t>якісно нових умовах.</w:t>
      </w:r>
    </w:p>
    <w:p w:rsidR="009A19D1" w:rsidRPr="00E00050" w:rsidRDefault="009A19D1"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Виховання  є  складним,  багатогранним  і  багатоаспектним  процесом.  У  загальному </w:t>
      </w:r>
    </w:p>
    <w:p w:rsidR="009A19D1" w:rsidRPr="00E00050" w:rsidRDefault="009A19D1"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плані  під  вихованням  розуміють  організований  і  цілес</w:t>
      </w:r>
      <w:r w:rsidR="005D49BE" w:rsidRPr="00E00050">
        <w:rPr>
          <w:rFonts w:ascii="Times New Roman" w:hAnsi="Times New Roman" w:cs="Times New Roman"/>
          <w:sz w:val="24"/>
          <w:szCs w:val="24"/>
          <w:lang w:val="uk-UA"/>
        </w:rPr>
        <w:t xml:space="preserve">прямований  процес  формування </w:t>
      </w:r>
      <w:r w:rsidRPr="00E00050">
        <w:rPr>
          <w:rFonts w:ascii="Times New Roman" w:hAnsi="Times New Roman" w:cs="Times New Roman"/>
          <w:sz w:val="24"/>
          <w:szCs w:val="24"/>
          <w:lang w:val="uk-UA"/>
        </w:rPr>
        <w:t xml:space="preserve">особистості.  У  більш  широкому  значенні  виховання  – </w:t>
      </w:r>
      <w:r w:rsidR="005D49BE" w:rsidRPr="00E00050">
        <w:rPr>
          <w:rFonts w:ascii="Times New Roman" w:hAnsi="Times New Roman" w:cs="Times New Roman"/>
          <w:sz w:val="24"/>
          <w:szCs w:val="24"/>
          <w:lang w:val="uk-UA"/>
        </w:rPr>
        <w:t xml:space="preserve"> це  соціально  і  педагогічно </w:t>
      </w:r>
      <w:r w:rsidRPr="00E00050">
        <w:rPr>
          <w:rFonts w:ascii="Times New Roman" w:hAnsi="Times New Roman" w:cs="Times New Roman"/>
          <w:sz w:val="24"/>
          <w:szCs w:val="24"/>
          <w:lang w:val="uk-UA"/>
        </w:rPr>
        <w:t>організований процес створення оптимальних умов для формування людини як особистост</w:t>
      </w:r>
      <w:r w:rsidR="005D49BE" w:rsidRPr="00E00050">
        <w:rPr>
          <w:rFonts w:ascii="Times New Roman" w:hAnsi="Times New Roman" w:cs="Times New Roman"/>
          <w:sz w:val="24"/>
          <w:szCs w:val="24"/>
          <w:lang w:val="uk-UA"/>
        </w:rPr>
        <w:t xml:space="preserve">і; </w:t>
      </w:r>
      <w:r w:rsidRPr="00E00050">
        <w:rPr>
          <w:rFonts w:ascii="Times New Roman" w:hAnsi="Times New Roman" w:cs="Times New Roman"/>
          <w:sz w:val="24"/>
          <w:szCs w:val="24"/>
          <w:lang w:val="uk-UA"/>
        </w:rPr>
        <w:t>це вплив педагога на особистість вихованця з метою формування в нього бажаних соціально-психологічних, морально-духовних, культурних і фізичних якостей.</w:t>
      </w:r>
    </w:p>
    <w:p w:rsidR="009A19D1" w:rsidRPr="00E00050" w:rsidRDefault="009A19D1" w:rsidP="00E00050">
      <w:pPr>
        <w:spacing w:after="0"/>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     Реалізація завдань виховної системи освітнього закладу відбувалась за рахунок злагодженої співпраці адміністрації, педагогічного, учнівського та батьківського колективів.</w:t>
      </w:r>
    </w:p>
    <w:p w:rsidR="00884522" w:rsidRPr="00E00050" w:rsidRDefault="00884522" w:rsidP="00E00050">
      <w:pPr>
        <w:spacing w:after="0"/>
        <w:ind w:firstLine="851"/>
        <w:jc w:val="both"/>
        <w:rPr>
          <w:rFonts w:ascii="Times New Roman" w:hAnsi="Times New Roman" w:cs="Times New Roman"/>
          <w:sz w:val="24"/>
          <w:szCs w:val="24"/>
          <w:lang w:val="uk-UA"/>
        </w:rPr>
      </w:pPr>
      <w:r w:rsidRPr="00E00050">
        <w:rPr>
          <w:rFonts w:ascii="Times New Roman" w:eastAsia="Times New Roman" w:hAnsi="Times New Roman" w:cs="Times New Roman"/>
          <w:bCs/>
          <w:color w:val="000000"/>
          <w:sz w:val="24"/>
          <w:szCs w:val="24"/>
          <w:lang w:val="uk-UA" w:eastAsia="uk-UA" w:bidi="uk-UA"/>
        </w:rPr>
        <w:t>Засадами державної політики у сфері освіти та принципами освітньої діяльності є: єдність навчання, виховання та розвитку учнів (ст.</w:t>
      </w:r>
      <w:r w:rsidRPr="00E00050">
        <w:rPr>
          <w:rFonts w:ascii="Times New Roman" w:hAnsi="Times New Roman" w:cs="Times New Roman"/>
          <w:bCs/>
          <w:color w:val="000000"/>
          <w:sz w:val="24"/>
          <w:szCs w:val="24"/>
          <w:lang w:val="uk-UA" w:eastAsia="uk-UA" w:bidi="uk-UA"/>
        </w:rPr>
        <w:t xml:space="preserve"> 6 Закону України «Про освіту»), яка </w:t>
      </w:r>
      <w:r w:rsidRPr="00E00050">
        <w:rPr>
          <w:rFonts w:ascii="Times New Roman" w:eastAsia="Times New Roman" w:hAnsi="Times New Roman" w:cs="Times New Roman"/>
          <w:color w:val="000000"/>
          <w:sz w:val="24"/>
          <w:szCs w:val="24"/>
          <w:lang w:val="uk-UA" w:eastAsia="uk-UA" w:bidi="uk-UA"/>
        </w:rPr>
        <w:t>забезпечується спільними зусиллями всіх учасників освітнього процесу.</w:t>
      </w:r>
    </w:p>
    <w:p w:rsidR="00884522" w:rsidRPr="00EC5198" w:rsidRDefault="00884522" w:rsidP="00E00050">
      <w:pPr>
        <w:spacing w:after="0"/>
        <w:ind w:firstLine="851"/>
        <w:jc w:val="both"/>
        <w:rPr>
          <w:rFonts w:ascii="Times New Roman" w:hAnsi="Times New Roman" w:cs="Times New Roman"/>
          <w:sz w:val="24"/>
          <w:szCs w:val="24"/>
          <w:lang w:val="uk-UA"/>
        </w:rPr>
      </w:pPr>
      <w:r w:rsidRPr="00EC5198">
        <w:rPr>
          <w:rFonts w:ascii="Times New Roman" w:eastAsia="Times New Roman" w:hAnsi="Times New Roman" w:cs="Times New Roman"/>
          <w:sz w:val="24"/>
          <w:szCs w:val="24"/>
          <w:lang w:val="uk-UA" w:eastAsia="uk-UA" w:bidi="uk-UA"/>
        </w:rPr>
        <w:t>Виховний план закладу освіти охоплює всі напрямки виховання: патріотичне, правове, моральне, художньо-естетичне, трудове, фізичне, екологічне, превентивне та включає в себе календарні, традиційні шкільні заходи, конкурси.</w:t>
      </w:r>
    </w:p>
    <w:p w:rsidR="00884522" w:rsidRPr="00E00050" w:rsidRDefault="00884522" w:rsidP="00E00050">
      <w:pPr>
        <w:ind w:firstLine="851"/>
        <w:jc w:val="both"/>
        <w:rPr>
          <w:rFonts w:ascii="Times New Roman" w:hAnsi="Times New Roman" w:cs="Times New Roman"/>
          <w:sz w:val="24"/>
          <w:szCs w:val="24"/>
          <w:lang w:val="uk-UA"/>
        </w:rPr>
      </w:pPr>
      <w:r w:rsidRPr="00EC5198">
        <w:rPr>
          <w:rFonts w:ascii="Times New Roman" w:eastAsia="Times New Roman" w:hAnsi="Times New Roman" w:cs="Times New Roman"/>
          <w:sz w:val="24"/>
          <w:szCs w:val="24"/>
          <w:lang w:val="uk-UA" w:eastAsia="uk-UA" w:bidi="uk-UA"/>
        </w:rPr>
        <w:t>Найбільшу увагу в своїй роботі педагогічний колектив</w:t>
      </w:r>
      <w:r w:rsidRPr="00E00050">
        <w:rPr>
          <w:rFonts w:ascii="Times New Roman" w:eastAsia="Times New Roman" w:hAnsi="Times New Roman" w:cs="Times New Roman"/>
          <w:color w:val="000000"/>
          <w:sz w:val="24"/>
          <w:szCs w:val="24"/>
          <w:lang w:val="uk-UA" w:eastAsia="uk-UA" w:bidi="uk-UA"/>
        </w:rPr>
        <w:t xml:space="preserve"> приділяє вихованню в своїх учнях моральних якостей: доброзичливості, поваги до людської гідності, милосердя, доброти, толерантності, потреби в емоційному та духовному контакті з людьми, потреби у самоповазі, патріотизму, національної самосвідомості, розуміння приналежності до українського народу.</w:t>
      </w:r>
      <w:r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rPr>
        <w:t>Особлив</w:t>
      </w:r>
      <w:r w:rsidRPr="00E00050">
        <w:rPr>
          <w:rFonts w:ascii="Times New Roman" w:hAnsi="Times New Roman" w:cs="Times New Roman"/>
          <w:sz w:val="24"/>
          <w:szCs w:val="24"/>
          <w:lang w:val="uk-UA"/>
        </w:rPr>
        <w:t>у</w:t>
      </w:r>
      <w:r w:rsidRPr="00E00050">
        <w:rPr>
          <w:rFonts w:ascii="Times New Roman" w:hAnsi="Times New Roman" w:cs="Times New Roman"/>
          <w:sz w:val="24"/>
          <w:szCs w:val="24"/>
        </w:rPr>
        <w:t xml:space="preserve"> роль в організації виховної діяльності в закладі освіти</w:t>
      </w:r>
      <w:r w:rsidRPr="00E00050">
        <w:rPr>
          <w:rFonts w:ascii="Times New Roman" w:hAnsi="Times New Roman" w:cs="Times New Roman"/>
          <w:sz w:val="24"/>
          <w:szCs w:val="24"/>
          <w:lang w:val="uk-UA"/>
        </w:rPr>
        <w:t xml:space="preserve"> виконують </w:t>
      </w:r>
      <w:r w:rsidRPr="00E00050">
        <w:rPr>
          <w:rFonts w:ascii="Times New Roman" w:hAnsi="Times New Roman" w:cs="Times New Roman"/>
          <w:sz w:val="24"/>
          <w:szCs w:val="24"/>
        </w:rPr>
        <w:t>класн</w:t>
      </w:r>
      <w:r w:rsidRPr="00E00050">
        <w:rPr>
          <w:rFonts w:ascii="Times New Roman" w:hAnsi="Times New Roman" w:cs="Times New Roman"/>
          <w:sz w:val="24"/>
          <w:szCs w:val="24"/>
          <w:lang w:val="uk-UA"/>
        </w:rPr>
        <w:t>і</w:t>
      </w:r>
      <w:r w:rsidRPr="00E00050">
        <w:rPr>
          <w:rFonts w:ascii="Times New Roman" w:hAnsi="Times New Roman" w:cs="Times New Roman"/>
          <w:sz w:val="24"/>
          <w:szCs w:val="24"/>
        </w:rPr>
        <w:t xml:space="preserve"> керівник</w:t>
      </w:r>
      <w:r w:rsidRPr="00E00050">
        <w:rPr>
          <w:rFonts w:ascii="Times New Roman" w:hAnsi="Times New Roman" w:cs="Times New Roman"/>
          <w:sz w:val="24"/>
          <w:szCs w:val="24"/>
          <w:lang w:val="uk-UA"/>
        </w:rPr>
        <w:t xml:space="preserve">и. </w:t>
      </w:r>
    </w:p>
    <w:tbl>
      <w:tblPr>
        <w:tblStyle w:val="110"/>
        <w:tblW w:w="4888" w:type="pct"/>
        <w:tblInd w:w="108" w:type="dxa"/>
        <w:tblLook w:val="04A0" w:firstRow="1" w:lastRow="0" w:firstColumn="1" w:lastColumn="0" w:noHBand="0" w:noVBand="1"/>
      </w:tblPr>
      <w:tblGrid>
        <w:gridCol w:w="1503"/>
        <w:gridCol w:w="5254"/>
        <w:gridCol w:w="3153"/>
      </w:tblGrid>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Клас</w:t>
            </w:r>
          </w:p>
        </w:tc>
        <w:tc>
          <w:tcPr>
            <w:tcW w:w="2651" w:type="pct"/>
            <w:tcBorders>
              <w:lef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ПІБ класного керівника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Стаж роботи класним керівником</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w:t>
            </w:r>
          </w:p>
        </w:tc>
        <w:tc>
          <w:tcPr>
            <w:tcW w:w="2651" w:type="pct"/>
            <w:tcBorders>
              <w:lef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Times New Roman" w:hAnsi="Times New Roman" w:cs="Times New Roman"/>
                <w:sz w:val="24"/>
                <w:szCs w:val="24"/>
                <w:lang w:val="uk-UA" w:eastAsia="uk-UA"/>
              </w:rPr>
              <w:t>Матерновська Вікторія Віталіївна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Times New Roman" w:hAnsi="Times New Roman" w:cs="Times New Roman"/>
                <w:sz w:val="24"/>
                <w:szCs w:val="24"/>
                <w:lang w:val="uk-UA" w:eastAsia="uk-UA"/>
              </w:rPr>
              <w:t>17</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2</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Грибенюк Олена Олександрівна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31</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3</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Білик Любов Іванівна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29</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4</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Івахненко Ольга Миколаївна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30</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5</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Котусенко Антон Віталійович</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6</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Однороб Ірина Іванівна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17</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7</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eastAsia="uk-UA"/>
              </w:rPr>
            </w:pPr>
            <w:r w:rsidRPr="00E00050">
              <w:rPr>
                <w:rFonts w:ascii="Times New Roman" w:eastAsia="Times New Roman" w:hAnsi="Times New Roman" w:cs="Times New Roman"/>
                <w:sz w:val="24"/>
                <w:szCs w:val="24"/>
                <w:lang w:eastAsia="uk-UA"/>
              </w:rPr>
              <w:t>Василенко Любов Володимирівна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23</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8</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Сербіна Валентина Анатоліївна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19</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9</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Сніжко Валерія Романівна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1</w:t>
            </w:r>
          </w:p>
        </w:tc>
      </w:tr>
      <w:tr w:rsidR="00884522" w:rsidRPr="00E00050" w:rsidTr="00E61A81">
        <w:tc>
          <w:tcPr>
            <w:tcW w:w="758" w:type="pct"/>
            <w:tcBorders>
              <w:right w:val="single" w:sz="4" w:space="0" w:color="auto"/>
            </w:tcBorders>
          </w:tcPr>
          <w:p w:rsidR="00884522" w:rsidRPr="00E00050" w:rsidRDefault="00884522"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10</w:t>
            </w:r>
          </w:p>
        </w:tc>
        <w:tc>
          <w:tcPr>
            <w:tcW w:w="2651" w:type="pct"/>
            <w:tcBorders>
              <w:lef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Тільна Ірина Володимирівна</w:t>
            </w:r>
          </w:p>
        </w:tc>
        <w:tc>
          <w:tcPr>
            <w:tcW w:w="1591" w:type="pct"/>
            <w:tcBorders>
              <w:right w:val="single" w:sz="4" w:space="0" w:color="auto"/>
            </w:tcBorders>
          </w:tcPr>
          <w:p w:rsidR="00884522" w:rsidRPr="00E00050" w:rsidRDefault="00884522" w:rsidP="00E00050">
            <w:pPr>
              <w:spacing w:line="276" w:lineRule="auto"/>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7</w:t>
            </w:r>
          </w:p>
        </w:tc>
      </w:tr>
    </w:tbl>
    <w:p w:rsidR="00884522" w:rsidRPr="00E00050" w:rsidRDefault="00884522" w:rsidP="00E00050">
      <w:pPr>
        <w:tabs>
          <w:tab w:val="left" w:pos="-284"/>
          <w:tab w:val="left" w:pos="567"/>
        </w:tabs>
        <w:spacing w:before="240" w:after="0"/>
        <w:ind w:right="-1"/>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 xml:space="preserve">     У 2023/2024 навчальному році вивчався стан виховної роботи у 3 та 6 класах (Любов БІЛИК, Ірина ОДНОРОБ). Заступником директора з ВР постійно здійснювалася перевірка ведення сторінок класного журналу «Я і мій клас. Години класного керівника», «Як поводитися під час виявлення ВНП (мінна безпека) та «Облік проведення бесід, інструктажів, заходів з безпеки життєдіяльності»</w:t>
      </w:r>
      <w:r w:rsidRPr="00E00050">
        <w:rPr>
          <w:rFonts w:ascii="Times New Roman" w:eastAsia="Times New Roman" w:hAnsi="Times New Roman" w:cs="Times New Roman"/>
          <w:sz w:val="24"/>
          <w:szCs w:val="24"/>
          <w:lang w:val="uk-UA" w:eastAsia="ru-RU"/>
        </w:rPr>
        <w:t xml:space="preserve"> класними керівниками.</w:t>
      </w:r>
    </w:p>
    <w:p w:rsidR="00884522" w:rsidRPr="00E00050" w:rsidRDefault="00884522" w:rsidP="00E00050">
      <w:pPr>
        <w:spacing w:after="0"/>
        <w:jc w:val="both"/>
        <w:rPr>
          <w:rFonts w:ascii="Times New Roman" w:eastAsia="Times New Roman" w:hAnsi="Times New Roman" w:cs="Times New Roman"/>
          <w:sz w:val="24"/>
          <w:szCs w:val="24"/>
          <w:lang w:val="uk-UA" w:eastAsia="ru-RU"/>
        </w:rPr>
      </w:pPr>
      <w:r w:rsidRPr="00E00050">
        <w:rPr>
          <w:rFonts w:ascii="Times New Roman" w:hAnsi="Times New Roman" w:cs="Times New Roman"/>
          <w:noProof/>
          <w:sz w:val="24"/>
          <w:szCs w:val="24"/>
          <w:lang w:eastAsia="ru-RU"/>
        </w:rPr>
        <w:lastRenderedPageBreak/>
        <w:drawing>
          <wp:inline distT="0" distB="0" distL="0" distR="0">
            <wp:extent cx="5581650" cy="2809875"/>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884522" w:rsidRPr="00E00050" w:rsidRDefault="00884522" w:rsidP="00E00050">
      <w:pPr>
        <w:spacing w:before="240"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Реалізація основних завдань виховного процесу в Олексіївському ліцеї здійснювалася з метою формування ціннісних ставлень особистості до суспільства і держави; родини, людей; праці; природи; культури і мистецтва; до себе.</w:t>
      </w:r>
    </w:p>
    <w:p w:rsidR="009342C4" w:rsidRPr="00E00050" w:rsidRDefault="009342C4" w:rsidP="00E00050">
      <w:pPr>
        <w:pStyle w:val="docdata"/>
        <w:spacing w:before="0" w:beforeAutospacing="0" w:after="0" w:afterAutospacing="0" w:line="276" w:lineRule="auto"/>
        <w:ind w:firstLine="851"/>
        <w:jc w:val="both"/>
      </w:pPr>
      <w:r w:rsidRPr="00E00050">
        <w:rPr>
          <w:color w:val="000000"/>
        </w:rPr>
        <w:t>В умовах повномасштабного вторгнення російської федерації на територію України, пріоритетним напрямком виховної діяльності на загальнодержавному рівні визначається національно-патріотичне виховання як невід’ємна частина національної безпеки.</w:t>
      </w:r>
    </w:p>
    <w:p w:rsidR="009342C4" w:rsidRPr="00E00050" w:rsidRDefault="009342C4" w:rsidP="00E00050">
      <w:pPr>
        <w:spacing w:after="0"/>
        <w:ind w:firstLine="851"/>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sz w:val="24"/>
          <w:szCs w:val="24"/>
          <w:lang w:eastAsia="ru-RU"/>
        </w:rPr>
        <w:t>Питання національно-патріотичного виховання розглядалися на нарадах при директорові, оперативних нарадах, педрадах, батьківських зборах.</w:t>
      </w:r>
    </w:p>
    <w:p w:rsidR="009342C4" w:rsidRPr="00E00050" w:rsidRDefault="009342C4" w:rsidP="00E00050">
      <w:pPr>
        <w:spacing w:after="0"/>
        <w:ind w:firstLine="851"/>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sz w:val="24"/>
          <w:szCs w:val="24"/>
          <w:lang w:eastAsia="ru-RU"/>
        </w:rPr>
        <w:t>Національно-патріотичне виховання пронизує весь освітній процес,  базується на національній історії, знанні та відстоюванні своїх прав, виконанні конституційних і громадянських обов’язків, відповідальності за власне майбутнє, добробут  та долю країни, охоплює  всіх учасників освітнього процесу, сприяє формуванню у дітей та утвердженню у вчителів і батьків національних та загальнолюдських цінностей, особистісних якостей, що притаманні громадянину України.</w:t>
      </w:r>
    </w:p>
    <w:p w:rsidR="009342C4" w:rsidRPr="00E00050" w:rsidRDefault="009342C4" w:rsidP="00E00050">
      <w:pPr>
        <w:spacing w:after="0"/>
        <w:ind w:firstLine="851"/>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sz w:val="24"/>
          <w:szCs w:val="24"/>
          <w:lang w:eastAsia="ru-RU"/>
        </w:rPr>
        <w:t>Громадянський компонент національно-патріотичного виховання втілено у змісті всіх навчальних предметів, найвиразніше – предметів суспільно-гуманітарного циклу.</w:t>
      </w:r>
    </w:p>
    <w:p w:rsidR="009342C4" w:rsidRPr="00E00050" w:rsidRDefault="009342C4" w:rsidP="00E00050">
      <w:pPr>
        <w:spacing w:after="0"/>
        <w:ind w:firstLine="851"/>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sz w:val="24"/>
          <w:szCs w:val="24"/>
          <w:lang w:eastAsia="ru-RU"/>
        </w:rPr>
        <w:t>Реалії сьогодення визначили пріоритетні напрями роботи з військово-патріотичного виховання як процесу цілеспрямованого систематичного формування почуття патріотизму, духовної та психологічної готовності до виконання громадянського і конституційного обов’язку щодо захисту суверенітету, територіальної цілісності держави.  Важко переоцінити  в цьому плані  роль навчального предмету «Захист України».</w:t>
      </w:r>
    </w:p>
    <w:p w:rsidR="009342C4" w:rsidRPr="00E00050" w:rsidRDefault="009342C4" w:rsidP="00E00050">
      <w:pPr>
        <w:spacing w:after="0"/>
        <w:ind w:firstLine="851"/>
        <w:jc w:val="both"/>
        <w:rPr>
          <w:rFonts w:ascii="Times New Roman" w:eastAsia="Times New Roman" w:hAnsi="Times New Roman" w:cs="Times New Roman"/>
          <w:sz w:val="24"/>
          <w:szCs w:val="24"/>
          <w:lang w:eastAsia="ru-RU"/>
        </w:rPr>
      </w:pPr>
      <w:r w:rsidRPr="00E00050">
        <w:rPr>
          <w:rFonts w:ascii="Times New Roman" w:eastAsia="Times New Roman" w:hAnsi="Times New Roman" w:cs="Times New Roman"/>
          <w:color w:val="000000"/>
          <w:sz w:val="24"/>
          <w:szCs w:val="24"/>
          <w:lang w:eastAsia="ru-RU"/>
        </w:rPr>
        <w:t xml:space="preserve">Діяльність педагогічних працівників спрямована на здійснення основних складових національно-патріотичного виховання,  виокремлених в Концепції національно-патріотичного виховання в системі освіти України: </w:t>
      </w:r>
      <w:r w:rsidRPr="00E00050">
        <w:rPr>
          <w:rFonts w:ascii="Times New Roman" w:eastAsia="Times New Roman" w:hAnsi="Times New Roman" w:cs="Times New Roman"/>
          <w:color w:val="000000"/>
          <w:sz w:val="24"/>
          <w:szCs w:val="24"/>
          <w:u w:val="single"/>
          <w:lang w:eastAsia="ru-RU"/>
        </w:rPr>
        <w:t>громадянсько-патріотичне, духовно-моральне, військово-патріотичне та екологічне виховання.</w:t>
      </w:r>
    </w:p>
    <w:p w:rsidR="009342C4" w:rsidRPr="00E00050" w:rsidRDefault="009342C4" w:rsidP="00E00050">
      <w:pPr>
        <w:spacing w:after="0"/>
        <w:ind w:firstLine="851"/>
        <w:jc w:val="both"/>
        <w:rPr>
          <w:rFonts w:ascii="Times New Roman" w:eastAsia="Times New Roman" w:hAnsi="Times New Roman" w:cs="Times New Roman"/>
          <w:color w:val="000000"/>
          <w:sz w:val="24"/>
          <w:szCs w:val="24"/>
          <w:lang w:eastAsia="ru-RU"/>
        </w:rPr>
      </w:pPr>
      <w:r w:rsidRPr="00E00050">
        <w:rPr>
          <w:rFonts w:ascii="Times New Roman" w:eastAsia="Times New Roman" w:hAnsi="Times New Roman" w:cs="Times New Roman"/>
          <w:color w:val="000000"/>
          <w:sz w:val="24"/>
          <w:szCs w:val="24"/>
          <w:lang w:eastAsia="ru-RU"/>
        </w:rPr>
        <w:t>Важливе місце займає відзначення знаменних і пам’ятних дат нашої держави. Упродовж 2023/2024 навчального року у ліцеї організовано та проведено різноманітні заходи.</w:t>
      </w:r>
    </w:p>
    <w:p w:rsidR="00933C16" w:rsidRPr="00E00050" w:rsidRDefault="00933C16" w:rsidP="00E00050">
      <w:pPr>
        <w:spacing w:after="0"/>
        <w:ind w:firstLine="851"/>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Упродовж звітного періоду в закладі освіти щодня проводилася загальнонаціональна хвилина мовчання за загиблими воїнами та мирними громадянами нашої держави. </w:t>
      </w:r>
    </w:p>
    <w:p w:rsidR="00933C16" w:rsidRPr="00E00050" w:rsidRDefault="00933C16" w:rsidP="00EC5198">
      <w:pPr>
        <w:pStyle w:val="a3"/>
        <w:spacing w:before="0" w:beforeAutospacing="0" w:after="0" w:line="276" w:lineRule="auto"/>
        <w:jc w:val="both"/>
        <w:textAlignment w:val="baseline"/>
        <w:rPr>
          <w:rFonts w:eastAsiaTheme="minorHAnsi"/>
          <w:b/>
          <w:bCs/>
          <w:iCs/>
        </w:rPr>
      </w:pPr>
      <w:r w:rsidRPr="00E00050">
        <w:rPr>
          <w:rFonts w:eastAsiaTheme="minorHAnsi"/>
          <w:b/>
          <w:bCs/>
          <w:iCs/>
        </w:rPr>
        <w:t>Робота шкільного музею історії села Олексіївка</w:t>
      </w:r>
    </w:p>
    <w:p w:rsidR="00933C16" w:rsidRPr="00E00050" w:rsidRDefault="00933C16" w:rsidP="00E00050">
      <w:pPr>
        <w:pStyle w:val="a3"/>
        <w:spacing w:before="0" w:beforeAutospacing="0" w:after="0" w:afterAutospacing="0" w:line="276" w:lineRule="auto"/>
        <w:ind w:firstLine="709"/>
        <w:jc w:val="both"/>
        <w:textAlignment w:val="baseline"/>
        <w:rPr>
          <w:rFonts w:eastAsiaTheme="minorHAnsi"/>
          <w:bCs/>
          <w:iCs/>
          <w:lang w:val="uk-UA"/>
        </w:rPr>
      </w:pPr>
      <w:r w:rsidRPr="00E00050">
        <w:rPr>
          <w:rFonts w:eastAsiaTheme="minorHAnsi"/>
          <w:bCs/>
          <w:iCs/>
          <w:lang w:val="uk-UA"/>
        </w:rPr>
        <w:lastRenderedPageBreak/>
        <w:t>Складовою системи національно-патріотичного виховання є музей історії села Олексіївки, створений у 2009 році з метою залучення учнів до вивчення і збереження історико-культурної спадщини українського народу, формування освіченої розвиненої особистості та сприяння вихованню у неї патріотизму, любові до України та рідного села, поваги до народних звичаїв, традицій, національних цінностей.</w:t>
      </w:r>
    </w:p>
    <w:p w:rsidR="00933C16" w:rsidRPr="00E00050" w:rsidRDefault="00933C16" w:rsidP="00EC5198">
      <w:pPr>
        <w:pStyle w:val="a3"/>
        <w:spacing w:before="0" w:beforeAutospacing="0" w:after="0" w:afterAutospacing="0" w:line="276" w:lineRule="auto"/>
        <w:ind w:firstLine="709"/>
        <w:jc w:val="both"/>
        <w:textAlignment w:val="baseline"/>
        <w:rPr>
          <w:rFonts w:eastAsiaTheme="minorHAnsi"/>
          <w:bCs/>
          <w:iCs/>
          <w:lang w:val="uk-UA"/>
        </w:rPr>
      </w:pPr>
      <w:r w:rsidRPr="00E00050">
        <w:rPr>
          <w:rFonts w:eastAsiaTheme="minorHAnsi"/>
          <w:bCs/>
          <w:iCs/>
        </w:rPr>
        <w:t xml:space="preserve">Увесь зібраний матеріал представлено такими вітринами: «Виникнення села» (стенд «Олексіївка. Сторінки історії», карта Валківського повіту), «Українське подвір’я. Український побут», «Кераміка. Посуд», «Музичні інструменти», «Українська вишивка», «Дерев’яні знаряддя праці та залізні вироби», «Освіта (історія Олексіївської школи)», « І.І. Нехода –  поет – земляк», «Голодомор 1932–1933 р.р. у нашому селі», «Куточок слави» («Село у роки Другої світової війни», «О.М. Катрич», «Український біль Афганістану», «Під чорним крилом Чорнобиля» (учасники ліквідації аварії на Чорнобильській АЕС), «Революція Гідності», «Герої Небесної Сотні», «Неоголошена війна» (учасники АТО/ООС), «Алимов Руслан Миколайович»). Гордістю музею є такі експонати як грамофон та рукописні </w:t>
      </w:r>
      <w:r w:rsidR="00EC5198">
        <w:rPr>
          <w:rFonts w:eastAsiaTheme="minorHAnsi"/>
          <w:bCs/>
          <w:iCs/>
          <w:lang w:val="uk-UA"/>
        </w:rPr>
        <w:t xml:space="preserve"> </w:t>
      </w:r>
      <w:r w:rsidRPr="00E00050">
        <w:rPr>
          <w:rFonts w:eastAsiaTheme="minorHAnsi"/>
          <w:bCs/>
          <w:iCs/>
          <w:lang w:val="uk-UA"/>
        </w:rPr>
        <w:t xml:space="preserve">спогади «Історія села Олексіївки» К.В. Батури та книга-збірка «Наші випускники в історії АТО», до якої увійшла 21 історія про випускників Олексіївської школи – учасників бойових дій в зоні АТО/ООС. </w:t>
      </w:r>
      <w:r w:rsidRPr="00E00050">
        <w:rPr>
          <w:rFonts w:eastAsiaTheme="minorHAnsi"/>
          <w:bCs/>
          <w:iCs/>
        </w:rPr>
        <w:t>Авторами нарисів, інтерв’ю, есе, біографії  стали вчителі та учні нашого закладу освіти</w:t>
      </w:r>
      <w:r w:rsidRPr="00E00050">
        <w:rPr>
          <w:rFonts w:eastAsiaTheme="minorHAnsi"/>
          <w:bCs/>
          <w:iCs/>
          <w:lang w:val="uk-UA"/>
        </w:rPr>
        <w:t>.</w:t>
      </w:r>
    </w:p>
    <w:p w:rsidR="00933C16" w:rsidRPr="00E00050" w:rsidRDefault="00933C16" w:rsidP="00E00050">
      <w:pPr>
        <w:pStyle w:val="a3"/>
        <w:spacing w:before="0" w:beforeAutospacing="0" w:after="0" w:afterAutospacing="0" w:line="276" w:lineRule="auto"/>
        <w:ind w:firstLine="851"/>
        <w:jc w:val="both"/>
        <w:textAlignment w:val="baseline"/>
        <w:rPr>
          <w:rFonts w:eastAsiaTheme="minorHAnsi"/>
          <w:bCs/>
          <w:iCs/>
          <w:lang w:val="uk-UA"/>
        </w:rPr>
      </w:pPr>
      <w:r w:rsidRPr="00E00050">
        <w:rPr>
          <w:rFonts w:eastAsiaTheme="minorHAnsi"/>
          <w:bCs/>
          <w:iCs/>
        </w:rPr>
        <w:t>Матеріали музею використовуються для проведення уроків</w:t>
      </w:r>
      <w:r w:rsidRPr="00E00050">
        <w:rPr>
          <w:rFonts w:eastAsiaTheme="minorHAnsi"/>
          <w:bCs/>
          <w:iCs/>
          <w:lang w:val="uk-UA"/>
        </w:rPr>
        <w:t>, виховних заходів тощо.</w:t>
      </w:r>
    </w:p>
    <w:p w:rsidR="00933C16" w:rsidRPr="00E00050" w:rsidRDefault="00933C16" w:rsidP="00E00050">
      <w:pPr>
        <w:pStyle w:val="a3"/>
        <w:spacing w:before="0" w:beforeAutospacing="0" w:after="0" w:afterAutospacing="0" w:line="276" w:lineRule="auto"/>
        <w:ind w:firstLine="851"/>
        <w:jc w:val="both"/>
        <w:textAlignment w:val="baseline"/>
        <w:rPr>
          <w:rFonts w:eastAsia="Calibri"/>
          <w:lang w:val="uk-UA"/>
        </w:rPr>
      </w:pPr>
      <w:r w:rsidRPr="00E00050">
        <w:rPr>
          <w:rFonts w:eastAsiaTheme="minorHAnsi"/>
          <w:bCs/>
          <w:iCs/>
        </w:rPr>
        <w:t xml:space="preserve">Музей  постійно проводить пошуково-дослідницьку роботу, презентує свою роботу, поповнює свій фонд. Так, у </w:t>
      </w:r>
      <w:r w:rsidRPr="00E00050">
        <w:rPr>
          <w:rFonts w:eastAsia="Calibri"/>
          <w:lang w:val="uk-UA"/>
        </w:rPr>
        <w:t xml:space="preserve">травні 2024 року у музеї оформлено теку «Книга пам’яті полеглих за суверенітет, територіальну  цілісність  України», у якій зібрано інформацію про загиблих земляків. </w:t>
      </w:r>
    </w:p>
    <w:p w:rsidR="00933C16" w:rsidRPr="00E00050" w:rsidRDefault="00EC5198" w:rsidP="00E00050">
      <w:pPr>
        <w:spacing w:after="0"/>
        <w:jc w:val="both"/>
        <w:rPr>
          <w:rFonts w:ascii="Times New Roman" w:eastAsia="Times New Roman" w:hAnsi="Times New Roman" w:cs="Times New Roman"/>
          <w:b/>
          <w:sz w:val="24"/>
          <w:szCs w:val="24"/>
          <w:u w:val="single"/>
          <w:lang w:val="uk-UA" w:eastAsia="ru-RU"/>
        </w:rPr>
      </w:pPr>
      <w:r>
        <w:rPr>
          <w:rFonts w:ascii="Times New Roman" w:eastAsia="Times New Roman" w:hAnsi="Times New Roman" w:cs="Times New Roman"/>
          <w:b/>
          <w:sz w:val="24"/>
          <w:szCs w:val="24"/>
          <w:u w:val="single"/>
          <w:lang w:val="uk-UA" w:eastAsia="ru-RU"/>
        </w:rPr>
        <w:t xml:space="preserve">      </w:t>
      </w:r>
      <w:r w:rsidR="00933C16" w:rsidRPr="00E00050">
        <w:rPr>
          <w:rFonts w:ascii="Times New Roman" w:eastAsia="Times New Roman" w:hAnsi="Times New Roman" w:cs="Times New Roman"/>
          <w:b/>
          <w:sz w:val="24"/>
          <w:szCs w:val="24"/>
          <w:u w:val="single"/>
          <w:lang w:val="uk-UA" w:eastAsia="ru-RU"/>
        </w:rPr>
        <w:t>Волонтерська та благодійна діяльність</w:t>
      </w:r>
    </w:p>
    <w:p w:rsidR="00933C16" w:rsidRPr="00E00050" w:rsidRDefault="00933C16" w:rsidP="00E00050">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rPr>
        <w:t>Виховання доброти, чуйності, милосердя, поваги та любові один до одного, сприяє усвідомленню дитиною моральних істин. Саме тому доброчинна та волонтерська діяльність є важливою, потрібною та актуальною.</w:t>
      </w:r>
      <w:r w:rsidRPr="00E00050">
        <w:rPr>
          <w:rFonts w:ascii="Times New Roman" w:hAnsi="Times New Roman" w:cs="Times New Roman"/>
          <w:sz w:val="24"/>
          <w:szCs w:val="24"/>
          <w:lang w:val="uk-UA"/>
        </w:rPr>
        <w:t xml:space="preserve"> </w:t>
      </w:r>
      <w:r w:rsidRPr="00E00050">
        <w:rPr>
          <w:rFonts w:ascii="Times New Roman" w:hAnsi="Times New Roman" w:cs="Times New Roman"/>
          <w:bCs/>
          <w:color w:val="000000"/>
          <w:sz w:val="24"/>
          <w:szCs w:val="24"/>
          <w:lang w:val="uk-UA"/>
        </w:rPr>
        <w:t>Д</w:t>
      </w:r>
      <w:r w:rsidRPr="00E00050">
        <w:rPr>
          <w:rFonts w:ascii="Times New Roman" w:eastAsia="Times New Roman" w:hAnsi="Times New Roman" w:cs="Times New Roman"/>
          <w:color w:val="000000"/>
          <w:sz w:val="24"/>
          <w:szCs w:val="24"/>
          <w:lang w:val="uk-UA" w:eastAsia="uk-UA"/>
        </w:rPr>
        <w:t>обрі справи, які починаються зі шкільних років, виховують у дітях емпатію, здатність розуміти інших, дають змогу накопичувати досвід соціальної взаємодії та спілкування. </w:t>
      </w:r>
    </w:p>
    <w:p w:rsidR="00933C16" w:rsidRPr="00E00050" w:rsidRDefault="00933C16" w:rsidP="00E00050">
      <w:pPr>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uk-UA"/>
        </w:rPr>
        <w:t xml:space="preserve">Упродовж звітного періоду </w:t>
      </w:r>
      <w:r w:rsidRPr="00E00050">
        <w:rPr>
          <w:rFonts w:ascii="Times New Roman" w:eastAsia="Times New Roman" w:hAnsi="Times New Roman" w:cs="Times New Roman"/>
          <w:sz w:val="24"/>
          <w:szCs w:val="24"/>
          <w:lang w:val="uk-UA" w:eastAsia="ru-RU"/>
        </w:rPr>
        <w:t>ліцеїсти разом з учителями, батьками, працівниками ліцею, жителями села долучалися до низки волонтерських ініціатив та благодійних акцій.</w:t>
      </w:r>
    </w:p>
    <w:p w:rsidR="00933C16" w:rsidRPr="00E00050" w:rsidRDefault="00933C16"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Учні 11 класу разом з класним керівником організували </w:t>
      </w:r>
      <w:r w:rsidRPr="00E00050">
        <w:rPr>
          <w:rFonts w:ascii="Times New Roman" w:hAnsi="Times New Roman" w:cs="Times New Roman"/>
          <w:i/>
          <w:sz w:val="24"/>
          <w:szCs w:val="24"/>
          <w:lang w:val="uk-UA"/>
        </w:rPr>
        <w:t xml:space="preserve">акцію </w:t>
      </w:r>
      <w:r w:rsidRPr="00E00050">
        <w:rPr>
          <w:rFonts w:ascii="Times New Roman" w:hAnsi="Times New Roman" w:cs="Times New Roman"/>
          <w:b/>
          <w:i/>
          <w:sz w:val="24"/>
          <w:szCs w:val="24"/>
          <w:lang w:val="uk-UA"/>
        </w:rPr>
        <w:t>«Поділись добром свого серця».</w:t>
      </w:r>
      <w:r w:rsidRPr="00E00050">
        <w:rPr>
          <w:rFonts w:ascii="Times New Roman" w:hAnsi="Times New Roman" w:cs="Times New Roman"/>
          <w:i/>
          <w:sz w:val="24"/>
          <w:szCs w:val="24"/>
          <w:lang w:val="uk-UA"/>
        </w:rPr>
        <w:t xml:space="preserve"> </w:t>
      </w:r>
      <w:r w:rsidRPr="00E00050">
        <w:rPr>
          <w:rFonts w:ascii="Times New Roman" w:hAnsi="Times New Roman" w:cs="Times New Roman"/>
          <w:sz w:val="24"/>
          <w:szCs w:val="24"/>
          <w:lang w:val="uk-UA"/>
        </w:rPr>
        <w:t xml:space="preserve">У </w:t>
      </w:r>
      <w:r w:rsidRPr="00E00050">
        <w:rPr>
          <w:rFonts w:ascii="Times New Roman" w:hAnsi="Times New Roman" w:cs="Times New Roman"/>
          <w:b/>
          <w:sz w:val="24"/>
          <w:szCs w:val="24"/>
          <w:lang w:val="uk-UA"/>
        </w:rPr>
        <w:t>Всесвітній день доброти</w:t>
      </w:r>
      <w:r w:rsidRPr="00E00050">
        <w:rPr>
          <w:rFonts w:ascii="Times New Roman" w:hAnsi="Times New Roman" w:cs="Times New Roman"/>
          <w:i/>
          <w:sz w:val="24"/>
          <w:szCs w:val="24"/>
          <w:lang w:val="uk-UA"/>
        </w:rPr>
        <w:t xml:space="preserve"> </w:t>
      </w:r>
      <w:r w:rsidRPr="00E00050">
        <w:rPr>
          <w:rFonts w:ascii="Times New Roman" w:hAnsi="Times New Roman" w:cs="Times New Roman"/>
          <w:sz w:val="24"/>
          <w:szCs w:val="24"/>
          <w:lang w:val="uk-UA"/>
        </w:rPr>
        <w:t>одинадцятикласники відвідали людей похилого віку з квітами та подарунками.</w:t>
      </w:r>
    </w:p>
    <w:p w:rsidR="00933C16" w:rsidRPr="00E00050" w:rsidRDefault="00933C16"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У листопаді відбулася </w:t>
      </w:r>
      <w:r w:rsidRPr="00E00050">
        <w:rPr>
          <w:rFonts w:ascii="Times New Roman" w:hAnsi="Times New Roman" w:cs="Times New Roman"/>
          <w:b/>
          <w:i/>
          <w:sz w:val="24"/>
          <w:szCs w:val="24"/>
          <w:lang w:val="uk-UA"/>
        </w:rPr>
        <w:t>зустріч учнів Олексіївського ліцею з воїнами-десантниками 82-ї окремої десантно-штурмової бригади:</w:t>
      </w:r>
      <w:r w:rsidRPr="00E00050">
        <w:rPr>
          <w:rFonts w:ascii="Times New Roman" w:hAnsi="Times New Roman" w:cs="Times New Roman"/>
          <w:sz w:val="24"/>
          <w:szCs w:val="24"/>
          <w:lang w:val="uk-UA"/>
        </w:rPr>
        <w:t xml:space="preserve"> нашим земляком, випускником Олексіївської школи, заступником командира аеромобільного батальйону капітаном Віталієм ІСАІЧЕВИМ та його побратимами.</w:t>
      </w:r>
      <w:r w:rsidRPr="00E00050">
        <w:rPr>
          <w:rFonts w:ascii="Times New Roman" w:hAnsi="Times New Roman" w:cs="Times New Roman"/>
          <w:b/>
          <w:sz w:val="24"/>
          <w:szCs w:val="24"/>
          <w:lang w:val="uk-UA"/>
        </w:rPr>
        <w:t xml:space="preserve"> </w:t>
      </w:r>
      <w:r w:rsidRPr="00E00050">
        <w:rPr>
          <w:rFonts w:ascii="Times New Roman" w:hAnsi="Times New Roman" w:cs="Times New Roman"/>
          <w:sz w:val="24"/>
          <w:szCs w:val="24"/>
          <w:lang w:val="uk-UA"/>
        </w:rPr>
        <w:t>Лідери учнівського самоврядування від імені всього колективу закладу освіти (учнів, учителів, працівників ліцею) привітали десантників з їхнім професійним святом і передали бійцям подарунки та гостинці: малюнки, обереги, теплі шкарпетки та рукавиці, смаколики, чай, каву, пиріжки. А також подарували український прапор зі словами подяки та підтримки нашим захисникам.</w:t>
      </w:r>
    </w:p>
    <w:p w:rsidR="00933C16" w:rsidRPr="00E00050" w:rsidRDefault="00933C16"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 xml:space="preserve">У Всеукраїнський День добрих справ </w:t>
      </w:r>
      <w:r w:rsidRPr="00E00050">
        <w:rPr>
          <w:rFonts w:ascii="Times New Roman" w:hAnsi="Times New Roman" w:cs="Times New Roman"/>
          <w:sz w:val="24"/>
          <w:szCs w:val="24"/>
          <w:lang w:val="uk-UA"/>
        </w:rPr>
        <w:t>(</w:t>
      </w:r>
      <w:hyperlink r:id="rId23" w:tgtFrame="_blank" w:history="1">
        <w:r w:rsidRPr="00E00050">
          <w:rPr>
            <w:rFonts w:ascii="Times New Roman" w:hAnsi="Times New Roman" w:cs="Times New Roman"/>
            <w:sz w:val="24"/>
            <w:szCs w:val="24"/>
            <w:lang w:val="uk-UA"/>
          </w:rPr>
          <w:t>#ЩедрийВівторок</w:t>
        </w:r>
      </w:hyperlink>
      <w:r w:rsidRPr="00E00050">
        <w:rPr>
          <w:rFonts w:ascii="Times New Roman" w:hAnsi="Times New Roman" w:cs="Times New Roman"/>
          <w:sz w:val="24"/>
          <w:szCs w:val="24"/>
          <w:lang w:val="uk-UA"/>
        </w:rPr>
        <w:t xml:space="preserve">) учні 1-11 класів, вихованці гуртка «Друзі книги» долучилися до </w:t>
      </w:r>
      <w:r w:rsidRPr="00E00050">
        <w:rPr>
          <w:rFonts w:ascii="Times New Roman" w:hAnsi="Times New Roman" w:cs="Times New Roman"/>
          <w:b/>
          <w:i/>
          <w:sz w:val="24"/>
          <w:szCs w:val="24"/>
          <w:lang w:val="uk-UA"/>
        </w:rPr>
        <w:t>благодійної акції «Подаруй тепло свого серця захиснику України!»,</w:t>
      </w:r>
      <w:r w:rsidRPr="00E00050">
        <w:rPr>
          <w:rFonts w:ascii="Times New Roman" w:hAnsi="Times New Roman" w:cs="Times New Roman"/>
          <w:sz w:val="24"/>
          <w:szCs w:val="24"/>
          <w:lang w:val="uk-UA"/>
        </w:rPr>
        <w:t xml:space="preserve"> організованої Краснокутським ЦДЮТ. Діти принесли теплі шкарпетки і рукавички та  виготовили власноруч обереги й малюнки-побажання нашим воїнам.</w:t>
      </w:r>
    </w:p>
    <w:p w:rsidR="00933C16" w:rsidRPr="00E00050" w:rsidRDefault="00933C16"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lastRenderedPageBreak/>
        <w:t>Здобувачі освіти 6 класу разом з класним керівником записали відеопривітання з Днем Збройних Сил України</w:t>
      </w:r>
      <w:r w:rsidRPr="00E00050">
        <w:rPr>
          <w:rFonts w:ascii="Times New Roman" w:hAnsi="Times New Roman" w:cs="Times New Roman"/>
          <w:i/>
          <w:sz w:val="24"/>
          <w:szCs w:val="24"/>
          <w:lang w:val="uk-UA"/>
        </w:rPr>
        <w:t xml:space="preserve"> </w:t>
      </w:r>
      <w:r w:rsidRPr="00E00050">
        <w:rPr>
          <w:rFonts w:ascii="Times New Roman" w:hAnsi="Times New Roman" w:cs="Times New Roman"/>
          <w:sz w:val="24"/>
          <w:szCs w:val="24"/>
          <w:lang w:val="uk-UA"/>
        </w:rPr>
        <w:t>захиснику Гировичу М.М.</w:t>
      </w:r>
      <w:r w:rsidRPr="00E00050">
        <w:rPr>
          <w:rFonts w:ascii="Times New Roman" w:hAnsi="Times New Roman" w:cs="Times New Roman"/>
          <w:i/>
          <w:sz w:val="24"/>
          <w:szCs w:val="24"/>
          <w:lang w:val="uk-UA"/>
        </w:rPr>
        <w:t xml:space="preserve"> </w:t>
      </w:r>
      <w:r w:rsidRPr="00E00050">
        <w:rPr>
          <w:rFonts w:ascii="Times New Roman" w:hAnsi="Times New Roman" w:cs="Times New Roman"/>
          <w:sz w:val="24"/>
          <w:szCs w:val="24"/>
          <w:lang w:val="uk-UA"/>
        </w:rPr>
        <w:t xml:space="preserve">(татові однокласниці) та передали йому від себе «коробку тепла» (гостинці, малюнки й обереги). </w:t>
      </w:r>
    </w:p>
    <w:p w:rsidR="00933C16" w:rsidRPr="00E00050" w:rsidRDefault="00933C16"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Упродовж 2023/2024 навчального року колектив ліцею долучився також до: </w:t>
      </w:r>
    </w:p>
    <w:p w:rsidR="00933C16" w:rsidRPr="00E00050" w:rsidRDefault="00933C16" w:rsidP="00E00050">
      <w:pPr>
        <w:shd w:val="clear" w:color="auto" w:fill="FFFFFF"/>
        <w:spacing w:after="0"/>
        <w:ind w:firstLine="851"/>
        <w:jc w:val="both"/>
        <w:rPr>
          <w:rFonts w:ascii="Times New Roman" w:eastAsia="Times New Roman" w:hAnsi="Times New Roman" w:cs="Times New Roman"/>
          <w:sz w:val="24"/>
          <w:szCs w:val="24"/>
          <w:lang w:val="uk-UA" w:eastAsia="ar-SA"/>
        </w:rPr>
      </w:pPr>
      <w:r w:rsidRPr="00E00050">
        <w:rPr>
          <w:rFonts w:ascii="Times New Roman" w:eastAsia="Times New Roman" w:hAnsi="Times New Roman" w:cs="Times New Roman"/>
          <w:sz w:val="24"/>
          <w:szCs w:val="24"/>
          <w:lang w:val="uk-UA" w:eastAsia="ar-SA"/>
        </w:rPr>
        <w:t>- збору коштів на авто на прохання воїна ЗСУ, випускника Олексіївського закладу освіти (перераховано 1 тисячу гривень);</w:t>
      </w:r>
    </w:p>
    <w:p w:rsidR="00933C16" w:rsidRPr="00E00050" w:rsidRDefault="00933C16" w:rsidP="00E00050">
      <w:pPr>
        <w:shd w:val="clear" w:color="auto" w:fill="FFFFFF"/>
        <w:spacing w:after="0"/>
        <w:ind w:firstLine="851"/>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eastAsia="ar-SA"/>
        </w:rPr>
        <w:t xml:space="preserve">- </w:t>
      </w:r>
      <w:r w:rsidRPr="00E00050">
        <w:rPr>
          <w:rFonts w:ascii="Times New Roman" w:hAnsi="Times New Roman" w:cs="Times New Roman"/>
          <w:sz w:val="24"/>
          <w:szCs w:val="24"/>
        </w:rPr>
        <w:t xml:space="preserve"> благодійного ярмарку, направленого на збір коштів для підтримки ЗСУ</w:t>
      </w:r>
      <w:r w:rsidRPr="00E00050">
        <w:rPr>
          <w:rFonts w:ascii="Times New Roman" w:hAnsi="Times New Roman" w:cs="Times New Roman"/>
          <w:sz w:val="24"/>
          <w:szCs w:val="24"/>
          <w:lang w:val="uk-UA"/>
        </w:rPr>
        <w:t xml:space="preserve"> (зібрано </w:t>
      </w:r>
      <w:r w:rsidRPr="00E00050">
        <w:rPr>
          <w:rFonts w:ascii="Times New Roman" w:hAnsi="Times New Roman" w:cs="Times New Roman"/>
          <w:sz w:val="24"/>
          <w:szCs w:val="24"/>
        </w:rPr>
        <w:t>8681 грн</w:t>
      </w:r>
      <w:r w:rsidRPr="00E00050">
        <w:rPr>
          <w:rFonts w:ascii="Times New Roman" w:hAnsi="Times New Roman" w:cs="Times New Roman"/>
          <w:sz w:val="24"/>
          <w:szCs w:val="24"/>
          <w:lang w:val="uk-UA"/>
        </w:rPr>
        <w:t xml:space="preserve">), </w:t>
      </w:r>
    </w:p>
    <w:p w:rsidR="00933C16" w:rsidRPr="00E00050" w:rsidRDefault="00933C16" w:rsidP="00E00050">
      <w:pPr>
        <w:shd w:val="clear" w:color="auto" w:fill="FFFFFF"/>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 благодійної акції зі збору монет на потреби ЗСУ «Смілива гривня» від Національного Банку України (зібрано </w:t>
      </w:r>
      <w:r w:rsidRPr="00E00050">
        <w:rPr>
          <w:rFonts w:ascii="Times New Roman" w:hAnsi="Times New Roman" w:cs="Times New Roman"/>
          <w:sz w:val="24"/>
          <w:szCs w:val="24"/>
          <w:lang w:val="uk-UA"/>
        </w:rPr>
        <w:t>3681 грн 40 коп.)</w:t>
      </w:r>
      <w:r w:rsidRPr="00E00050">
        <w:rPr>
          <w:rFonts w:ascii="Times New Roman" w:eastAsia="Times New Roman" w:hAnsi="Times New Roman" w:cs="Times New Roman"/>
          <w:sz w:val="24"/>
          <w:szCs w:val="24"/>
          <w:lang w:val="uk-UA" w:eastAsia="ru-RU"/>
        </w:rPr>
        <w:t>,</w:t>
      </w:r>
    </w:p>
    <w:p w:rsidR="00933C16" w:rsidRPr="00E00050" w:rsidRDefault="00933C16" w:rsidP="00E00050">
      <w:pPr>
        <w:shd w:val="clear" w:color="auto" w:fill="FFFFFF"/>
        <w:spacing w:after="0"/>
        <w:ind w:firstLine="851"/>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 xml:space="preserve">- </w:t>
      </w:r>
      <w:r w:rsidRPr="00E00050">
        <w:rPr>
          <w:rFonts w:ascii="Times New Roman" w:eastAsia="Times New Roman" w:hAnsi="Times New Roman" w:cs="Times New Roman"/>
          <w:sz w:val="24"/>
          <w:szCs w:val="24"/>
          <w:lang w:val="uk-UA" w:eastAsia="ru-RU"/>
        </w:rPr>
        <w:t>проєкту «Крила» («Ворогам - кришка!») від БФ «О.В.Е.С.» зі збору пластикових кришечок для допомоги ЗСУ (на виробництво безпілотних літальних апаратів (БПЛА) українського виробника).</w:t>
      </w:r>
      <w:r w:rsidRPr="00E00050">
        <w:rPr>
          <w:rFonts w:ascii="Times New Roman" w:hAnsi="Times New Roman" w:cs="Times New Roman"/>
          <w:sz w:val="24"/>
          <w:szCs w:val="24"/>
          <w:lang w:val="uk-UA"/>
        </w:rPr>
        <w:t xml:space="preserve"> </w:t>
      </w:r>
      <w:r w:rsidRPr="00E00050">
        <w:rPr>
          <w:rFonts w:ascii="Times New Roman" w:eastAsia="Times New Roman" w:hAnsi="Times New Roman" w:cs="Times New Roman"/>
          <w:sz w:val="24"/>
          <w:szCs w:val="24"/>
          <w:lang w:val="uk-UA" w:eastAsia="ru-RU"/>
        </w:rPr>
        <w:t xml:space="preserve">У травні 2024 року на території Олексіївського ліцею для цієї справи встановлено ЕКОСЕРЦЕ за кошти мешканки села Олексіївка Козінцевої Л.О.  </w:t>
      </w:r>
    </w:p>
    <w:p w:rsidR="00933C16" w:rsidRPr="00E00050" w:rsidRDefault="00933C16" w:rsidP="00E00050">
      <w:pPr>
        <w:shd w:val="clear" w:color="auto" w:fill="FFFFFF"/>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Здобувачі освіти взяли участь в:</w:t>
      </w:r>
    </w:p>
    <w:p w:rsidR="00933C16" w:rsidRPr="00E00050" w:rsidRDefault="00933C16" w:rsidP="00E00050">
      <w:pPr>
        <w:shd w:val="clear" w:color="auto" w:fill="FFFFFF"/>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Pr="00E00050">
        <w:rPr>
          <w:rFonts w:ascii="Times New Roman" w:eastAsia="Times New Roman" w:hAnsi="Times New Roman" w:cs="Times New Roman"/>
          <w:bCs/>
          <w:sz w:val="24"/>
          <w:szCs w:val="24"/>
          <w:lang w:val="uk-UA" w:eastAsia="ru-RU"/>
        </w:rPr>
        <w:t>обласній благодійній акції</w:t>
      </w:r>
      <w:r w:rsidRPr="00E00050">
        <w:rPr>
          <w:rFonts w:ascii="Times New Roman" w:hAnsi="Times New Roman" w:cs="Times New Roman"/>
          <w:sz w:val="24"/>
          <w:szCs w:val="24"/>
          <w:lang w:val="uk-UA"/>
        </w:rPr>
        <w:t xml:space="preserve"> </w:t>
      </w:r>
      <w:r w:rsidRPr="00E00050">
        <w:rPr>
          <w:rFonts w:ascii="Times New Roman" w:eastAsia="Times New Roman" w:hAnsi="Times New Roman" w:cs="Times New Roman"/>
          <w:bCs/>
          <w:sz w:val="24"/>
          <w:szCs w:val="24"/>
          <w:lang w:val="uk-UA" w:eastAsia="ru-RU"/>
        </w:rPr>
        <w:t>«Різдвяний віночок» (різдвяні віночки передано воїнам ЗСУ на передову та пораненим воїнам, які лікуються в Харківському військово-медичному клінічному центрі Північного регіону)</w:t>
      </w:r>
      <w:r w:rsidRPr="00E00050">
        <w:rPr>
          <w:rFonts w:ascii="Times New Roman" w:hAnsi="Times New Roman" w:cs="Times New Roman"/>
          <w:sz w:val="24"/>
          <w:szCs w:val="24"/>
          <w:lang w:val="uk-UA"/>
        </w:rPr>
        <w:t>;</w:t>
      </w:r>
    </w:p>
    <w:p w:rsidR="00933C16" w:rsidRPr="00E00050" w:rsidRDefault="00933C16" w:rsidP="00E00050">
      <w:pPr>
        <w:shd w:val="clear" w:color="auto" w:fill="FFFFFF"/>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шкільних патріотичних акціях «Малюнок, оберіг для воїна ЗСУ»,  </w:t>
      </w:r>
      <w:r w:rsidRPr="00E00050">
        <w:rPr>
          <w:rFonts w:ascii="Times New Roman" w:eastAsia="Calibri" w:hAnsi="Times New Roman" w:cs="Times New Roman"/>
          <w:sz w:val="24"/>
          <w:szCs w:val="24"/>
          <w:lang w:val="uk-UA"/>
        </w:rPr>
        <w:t xml:space="preserve">«Оберіг для захисників та захисниць» </w:t>
      </w:r>
      <w:r w:rsidRPr="00E00050">
        <w:rPr>
          <w:rFonts w:ascii="Times New Roman" w:hAnsi="Times New Roman" w:cs="Times New Roman"/>
          <w:sz w:val="24"/>
          <w:szCs w:val="24"/>
          <w:lang w:val="uk-UA"/>
        </w:rPr>
        <w:t xml:space="preserve">(дитячі роботи неодноразово передавали до Краснокутського ЦДЮТ). </w:t>
      </w:r>
    </w:p>
    <w:p w:rsidR="00933C16" w:rsidRPr="00E00050" w:rsidRDefault="00933C16" w:rsidP="00E00050">
      <w:pPr>
        <w:shd w:val="clear" w:color="auto" w:fill="FFFFFF"/>
        <w:spacing w:after="0"/>
        <w:ind w:firstLine="851"/>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eastAsia="ru-RU"/>
        </w:rPr>
        <w:t xml:space="preserve">Під час </w:t>
      </w:r>
      <w:r w:rsidRPr="00E00050">
        <w:rPr>
          <w:rFonts w:ascii="Times New Roman" w:eastAsia="Times New Roman" w:hAnsi="Times New Roman" w:cs="Times New Roman"/>
          <w:i/>
          <w:sz w:val="24"/>
          <w:szCs w:val="24"/>
          <w:lang w:eastAsia="ru-RU"/>
        </w:rPr>
        <w:t>акції «Валентинка для Захисника</w:t>
      </w:r>
      <w:r w:rsidRPr="00E00050">
        <w:rPr>
          <w:rFonts w:ascii="Times New Roman" w:eastAsia="Times New Roman" w:hAnsi="Times New Roman" w:cs="Times New Roman"/>
          <w:i/>
          <w:sz w:val="24"/>
          <w:szCs w:val="24"/>
          <w:lang w:val="uk-UA" w:eastAsia="ru-RU"/>
        </w:rPr>
        <w:t>»</w:t>
      </w:r>
      <w:r w:rsidRPr="00E00050">
        <w:rPr>
          <w:rFonts w:ascii="Times New Roman" w:eastAsia="Times New Roman" w:hAnsi="Times New Roman" w:cs="Times New Roman"/>
          <w:sz w:val="24"/>
          <w:szCs w:val="24"/>
          <w:lang w:eastAsia="ru-RU"/>
        </w:rPr>
        <w:t xml:space="preserve"> учні власноруч виготовили валентинки та передали їх</w:t>
      </w:r>
      <w:r w:rsidRPr="00E00050">
        <w:rPr>
          <w:rFonts w:ascii="Times New Roman" w:eastAsia="Times New Roman" w:hAnsi="Times New Roman" w:cs="Times New Roman"/>
          <w:sz w:val="24"/>
          <w:szCs w:val="24"/>
          <w:lang w:val="uk-UA" w:eastAsia="ru-RU"/>
        </w:rPr>
        <w:t xml:space="preserve"> разом із солодощами особисто під час зустрічі нашому земляку Віталію Ісаічеву для нього та його побратимів </w:t>
      </w:r>
      <w:r w:rsidRPr="00E00050">
        <w:rPr>
          <w:rFonts w:ascii="Times New Roman" w:eastAsia="Times New Roman" w:hAnsi="Times New Roman" w:cs="Times New Roman"/>
          <w:sz w:val="24"/>
          <w:szCs w:val="24"/>
          <w:lang w:eastAsia="ru-RU"/>
        </w:rPr>
        <w:t>на передову</w:t>
      </w:r>
      <w:r w:rsidRPr="00E00050">
        <w:rPr>
          <w:rFonts w:ascii="Times New Roman" w:eastAsia="Times New Roman" w:hAnsi="Times New Roman" w:cs="Times New Roman"/>
          <w:sz w:val="24"/>
          <w:szCs w:val="24"/>
          <w:lang w:val="uk-UA" w:eastAsia="ru-RU"/>
        </w:rPr>
        <w:t>.</w:t>
      </w:r>
    </w:p>
    <w:p w:rsidR="00933C16" w:rsidRPr="00E00050" w:rsidRDefault="00933C16" w:rsidP="00E00050">
      <w:pPr>
        <w:shd w:val="clear" w:color="auto" w:fill="FFFFFF"/>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Колектив Олексіївського ліцею зібрав та передав гостинці, обереги випускнику нашого закладу Мунтяну Івану, учителю Свистуну Юрію Миколайовичу та їхнім побратимам.</w:t>
      </w:r>
    </w:p>
    <w:p w:rsidR="00933C16" w:rsidRPr="00E00050" w:rsidRDefault="00933C16" w:rsidP="00E00050">
      <w:pPr>
        <w:spacing w:after="0"/>
        <w:ind w:firstLine="851"/>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 xml:space="preserve">У святкові дні </w:t>
      </w:r>
      <w:r w:rsidRPr="00E00050">
        <w:rPr>
          <w:rFonts w:ascii="Times New Roman" w:hAnsi="Times New Roman" w:cs="Times New Roman"/>
          <w:sz w:val="24"/>
          <w:szCs w:val="24"/>
          <w:lang w:val="uk-UA"/>
        </w:rPr>
        <w:t xml:space="preserve">організували </w:t>
      </w:r>
      <w:r w:rsidRPr="00E00050">
        <w:rPr>
          <w:rFonts w:ascii="Times New Roman" w:hAnsi="Times New Roman" w:cs="Times New Roman"/>
          <w:i/>
          <w:sz w:val="24"/>
          <w:szCs w:val="24"/>
          <w:lang w:val="uk-UA"/>
        </w:rPr>
        <w:t xml:space="preserve">благодійну акцію «Дякуємо Захисникам за Великдень!», </w:t>
      </w:r>
      <w:r w:rsidRPr="00E00050">
        <w:rPr>
          <w:rFonts w:ascii="Times New Roman" w:hAnsi="Times New Roman" w:cs="Times New Roman"/>
          <w:sz w:val="24"/>
          <w:szCs w:val="24"/>
          <w:lang w:val="uk-UA"/>
        </w:rPr>
        <w:t xml:space="preserve">зібрали посилку й відправили до Харківського шпиталю. </w:t>
      </w:r>
    </w:p>
    <w:p w:rsidR="00933C16" w:rsidRPr="00E00050" w:rsidRDefault="00933C16" w:rsidP="00E00050">
      <w:pPr>
        <w:ind w:firstLine="851"/>
        <w:jc w:val="both"/>
        <w:rPr>
          <w:rFonts w:ascii="Times New Roman" w:hAnsi="Times New Roman" w:cs="Times New Roman"/>
          <w:bCs/>
          <w:iCs/>
          <w:sz w:val="24"/>
          <w:szCs w:val="24"/>
          <w:lang w:val="uk-UA"/>
        </w:rPr>
      </w:pPr>
      <w:r w:rsidRPr="00E00050">
        <w:rPr>
          <w:rFonts w:ascii="Times New Roman" w:hAnsi="Times New Roman" w:cs="Times New Roman"/>
          <w:iCs/>
          <w:sz w:val="24"/>
          <w:szCs w:val="24"/>
          <w:lang w:val="uk-UA"/>
        </w:rPr>
        <w:t>25 травня 2024 року педагогічний колектив Олексіївського ліцею отримав ПОДЯКУ від особового складу 5-ї Слобожанської бригади Національної гвардії України за допомогу (за підписом командира військової частини 3005 полковника Дмитра Клодчика).</w:t>
      </w:r>
    </w:p>
    <w:p w:rsidR="00933C16" w:rsidRPr="00E00050" w:rsidRDefault="00933C16" w:rsidP="00E00050">
      <w:pPr>
        <w:pStyle w:val="a3"/>
        <w:spacing w:before="0" w:beforeAutospacing="0" w:after="0" w:afterAutospacing="0" w:line="276" w:lineRule="auto"/>
        <w:ind w:firstLine="709"/>
        <w:jc w:val="both"/>
        <w:textAlignment w:val="baseline"/>
        <w:rPr>
          <w:lang w:val="uk-UA"/>
        </w:rPr>
      </w:pPr>
      <w:r w:rsidRPr="00E00050">
        <w:rPr>
          <w:rFonts w:eastAsiaTheme="minorHAnsi"/>
          <w:bCs/>
          <w:iCs/>
          <w:lang w:val="uk-UA"/>
        </w:rPr>
        <w:t xml:space="preserve">Національно-патріотичне виховання  у ліцеї проводиться на належному рівні, але слід зазначити, що </w:t>
      </w:r>
      <w:r w:rsidRPr="00E00050">
        <w:rPr>
          <w:rFonts w:eastAsia="Calibri"/>
          <w:bCs/>
          <w:shd w:val="clear" w:color="auto" w:fill="FFFFFF"/>
          <w:lang w:val="uk-UA" w:eastAsia="en-US"/>
        </w:rPr>
        <w:t>виховання патріотизму та національної свідомості учнів має бути наскрізною лінією не лише у позакласній діяльності, а й у вивченні всіх шкільних предметів.</w:t>
      </w:r>
      <w:r w:rsidRPr="00E00050">
        <w:rPr>
          <w:rFonts w:eastAsia="Calibri"/>
          <w:lang w:val="uk-UA" w:eastAsia="en-US"/>
        </w:rPr>
        <w:t xml:space="preserve"> Педагогічному колективу у своїй роботі слід використовувати методи протидії дезінформації, спонукання зростаючої особистості до активної протидії українофобству, аморальності, сепаратизму, шовінізму, фашизму; розвитку духовності і моральності у суспільстві, утвердження традиційних сімейних цінностей, виховання поваги до Конституції України, законів України, державної символіки, </w:t>
      </w:r>
      <w:r w:rsidRPr="00E00050">
        <w:rPr>
          <w:rFonts w:eastAsia="Calibri"/>
          <w:lang w:eastAsia="en-US"/>
        </w:rPr>
        <w:t> </w:t>
      </w:r>
      <w:r w:rsidRPr="00E00050">
        <w:rPr>
          <w:rFonts w:eastAsia="Calibri"/>
          <w:lang w:val="uk-UA" w:eastAsia="en-US"/>
        </w:rPr>
        <w:t>виховання екологічної культури.</w:t>
      </w:r>
      <w:r w:rsidRPr="00E00050">
        <w:rPr>
          <w:lang w:val="uk-UA"/>
        </w:rPr>
        <w:t xml:space="preserve"> </w:t>
      </w:r>
    </w:p>
    <w:p w:rsidR="00933C16" w:rsidRPr="00E00050" w:rsidRDefault="00933C16" w:rsidP="00E00050">
      <w:pPr>
        <w:pStyle w:val="a3"/>
        <w:spacing w:before="0" w:beforeAutospacing="0" w:after="0" w:afterAutospacing="0" w:line="276" w:lineRule="auto"/>
        <w:ind w:firstLine="709"/>
        <w:jc w:val="both"/>
        <w:textAlignment w:val="baseline"/>
        <w:rPr>
          <w:rFonts w:eastAsiaTheme="minorHAnsi"/>
          <w:bCs/>
          <w:iCs/>
          <w:lang w:val="uk-UA"/>
        </w:rPr>
      </w:pPr>
      <w:r w:rsidRPr="00E00050">
        <w:rPr>
          <w:rFonts w:eastAsia="Calibri"/>
          <w:lang w:val="uk-UA" w:eastAsia="en-US"/>
        </w:rPr>
        <w:t xml:space="preserve">Національно-патріотичне виховання здобувачів освіти повинно мати випереджувальний характер, ґрунтуватися на духовно-моральних засадах, відповідати віковим і сенситивним періодам розвитку, й особистісним характеристикам дітей. Найбільш актуальними складовими національно-патріотичного виховання є: громадянсько-патріотичне, духовно-моральне, екологічне, військово-патріотичне. Останнє виступає провідним напрямком в умовах війни. Системна організація військово-патріотичного виховання спрямована на підготовку </w:t>
      </w:r>
      <w:r w:rsidRPr="00E00050">
        <w:rPr>
          <w:rFonts w:eastAsia="Calibri"/>
          <w:lang w:val="uk-UA" w:eastAsia="en-US"/>
        </w:rPr>
        <w:lastRenderedPageBreak/>
        <w:t>підростаючого покоління до оволодіння початковою військовою підготовкою, формування психологічної, фізичної та морально-духовної готовності до захисту України.</w:t>
      </w:r>
    </w:p>
    <w:p w:rsidR="00884522" w:rsidRPr="00EC5198" w:rsidRDefault="00EC5198" w:rsidP="00EC5198">
      <w:pPr>
        <w:spacing w:after="0"/>
        <w:ind w:firstLine="851"/>
        <w:jc w:val="both"/>
        <w:rPr>
          <w:rFonts w:ascii="Times New Roman" w:eastAsia="Times New Roman" w:hAnsi="Times New Roman" w:cs="Times New Roman"/>
          <w:sz w:val="24"/>
          <w:szCs w:val="24"/>
          <w:lang w:eastAsia="ru-RU"/>
        </w:rPr>
      </w:pPr>
      <w:r w:rsidRPr="00064552">
        <w:rPr>
          <w:rFonts w:ascii="Times New Roman" w:hAnsi="Times New Roman" w:cs="Times New Roman"/>
          <w:sz w:val="24"/>
          <w:szCs w:val="24"/>
          <w:lang w:val="uk-UA"/>
        </w:rPr>
        <w:t xml:space="preserve">    </w:t>
      </w:r>
      <w:r w:rsidRPr="00EC5198">
        <w:rPr>
          <w:rFonts w:ascii="Times New Roman" w:hAnsi="Times New Roman" w:cs="Times New Roman"/>
          <w:sz w:val="24"/>
          <w:szCs w:val="24"/>
        </w:rPr>
        <w:t xml:space="preserve">Загрозливим чинником у реалізації права на освіту наразі є булінг.   </w:t>
      </w:r>
      <w:r w:rsidR="00884522" w:rsidRPr="00E00050">
        <w:rPr>
          <w:rFonts w:ascii="Times New Roman" w:hAnsi="Times New Roman" w:cs="Times New Roman"/>
          <w:sz w:val="24"/>
          <w:szCs w:val="24"/>
          <w:lang w:val="uk-UA"/>
        </w:rPr>
        <w:t xml:space="preserve"> </w:t>
      </w:r>
      <w:r w:rsidR="00884522" w:rsidRPr="00E00050">
        <w:rPr>
          <w:rFonts w:ascii="Times New Roman" w:hAnsi="Times New Roman" w:cs="Times New Roman"/>
          <w:sz w:val="24"/>
          <w:szCs w:val="24"/>
        </w:rPr>
        <w:t>У закладі освіти оприлюднено правила поведінки, створені спільно із здобувачами освіти, що засновані на правах людини й спрямовані на формування позитивної мотивації в поведінці. В</w:t>
      </w:r>
      <w:r w:rsidR="00884522" w:rsidRPr="00E00050">
        <w:rPr>
          <w:rFonts w:ascii="Times New Roman" w:hAnsi="Times New Roman" w:cs="Times New Roman"/>
          <w:sz w:val="24"/>
          <w:szCs w:val="24"/>
          <w:lang w:val="uk-UA"/>
        </w:rPr>
        <w:t>сі учні</w:t>
      </w:r>
      <w:r w:rsidR="00884522" w:rsidRPr="00E00050">
        <w:rPr>
          <w:rFonts w:ascii="Times New Roman" w:hAnsi="Times New Roman" w:cs="Times New Roman"/>
          <w:sz w:val="24"/>
          <w:szCs w:val="24"/>
        </w:rPr>
        <w:t xml:space="preserve"> ознайомлені з ними та намагаються їх дотримуватися.</w:t>
      </w:r>
    </w:p>
    <w:p w:rsidR="00884522" w:rsidRPr="00E00050" w:rsidRDefault="00884522" w:rsidP="00E00050">
      <w:pPr>
        <w:spacing w:after="0"/>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rPr>
        <w:t xml:space="preserve">       Одним із напрямів роботи в умовах воєнного стану, постійних воєнних загроз було надання здобувачам освіти знань з основ безпеки</w:t>
      </w:r>
      <w:r w:rsidRPr="00E00050">
        <w:rPr>
          <w:rFonts w:ascii="Times New Roman" w:hAnsi="Times New Roman" w:cs="Times New Roman"/>
          <w:sz w:val="24"/>
          <w:szCs w:val="24"/>
          <w:lang w:val="uk-UA"/>
        </w:rPr>
        <w:t xml:space="preserve"> життєдіяльності</w:t>
      </w:r>
      <w:r w:rsidRPr="00E00050">
        <w:rPr>
          <w:rFonts w:ascii="Times New Roman" w:hAnsi="Times New Roman" w:cs="Times New Roman"/>
          <w:sz w:val="24"/>
          <w:szCs w:val="24"/>
        </w:rPr>
        <w:t>, ознайомлення їх з важливими для збереження здоров’я та життя правилами дій в певних ситуаціях</w:t>
      </w:r>
    </w:p>
    <w:p w:rsidR="00856D14" w:rsidRPr="00E00050" w:rsidRDefault="009342C4" w:rsidP="00E00050">
      <w:pPr>
        <w:spacing w:after="0"/>
        <w:jc w:val="both"/>
        <w:rPr>
          <w:rFonts w:ascii="Times New Roman" w:hAnsi="Times New Roman" w:cs="Times New Roman"/>
          <w:bCs/>
          <w:sz w:val="24"/>
          <w:szCs w:val="24"/>
        </w:rPr>
      </w:pPr>
      <w:r w:rsidRPr="00E00050">
        <w:rPr>
          <w:rFonts w:ascii="Times New Roman" w:hAnsi="Times New Roman" w:cs="Times New Roman"/>
          <w:sz w:val="24"/>
          <w:szCs w:val="24"/>
        </w:rPr>
        <w:t xml:space="preserve">      Загрозливим чинником у реалізації права на освіту наразі є булінг.  </w:t>
      </w:r>
      <w:r w:rsidR="00856D14" w:rsidRPr="00E00050">
        <w:rPr>
          <w:rFonts w:ascii="Times New Roman" w:hAnsi="Times New Roman" w:cs="Times New Roman"/>
          <w:sz w:val="24"/>
          <w:szCs w:val="24"/>
        </w:rPr>
        <w:t xml:space="preserve">.      З метою виховання почуття емпатії та переживання до дитини, яка зазнає насильства, розвитку вміння знаходити шляхи виходу зі складної ситуації,  формування навиків відповідальної та безпечної поведінки і попередження поширення негативних явищ в учнівському середовищі, запобігання будь-яких проявів насильства в ліцеї проводяться заходи з протидії булінгу із застосуванням техологій дистанційного навчання. З  метою проведення роз’яснювальної та навчальної роботи серед здобувачів освіти </w:t>
      </w:r>
      <w:r w:rsidR="00856D14" w:rsidRPr="00E00050">
        <w:rPr>
          <w:rFonts w:ascii="Times New Roman" w:hAnsi="Times New Roman" w:cs="Times New Roman"/>
          <w:bCs/>
          <w:sz w:val="24"/>
          <w:szCs w:val="24"/>
        </w:rPr>
        <w:t xml:space="preserve">щодо запобігання торгівлі людьми в умовах воєнної агресії   в освітньому закладі проведено тиждень протидії торгівлі людьми. </w:t>
      </w:r>
    </w:p>
    <w:p w:rsidR="00884522" w:rsidRPr="00E00050" w:rsidRDefault="00856D14" w:rsidP="00E00050">
      <w:pPr>
        <w:spacing w:after="0"/>
        <w:jc w:val="both"/>
        <w:rPr>
          <w:rFonts w:ascii="Times New Roman" w:eastAsia="Times New Roman" w:hAnsi="Times New Roman" w:cs="Times New Roman"/>
          <w:sz w:val="24"/>
          <w:szCs w:val="24"/>
          <w:lang w:val="uk-UA" w:eastAsia="ru-RU"/>
        </w:rPr>
      </w:pPr>
      <w:r w:rsidRPr="00E00050">
        <w:rPr>
          <w:rFonts w:ascii="Times New Roman" w:hAnsi="Times New Roman" w:cs="Times New Roman"/>
          <w:bCs/>
          <w:sz w:val="24"/>
          <w:szCs w:val="24"/>
        </w:rPr>
        <w:t xml:space="preserve">       </w:t>
      </w:r>
      <w:r w:rsidRPr="00E00050">
        <w:rPr>
          <w:rFonts w:ascii="Times New Roman" w:hAnsi="Times New Roman" w:cs="Times New Roman"/>
          <w:sz w:val="24"/>
          <w:szCs w:val="24"/>
        </w:rPr>
        <w:t xml:space="preserve"> </w:t>
      </w:r>
      <w:r w:rsidRPr="00E00050">
        <w:rPr>
          <w:rFonts w:ascii="Times New Roman" w:hAnsi="Times New Roman" w:cs="Times New Roman"/>
          <w:bCs/>
          <w:sz w:val="24"/>
          <w:szCs w:val="24"/>
        </w:rPr>
        <w:t xml:space="preserve">      Здобувачі освіти долучилися до Мі</w:t>
      </w:r>
      <w:r w:rsidR="00A41B37" w:rsidRPr="00E00050">
        <w:rPr>
          <w:rFonts w:ascii="Times New Roman" w:hAnsi="Times New Roman" w:cs="Times New Roman"/>
          <w:bCs/>
          <w:sz w:val="24"/>
          <w:szCs w:val="24"/>
        </w:rPr>
        <w:t>жнародного дня протидії булінгу.   Із заявами до керівника закладу  освіти протягом  2023/2024 навчального року про факти булінгу ні здобувачі освіти, ні їх батьки не зверталися</w:t>
      </w:r>
      <w:r w:rsidR="00A41B37" w:rsidRPr="00E00050">
        <w:rPr>
          <w:rFonts w:ascii="Times New Roman" w:hAnsi="Times New Roman" w:cs="Times New Roman"/>
          <w:sz w:val="24"/>
          <w:szCs w:val="24"/>
        </w:rPr>
        <w:t>.</w:t>
      </w:r>
      <w:r w:rsidR="009342C4" w:rsidRPr="00E00050">
        <w:rPr>
          <w:rFonts w:ascii="Times New Roman" w:hAnsi="Times New Roman" w:cs="Times New Roman"/>
          <w:sz w:val="24"/>
          <w:szCs w:val="24"/>
        </w:rPr>
        <w:t xml:space="preserve"> </w:t>
      </w:r>
    </w:p>
    <w:p w:rsidR="009201DD" w:rsidRPr="00E00050" w:rsidRDefault="008372FE" w:rsidP="00E00050">
      <w:pPr>
        <w:spacing w:after="0"/>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 xml:space="preserve">     </w:t>
      </w:r>
      <w:r w:rsidR="009201DD" w:rsidRPr="00E00050">
        <w:rPr>
          <w:rFonts w:ascii="Times New Roman" w:eastAsia="Calibri" w:hAnsi="Times New Roman" w:cs="Times New Roman"/>
          <w:sz w:val="24"/>
          <w:szCs w:val="24"/>
          <w:lang w:val="uk-UA"/>
        </w:rPr>
        <w:t>.</w:t>
      </w:r>
    </w:p>
    <w:p w:rsidR="005D49BE" w:rsidRPr="00E00050" w:rsidRDefault="00E65D41" w:rsidP="00E00050">
      <w:pPr>
        <w:spacing w:after="0"/>
        <w:jc w:val="both"/>
        <w:rPr>
          <w:rFonts w:ascii="Times New Roman" w:hAnsi="Times New Roman" w:cs="Times New Roman"/>
          <w:b/>
          <w:sz w:val="24"/>
          <w:szCs w:val="24"/>
          <w:lang w:val="uk-UA"/>
        </w:rPr>
      </w:pPr>
      <w:r w:rsidRPr="00E00050">
        <w:rPr>
          <w:rFonts w:ascii="Times New Roman" w:eastAsia="Calibri" w:hAnsi="Times New Roman" w:cs="Times New Roman"/>
          <w:sz w:val="24"/>
          <w:szCs w:val="24"/>
          <w:lang w:val="uk-UA"/>
        </w:rPr>
        <w:t xml:space="preserve">         </w:t>
      </w:r>
      <w:r w:rsidR="005D49BE" w:rsidRPr="00E00050">
        <w:rPr>
          <w:rFonts w:ascii="Times New Roman" w:hAnsi="Times New Roman" w:cs="Times New Roman"/>
          <w:b/>
          <w:sz w:val="24"/>
          <w:szCs w:val="24"/>
          <w:lang w:val="uk-UA"/>
        </w:rPr>
        <w:t>ПРОФОРІЄНТАЦІЙНА РОБОТА</w:t>
      </w:r>
    </w:p>
    <w:p w:rsidR="0028106D" w:rsidRPr="00E00050" w:rsidRDefault="0028106D" w:rsidP="00E00050">
      <w:pPr>
        <w:spacing w:after="0"/>
        <w:ind w:firstLine="851"/>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Формування в учнів понять та уявлень про важливість праці в житті людини, уявлень про типи професій, вмінь доводити справу до її логічного завершення, здатності до усвідомленого вибору професії в ім’я національного державного інтересу, виховання почуття відповідальності, вимогливості до себе, охайності, бережливості, дисциплінованості, старанності, наполегливості, позитивно-емоційного ставлення до праці як до форми буття і способу самореалізації особистості здійснюється через навчальні предмети (ознайомлення здобувачів освіти з різними професіями, формування вибору майбутньої професії та шляхів її набуття, виховання поважливого ставлення до різних професій), роботу гуртків, які діють на базі ліцею, та форм виховної діяльності.</w:t>
      </w:r>
    </w:p>
    <w:p w:rsidR="0028106D" w:rsidRPr="00E00050" w:rsidRDefault="005D49BE"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    Упродовж року відбулися такі профорієнтаційні заходи: </w:t>
      </w:r>
    </w:p>
    <w:p w:rsidR="0028106D" w:rsidRPr="00E00050" w:rsidRDefault="0028106D" w:rsidP="00E00050">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присвячені </w:t>
      </w:r>
      <w:r w:rsidRPr="00E00050">
        <w:rPr>
          <w:rFonts w:ascii="Times New Roman" w:hAnsi="Times New Roman" w:cs="Times New Roman"/>
          <w:b/>
          <w:sz w:val="24"/>
          <w:szCs w:val="24"/>
          <w:lang w:val="uk-UA"/>
        </w:rPr>
        <w:t>Всесвітньому дню хліба,</w:t>
      </w:r>
      <w:r w:rsidRPr="00E00050">
        <w:rPr>
          <w:rFonts w:ascii="Times New Roman" w:eastAsia="Times New Roman" w:hAnsi="Times New Roman" w:cs="Times New Roman"/>
          <w:sz w:val="24"/>
          <w:szCs w:val="24"/>
          <w:lang w:val="uk-UA" w:eastAsia="ru-RU"/>
        </w:rPr>
        <w:t xml:space="preserve"> </w:t>
      </w:r>
      <w:r w:rsidRPr="00E00050">
        <w:rPr>
          <w:rFonts w:ascii="Times New Roman" w:eastAsia="Times New Roman" w:hAnsi="Times New Roman" w:cs="Times New Roman"/>
          <w:b/>
          <w:sz w:val="24"/>
          <w:szCs w:val="24"/>
          <w:lang w:val="uk-UA" w:eastAsia="ru-RU"/>
        </w:rPr>
        <w:t xml:space="preserve">дню заощаджень, </w:t>
      </w:r>
      <w:r w:rsidRPr="00E00050">
        <w:rPr>
          <w:rFonts w:ascii="Times New Roman" w:hAnsi="Times New Roman" w:cs="Times New Roman"/>
          <w:sz w:val="24"/>
          <w:szCs w:val="24"/>
          <w:lang w:val="uk-UA"/>
        </w:rPr>
        <w:t xml:space="preserve">до </w:t>
      </w:r>
      <w:r w:rsidRPr="00E00050">
        <w:rPr>
          <w:rFonts w:ascii="Times New Roman" w:hAnsi="Times New Roman" w:cs="Times New Roman"/>
          <w:b/>
          <w:bCs/>
          <w:color w:val="000000"/>
          <w:sz w:val="24"/>
          <w:szCs w:val="24"/>
          <w:shd w:val="clear" w:color="auto" w:fill="FFFFFF"/>
          <w:lang w:val="uk-UA"/>
        </w:rPr>
        <w:t xml:space="preserve">Всесвітнього дня науки в ім’я миру та розвитку, </w:t>
      </w:r>
      <w:r w:rsidRPr="00E00050">
        <w:rPr>
          <w:rFonts w:ascii="Times New Roman" w:hAnsi="Times New Roman" w:cs="Times New Roman"/>
          <w:sz w:val="24"/>
          <w:szCs w:val="24"/>
          <w:lang w:val="uk-UA"/>
        </w:rPr>
        <w:t xml:space="preserve"> до </w:t>
      </w:r>
      <w:r w:rsidRPr="00E00050">
        <w:rPr>
          <w:rFonts w:ascii="Times New Roman" w:hAnsi="Times New Roman" w:cs="Times New Roman"/>
          <w:b/>
          <w:sz w:val="24"/>
          <w:szCs w:val="24"/>
          <w:lang w:val="uk-UA"/>
        </w:rPr>
        <w:t>Дня дитячих винаходів,</w:t>
      </w:r>
      <w:r w:rsidRPr="00E00050">
        <w:rPr>
          <w:rFonts w:ascii="Times New Roman" w:hAnsi="Times New Roman" w:cs="Times New Roman"/>
          <w:sz w:val="24"/>
          <w:szCs w:val="24"/>
          <w:lang w:val="uk-UA"/>
        </w:rPr>
        <w:t xml:space="preserve">  </w:t>
      </w:r>
      <w:r w:rsidRPr="00E00050">
        <w:rPr>
          <w:rFonts w:ascii="Times New Roman" w:hAnsi="Times New Roman" w:cs="Times New Roman"/>
          <w:b/>
          <w:sz w:val="24"/>
          <w:szCs w:val="24"/>
          <w:lang w:val="uk-UA"/>
        </w:rPr>
        <w:t xml:space="preserve">День працівників ракетно-космічної галузі України та Міжнародний день авіації й космонавтики, Дня пожежної охорони та Дня прикордонника. </w:t>
      </w:r>
    </w:p>
    <w:p w:rsidR="0028106D" w:rsidRPr="00E00050" w:rsidRDefault="0028106D" w:rsidP="00E00050">
      <w:pPr>
        <w:spacing w:after="0"/>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Учні 5, 6, 9 класів взяли участь у математичних онлайн-змаганнях,</w:t>
      </w:r>
      <w:r w:rsidRPr="00E00050">
        <w:rPr>
          <w:rFonts w:ascii="Times New Roman" w:hAnsi="Times New Roman" w:cs="Times New Roman"/>
          <w:b/>
          <w:sz w:val="24"/>
          <w:szCs w:val="24"/>
          <w:lang w:val="uk-UA"/>
        </w:rPr>
        <w:t xml:space="preserve"> </w:t>
      </w:r>
      <w:r w:rsidRPr="00E00050">
        <w:rPr>
          <w:rFonts w:ascii="Times New Roman" w:hAnsi="Times New Roman" w:cs="Times New Roman"/>
          <w:sz w:val="24"/>
          <w:szCs w:val="24"/>
          <w:lang w:val="uk-UA"/>
        </w:rPr>
        <w:t>присвячених Міжнародному дню числа «Пі», організованих Харківським національним педагогічним університетом імені Г.С. Сковороди</w:t>
      </w:r>
      <w:r w:rsidRPr="00E00050">
        <w:rPr>
          <w:rFonts w:ascii="Times New Roman" w:hAnsi="Times New Roman" w:cs="Times New Roman"/>
          <w:i/>
          <w:sz w:val="24"/>
          <w:szCs w:val="24"/>
          <w:lang w:val="uk-UA"/>
        </w:rPr>
        <w:t>.</w:t>
      </w:r>
      <w:r w:rsidRPr="00E00050">
        <w:rPr>
          <w:rFonts w:ascii="Times New Roman" w:hAnsi="Times New Roman" w:cs="Times New Roman"/>
          <w:sz w:val="24"/>
          <w:szCs w:val="24"/>
          <w:lang w:val="uk-UA"/>
        </w:rPr>
        <w:t xml:space="preserve"> Традиційно Олексіївський ліцей долучився до заходів у межах  </w:t>
      </w:r>
      <w:r w:rsidRPr="00E00050">
        <w:rPr>
          <w:rFonts w:ascii="Times New Roman" w:hAnsi="Times New Roman" w:cs="Times New Roman"/>
          <w:b/>
          <w:sz w:val="24"/>
          <w:szCs w:val="24"/>
          <w:lang w:val="uk-UA"/>
        </w:rPr>
        <w:t xml:space="preserve">Всесвітнього тижня грошей. </w:t>
      </w:r>
      <w:r w:rsidRPr="00E00050">
        <w:rPr>
          <w:rFonts w:ascii="Times New Roman" w:hAnsi="Times New Roman" w:cs="Times New Roman"/>
          <w:sz w:val="24"/>
          <w:szCs w:val="24"/>
          <w:lang w:val="uk-UA"/>
        </w:rPr>
        <w:t xml:space="preserve">У березні-травні учні 8-9, 11класів побували на </w:t>
      </w:r>
      <w:r w:rsidRPr="00E00050">
        <w:rPr>
          <w:rFonts w:ascii="Times New Roman" w:hAnsi="Times New Roman" w:cs="Times New Roman"/>
          <w:b/>
          <w:sz w:val="24"/>
          <w:szCs w:val="24"/>
          <w:lang w:val="uk-UA"/>
        </w:rPr>
        <w:t xml:space="preserve">тренінгах «Інфляція та курси валют», </w:t>
      </w:r>
      <w:r w:rsidRPr="00E00050">
        <w:rPr>
          <w:rFonts w:ascii="Times New Roman" w:eastAsia="Times New Roman" w:hAnsi="Times New Roman" w:cs="Times New Roman"/>
          <w:b/>
          <w:sz w:val="24"/>
          <w:szCs w:val="24"/>
          <w:lang w:val="uk-UA" w:eastAsia="ru-RU"/>
        </w:rPr>
        <w:t>«Основи бюджетування та заощадження»</w:t>
      </w:r>
      <w:r w:rsidRPr="00E00050">
        <w:rPr>
          <w:rFonts w:ascii="Times New Roman" w:eastAsia="Times New Roman" w:hAnsi="Times New Roman" w:cs="Times New Roman"/>
          <w:b/>
          <w:i/>
          <w:sz w:val="24"/>
          <w:szCs w:val="24"/>
          <w:lang w:val="uk-UA" w:eastAsia="ru-RU"/>
        </w:rPr>
        <w:t xml:space="preserve"> </w:t>
      </w:r>
      <w:r w:rsidRPr="00E00050">
        <w:rPr>
          <w:rFonts w:ascii="Times New Roman" w:hAnsi="Times New Roman" w:cs="Times New Roman"/>
          <w:sz w:val="24"/>
          <w:szCs w:val="24"/>
          <w:lang w:val="uk-UA"/>
        </w:rPr>
        <w:t xml:space="preserve">від тренера Андрія Німковича (Краснокутський молодіжний центр «КутОк»), у межах </w:t>
      </w:r>
      <w:r w:rsidRPr="00E00050">
        <w:rPr>
          <w:rFonts w:ascii="Times New Roman" w:eastAsia="Times New Roman" w:hAnsi="Times New Roman" w:cs="Times New Roman"/>
          <w:sz w:val="24"/>
          <w:szCs w:val="24"/>
          <w:lang w:val="uk-UA" w:eastAsia="ru-RU"/>
        </w:rPr>
        <w:t>проєкту «Створення 6 молодіжних центрів для підтримки підлітків та молоді», який втілюється ГО «Український професійний розвиток» за підтримки Дитячого фонду ООН (ЮНІСЕФ) та уряду Японії (</w:t>
      </w:r>
      <w:r w:rsidRPr="00E00050">
        <w:rPr>
          <w:rFonts w:ascii="Times New Roman" w:eastAsia="Times New Roman" w:hAnsi="Times New Roman" w:cs="Times New Roman"/>
          <w:sz w:val="24"/>
          <w:szCs w:val="24"/>
          <w:lang w:eastAsia="ru-RU"/>
        </w:rPr>
        <w:t>GoJ</w:t>
      </w:r>
      <w:r w:rsidRPr="00E00050">
        <w:rPr>
          <w:rFonts w:ascii="Times New Roman" w:eastAsia="Times New Roman" w:hAnsi="Times New Roman" w:cs="Times New Roman"/>
          <w:sz w:val="24"/>
          <w:szCs w:val="24"/>
          <w:lang w:val="uk-UA" w:eastAsia="ru-RU"/>
        </w:rPr>
        <w:t>).</w:t>
      </w:r>
    </w:p>
    <w:p w:rsidR="0028106D" w:rsidRPr="00E00050" w:rsidRDefault="0028106D" w:rsidP="00E00050">
      <w:pPr>
        <w:spacing w:after="0"/>
        <w:ind w:firstLine="851"/>
        <w:jc w:val="both"/>
        <w:rPr>
          <w:rFonts w:ascii="Times New Roman" w:eastAsia="Times New Roman" w:hAnsi="Times New Roman" w:cs="Times New Roman"/>
          <w:color w:val="000000"/>
          <w:sz w:val="24"/>
          <w:szCs w:val="24"/>
          <w:lang w:val="uk-UA" w:eastAsia="uk-UA" w:bidi="uk-UA"/>
        </w:rPr>
      </w:pPr>
      <w:r w:rsidRPr="00E00050">
        <w:rPr>
          <w:rFonts w:ascii="Times New Roman" w:eastAsia="Times New Roman" w:hAnsi="Times New Roman" w:cs="Times New Roman"/>
          <w:color w:val="000000"/>
          <w:sz w:val="24"/>
          <w:szCs w:val="24"/>
          <w:lang w:val="uk-UA" w:eastAsia="uk-UA" w:bidi="uk-UA"/>
        </w:rPr>
        <w:lastRenderedPageBreak/>
        <w:t xml:space="preserve">Для кожної молодої людини вибір професії – друге народження, яке багато в чому визначає подальшу долю. Важливо, щоб учнівська молодь була готова до цього відповідального кроку. Зробити вибір допомагають зустрічі з представниками ВНЗ. </w:t>
      </w:r>
    </w:p>
    <w:p w:rsidR="0028106D" w:rsidRPr="00E00050" w:rsidRDefault="0028106D" w:rsidP="00E00050">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21.10 здобувачі освіти 11 класу Олексіївського ліцею взяли участь у Дні відкритих дверей ХНУМГ ім. О.М. Бекетова «Абітурієнтські розмови» (Ірина ТІЛЬНА, Світлана ВЕЛЕНТІЙ). </w:t>
      </w:r>
    </w:p>
    <w:p w:rsidR="0028106D" w:rsidRPr="00E00050" w:rsidRDefault="0028106D" w:rsidP="00E00050">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06.12 одинадцятикласники взяли участь у заході військово-професійної орієнтації молоді (смт Краснокутськ) (Альона ЖЕЛНОВАЧ). </w:t>
      </w:r>
    </w:p>
    <w:p w:rsidR="0028106D" w:rsidRPr="00E00050" w:rsidRDefault="0028106D" w:rsidP="00E00050">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16.04 відбувся профорієнтаційний захід для здобувачів освіти випускних 9-х та 11-х класів представниками комунального закладу «Харківська гуманітарно-педагогічна академія».</w:t>
      </w:r>
    </w:p>
    <w:p w:rsidR="0028106D" w:rsidRPr="00E00050" w:rsidRDefault="0028106D" w:rsidP="00E00050">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Випускникам постійно надається інформація щодо запрошень від ВНЗ, що надходять на електронну пошту закладу освіти,  на Дні відкритих дверей чи проведення заходів.</w:t>
      </w:r>
    </w:p>
    <w:p w:rsidR="005D49BE" w:rsidRPr="00E00050" w:rsidRDefault="005D49BE" w:rsidP="00E00050">
      <w:pPr>
        <w:spacing w:after="0"/>
        <w:jc w:val="both"/>
        <w:rPr>
          <w:rFonts w:ascii="Times New Roman" w:hAnsi="Times New Roman" w:cs="Times New Roman"/>
          <w:b/>
          <w:sz w:val="24"/>
          <w:szCs w:val="24"/>
          <w:u w:val="single"/>
          <w:lang w:val="uk-UA"/>
        </w:rPr>
      </w:pPr>
      <w:r w:rsidRPr="00E00050">
        <w:rPr>
          <w:rFonts w:ascii="Times New Roman" w:hAnsi="Times New Roman" w:cs="Times New Roman"/>
          <w:sz w:val="24"/>
          <w:szCs w:val="24"/>
          <w:lang w:val="uk-UA"/>
        </w:rPr>
        <w:t xml:space="preserve">     </w:t>
      </w:r>
      <w:r w:rsidRPr="00E00050">
        <w:rPr>
          <w:rFonts w:ascii="Times New Roman" w:eastAsia="Times New Roman" w:hAnsi="Times New Roman" w:cs="Times New Roman"/>
          <w:color w:val="000000"/>
          <w:sz w:val="24"/>
          <w:szCs w:val="24"/>
          <w:lang w:val="uk-UA" w:eastAsia="uk-UA"/>
        </w:rPr>
        <w:t>У ліцеї обладнано профорієнтаційний куточок «Барометр професій».</w:t>
      </w:r>
      <w:r w:rsidRPr="00E00050">
        <w:rPr>
          <w:rFonts w:ascii="Times New Roman" w:hAnsi="Times New Roman" w:cs="Times New Roman"/>
          <w:b/>
          <w:sz w:val="24"/>
          <w:szCs w:val="24"/>
          <w:lang w:val="uk-UA"/>
        </w:rPr>
        <w:t xml:space="preserve">     </w:t>
      </w:r>
    </w:p>
    <w:p w:rsidR="008372FE" w:rsidRPr="00E00050" w:rsidRDefault="00E65D41"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w:t>
      </w:r>
      <w:r w:rsidR="00916B83">
        <w:rPr>
          <w:rFonts w:ascii="Times New Roman" w:hAnsi="Times New Roman" w:cs="Times New Roman"/>
          <w:b/>
          <w:sz w:val="24"/>
          <w:szCs w:val="24"/>
          <w:lang w:val="uk-UA"/>
        </w:rPr>
        <w:t xml:space="preserve">       </w:t>
      </w:r>
      <w:r w:rsidRPr="00E00050">
        <w:rPr>
          <w:rFonts w:ascii="Times New Roman" w:hAnsi="Times New Roman" w:cs="Times New Roman"/>
          <w:b/>
          <w:sz w:val="24"/>
          <w:szCs w:val="24"/>
          <w:lang w:val="uk-UA"/>
        </w:rPr>
        <w:t xml:space="preserve">   ГУРТКОВА  РОБОТА</w:t>
      </w:r>
    </w:p>
    <w:p w:rsidR="0028106D" w:rsidRPr="00E00050" w:rsidRDefault="0028106D"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На базі ліцею працює</w:t>
      </w:r>
      <w:r w:rsidRPr="00E00050">
        <w:rPr>
          <w:rFonts w:ascii="Times New Roman" w:eastAsia="Calibri" w:hAnsi="Times New Roman" w:cs="Times New Roman"/>
          <w:sz w:val="24"/>
          <w:szCs w:val="24"/>
          <w:lang w:val="uk-UA"/>
        </w:rPr>
        <w:t xml:space="preserve"> 2 гуртки: Краснокутського ЦДЮТ «Друзі книги» Краснокутського ЦДЮТ (17 вихованців, керівник: Валентина СЕРБІНА</w:t>
      </w:r>
      <w:r w:rsidRPr="00E00050">
        <w:rPr>
          <w:rFonts w:ascii="Times New Roman" w:hAnsi="Times New Roman" w:cs="Times New Roman"/>
          <w:sz w:val="24"/>
          <w:szCs w:val="24"/>
          <w:lang w:val="uk-UA"/>
        </w:rPr>
        <w:t>) та «Волейбол» Краснокутської ДЮСШ (керівник: 14 вихованців, Ірина ФАРТУШКО).  Здобувачі освіти Олексіївського ліцею також відвідують гуртки вокалу і танцю Дублянського СК (8 вихованців).</w:t>
      </w:r>
    </w:p>
    <w:p w:rsidR="008372FE" w:rsidRPr="00E00050" w:rsidRDefault="00916B83" w:rsidP="00E00050">
      <w:pPr>
        <w:spacing w:after="0"/>
        <w:jc w:val="both"/>
        <w:rPr>
          <w:rFonts w:ascii="Times New Roman" w:eastAsia="Calibri" w:hAnsi="Times New Roman" w:cs="Times New Roman"/>
          <w:b/>
          <w:sz w:val="24"/>
          <w:szCs w:val="24"/>
          <w:lang w:val="uk-UA"/>
        </w:rPr>
      </w:pPr>
      <w:r>
        <w:rPr>
          <w:rFonts w:ascii="Times New Roman" w:eastAsia="Calibri" w:hAnsi="Times New Roman" w:cs="Times New Roman"/>
          <w:b/>
          <w:sz w:val="24"/>
          <w:szCs w:val="24"/>
          <w:lang w:val="uk-UA"/>
        </w:rPr>
        <w:t xml:space="preserve">   </w:t>
      </w:r>
      <w:r w:rsidR="00C6168F" w:rsidRPr="00E00050">
        <w:rPr>
          <w:rFonts w:ascii="Times New Roman" w:eastAsia="Calibri" w:hAnsi="Times New Roman" w:cs="Times New Roman"/>
          <w:b/>
          <w:sz w:val="24"/>
          <w:szCs w:val="24"/>
          <w:lang w:val="uk-UA"/>
        </w:rPr>
        <w:t xml:space="preserve">           </w:t>
      </w:r>
      <w:r w:rsidR="008372FE" w:rsidRPr="00E00050">
        <w:rPr>
          <w:rFonts w:ascii="Times New Roman" w:eastAsia="Calibri" w:hAnsi="Times New Roman" w:cs="Times New Roman"/>
          <w:b/>
          <w:sz w:val="24"/>
          <w:szCs w:val="24"/>
          <w:lang w:val="uk-UA"/>
        </w:rPr>
        <w:t>У</w:t>
      </w:r>
      <w:r w:rsidR="00C6168F" w:rsidRPr="00E00050">
        <w:rPr>
          <w:rFonts w:ascii="Times New Roman" w:eastAsia="Calibri" w:hAnsi="Times New Roman" w:cs="Times New Roman"/>
          <w:b/>
          <w:sz w:val="24"/>
          <w:szCs w:val="24"/>
          <w:lang w:val="uk-UA"/>
        </w:rPr>
        <w:t>ЧНІВСЬКЕ САМОВРЯДУВАННЯ</w:t>
      </w:r>
    </w:p>
    <w:p w:rsidR="0028106D" w:rsidRPr="00E00050" w:rsidRDefault="0028106D" w:rsidP="00E00050">
      <w:pPr>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color w:val="000000"/>
          <w:sz w:val="24"/>
          <w:szCs w:val="24"/>
          <w:lang w:val="uk-UA" w:eastAsia="uk-UA" w:bidi="uk-UA"/>
        </w:rPr>
        <w:t>Поряд із традиційними формами роботи з громадянського виховання значне місце посідає шкільне самоврядування</w:t>
      </w:r>
      <w:r w:rsidRPr="00E00050">
        <w:rPr>
          <w:rFonts w:ascii="Times New Roman" w:eastAsia="Times New Roman" w:hAnsi="Times New Roman" w:cs="Times New Roman"/>
          <w:b/>
          <w:bCs/>
          <w:color w:val="000000"/>
          <w:sz w:val="24"/>
          <w:szCs w:val="24"/>
          <w:lang w:val="uk-UA" w:eastAsia="uk-UA" w:bidi="uk-UA"/>
        </w:rPr>
        <w:t>.</w:t>
      </w:r>
      <w:r w:rsidRPr="00E00050">
        <w:rPr>
          <w:rFonts w:ascii="Times New Roman" w:eastAsia="Calibri" w:hAnsi="Times New Roman" w:cs="Times New Roman"/>
          <w:sz w:val="24"/>
          <w:szCs w:val="24"/>
          <w:lang w:val="uk-UA"/>
        </w:rPr>
        <w:t xml:space="preserve"> У ліцеї з 2004 року діє шкільна республіка КРОКС. </w:t>
      </w:r>
      <w:r w:rsidRPr="00E00050">
        <w:rPr>
          <w:rFonts w:ascii="Times New Roman" w:eastAsia="Times New Roman" w:hAnsi="Times New Roman" w:cs="Times New Roman"/>
          <w:sz w:val="24"/>
          <w:szCs w:val="24"/>
          <w:lang w:val="uk-UA" w:eastAsia="ru-RU"/>
        </w:rPr>
        <w:t>Члени учнівського парламенту представляють інтереси здобувачів освіти і здійснюють тісний взаємозв’язок з педагогічною та батьківською громадськістю; беруть участь у плануванні організації діяльності ліцею та входять до складу Ради лідерів Краснокутщини.</w:t>
      </w:r>
    </w:p>
    <w:p w:rsidR="0028106D" w:rsidRPr="00E00050" w:rsidRDefault="0028106D" w:rsidP="00E00050">
      <w:pPr>
        <w:shd w:val="clear" w:color="auto" w:fill="FFFFFF"/>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На першому засіданні ради учнівського самоврядування ліцею під кураторством педагога-організатора Валерії СНІЖКО було обрано нового президента КРОКСу Поліну ПОСТАВКУ та оновлено Центри та їх склад. Наразі працює 6 центрів: Центр освіти, Центр інформації, Центр культури, Центр спорту, Центр захисту прав особистості, Центр добрих справ. </w:t>
      </w:r>
    </w:p>
    <w:p w:rsidR="0028106D" w:rsidRPr="00E00050" w:rsidRDefault="0028106D" w:rsidP="00E00050">
      <w:pPr>
        <w:shd w:val="clear" w:color="auto" w:fill="FFFFFF"/>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iCs/>
          <w:color w:val="000000"/>
          <w:sz w:val="24"/>
          <w:szCs w:val="24"/>
          <w:lang w:val="uk-UA" w:eastAsia="ru-RU"/>
        </w:rPr>
        <w:t>До  КРОКСу увійшли творчі, здібні, ініціативні здобувачі освіти, які користуються авторитетом серед своїх однолітків.</w:t>
      </w:r>
      <w:r w:rsidRPr="00E00050">
        <w:rPr>
          <w:rFonts w:ascii="Times New Roman" w:eastAsia="Calibri" w:hAnsi="Times New Roman" w:cs="Times New Roman"/>
          <w:sz w:val="24"/>
          <w:szCs w:val="24"/>
          <w:lang w:val="uk-UA"/>
        </w:rPr>
        <w:t xml:space="preserve"> Здобувачі освіти вчаться бути ініціативними, відстоювати власну думку, формувати активну громадянську позицію.</w:t>
      </w:r>
      <w:r w:rsidRPr="00E00050">
        <w:rPr>
          <w:rFonts w:ascii="Times New Roman" w:eastAsia="Times New Roman" w:hAnsi="Times New Roman" w:cs="Times New Roman"/>
          <w:bCs/>
          <w:iCs/>
          <w:sz w:val="24"/>
          <w:szCs w:val="24"/>
          <w:shd w:val="clear" w:color="auto" w:fill="FFFFFF"/>
          <w:lang w:val="uk-UA" w:eastAsia="ru-RU"/>
        </w:rPr>
        <w:t xml:space="preserve"> Координатором роботи учнівського самоврядування є педагог-організатор Валерія СНІЖКО.</w:t>
      </w:r>
    </w:p>
    <w:p w:rsidR="0028106D" w:rsidRPr="00E00050" w:rsidRDefault="0028106D" w:rsidP="00E00050">
      <w:pPr>
        <w:spacing w:after="0"/>
        <w:ind w:firstLine="851"/>
        <w:jc w:val="both"/>
        <w:rPr>
          <w:rFonts w:ascii="Times New Roman" w:eastAsia="Times New Roman" w:hAnsi="Times New Roman" w:cs="Times New Roman"/>
          <w:color w:val="000000"/>
          <w:sz w:val="24"/>
          <w:szCs w:val="24"/>
          <w:lang w:val="uk-UA" w:eastAsia="ru-RU"/>
        </w:rPr>
      </w:pPr>
      <w:r w:rsidRPr="00E00050">
        <w:rPr>
          <w:rFonts w:ascii="Times New Roman" w:eastAsia="Calibri" w:hAnsi="Times New Roman" w:cs="Times New Roman"/>
          <w:sz w:val="24"/>
          <w:szCs w:val="24"/>
          <w:lang w:val="uk-UA"/>
        </w:rPr>
        <w:t xml:space="preserve"> Лідери учнівського самоврядування – учасники різних акцій (зокрема благодійних та волонтерських), флешмобів. Учні створюють відеоролики до різних дат, на підтримку ЗСУ, розміщуючи їх у соціальній мережі Фейсбук. </w:t>
      </w:r>
      <w:r w:rsidRPr="00E00050">
        <w:rPr>
          <w:rFonts w:ascii="Times New Roman" w:eastAsia="Times New Roman" w:hAnsi="Times New Roman" w:cs="Times New Roman"/>
          <w:color w:val="000000"/>
          <w:sz w:val="24"/>
          <w:szCs w:val="24"/>
          <w:lang w:val="uk-UA" w:eastAsia="ru-RU"/>
        </w:rPr>
        <w:t xml:space="preserve"> </w:t>
      </w:r>
    </w:p>
    <w:p w:rsidR="0028106D" w:rsidRPr="00E00050" w:rsidRDefault="0028106D" w:rsidP="00E00050">
      <w:pPr>
        <w:spacing w:after="0"/>
        <w:ind w:firstLine="851"/>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 xml:space="preserve">25.11 </w:t>
      </w:r>
      <w:r w:rsidRPr="00E00050">
        <w:rPr>
          <w:rFonts w:ascii="Times New Roman" w:hAnsi="Times New Roman" w:cs="Times New Roman"/>
          <w:color w:val="000000" w:themeColor="text1"/>
          <w:sz w:val="24"/>
          <w:szCs w:val="24"/>
          <w:lang w:val="uk-UA"/>
        </w:rPr>
        <w:t xml:space="preserve">учень 9 класу Олександр СНІЖКО взяв участь  в </w:t>
      </w:r>
      <w:r w:rsidRPr="00E00050">
        <w:rPr>
          <w:rFonts w:ascii="Times New Roman" w:hAnsi="Times New Roman" w:cs="Times New Roman"/>
          <w:b/>
          <w:i/>
          <w:color w:val="000000" w:themeColor="text1"/>
          <w:sz w:val="24"/>
          <w:szCs w:val="24"/>
          <w:lang w:val="uk-UA"/>
        </w:rPr>
        <w:t>обласній конференції лідерів учнівського самоврядування «Голодомор – біль серця України» до 90-х роковин Голодомору</w:t>
      </w:r>
      <w:r w:rsidRPr="00E00050">
        <w:rPr>
          <w:rFonts w:ascii="Times New Roman" w:hAnsi="Times New Roman" w:cs="Times New Roman"/>
          <w:color w:val="000000" w:themeColor="text1"/>
          <w:sz w:val="24"/>
          <w:szCs w:val="24"/>
          <w:lang w:val="uk-UA"/>
        </w:rPr>
        <w:t>, яка проходила з метою національно-патріотичного виховання дітей та учнівської молоді, громадянської свідомості, поглиблення знань про роки голодомору в Україні та його наслідків для українського народу, виховування поваги до історичного минулого у підростаючого покоління та вшанування пам’яті жертв голоду 1932-1933 років. (</w:t>
      </w:r>
      <w:hyperlink r:id="rId24" w:history="1">
        <w:r w:rsidRPr="00E00050">
          <w:rPr>
            <w:rFonts w:ascii="Times New Roman" w:hAnsi="Times New Roman" w:cs="Times New Roman"/>
            <w:color w:val="000000" w:themeColor="text1"/>
            <w:sz w:val="24"/>
            <w:szCs w:val="24"/>
            <w:lang w:val="uk-UA"/>
          </w:rPr>
          <w:t>КЗ "Харківський обласний Палац дитячої та юнацької творчості"</w:t>
        </w:r>
      </w:hyperlink>
      <w:r w:rsidRPr="00E00050">
        <w:rPr>
          <w:rFonts w:ascii="Times New Roman" w:hAnsi="Times New Roman" w:cs="Times New Roman"/>
          <w:color w:val="000000" w:themeColor="text1"/>
          <w:sz w:val="24"/>
          <w:szCs w:val="24"/>
          <w:lang w:val="uk-UA"/>
        </w:rPr>
        <w:t>). (Відповідальна: Валерія СНІЖКО).</w:t>
      </w:r>
    </w:p>
    <w:p w:rsidR="0028106D" w:rsidRPr="00E00050" w:rsidRDefault="0028106D" w:rsidP="00E00050">
      <w:pPr>
        <w:spacing w:after="0"/>
        <w:ind w:firstLine="851"/>
        <w:jc w:val="both"/>
        <w:rPr>
          <w:rFonts w:ascii="Times New Roman" w:eastAsia="Calibri" w:hAnsi="Times New Roman" w:cs="Times New Roman"/>
          <w:b/>
          <w:i/>
          <w:sz w:val="24"/>
          <w:szCs w:val="24"/>
          <w:lang w:val="uk-UA"/>
        </w:rPr>
      </w:pPr>
      <w:r w:rsidRPr="00E00050">
        <w:rPr>
          <w:rFonts w:ascii="Times New Roman" w:eastAsia="Times New Roman" w:hAnsi="Times New Roman" w:cs="Times New Roman"/>
          <w:color w:val="000000"/>
          <w:sz w:val="24"/>
          <w:szCs w:val="24"/>
          <w:lang w:val="uk-UA" w:eastAsia="ru-RU"/>
        </w:rPr>
        <w:t xml:space="preserve"> </w:t>
      </w:r>
      <w:r w:rsidRPr="00E00050">
        <w:rPr>
          <w:rFonts w:ascii="Times New Roman" w:hAnsi="Times New Roman" w:cs="Times New Roman"/>
          <w:sz w:val="24"/>
          <w:szCs w:val="24"/>
          <w:lang w:val="uk-UA"/>
        </w:rPr>
        <w:t xml:space="preserve">29.03 лідери шкільної республіки КРОКС Сніжко О., Панич В. разом з педагогом-організатором взяли участь у </w:t>
      </w:r>
      <w:r w:rsidRPr="00E00050">
        <w:rPr>
          <w:rFonts w:ascii="Times New Roman" w:hAnsi="Times New Roman" w:cs="Times New Roman"/>
          <w:b/>
          <w:sz w:val="24"/>
          <w:szCs w:val="24"/>
          <w:lang w:val="uk-UA"/>
        </w:rPr>
        <w:t xml:space="preserve">виїзному засіданні з учасниками  «Позашкілля. Рада лідерів </w:t>
      </w:r>
      <w:r w:rsidRPr="00E00050">
        <w:rPr>
          <w:rFonts w:ascii="Times New Roman" w:hAnsi="Times New Roman" w:cs="Times New Roman"/>
          <w:b/>
          <w:sz w:val="24"/>
          <w:szCs w:val="24"/>
          <w:lang w:val="uk-UA"/>
        </w:rPr>
        <w:lastRenderedPageBreak/>
        <w:t>Краснокутщини» та керівниками гуртків</w:t>
      </w:r>
      <w:r w:rsidRPr="00E00050">
        <w:rPr>
          <w:rFonts w:ascii="Times New Roman" w:eastAsia="Calibri" w:hAnsi="Times New Roman" w:cs="Times New Roman"/>
          <w:sz w:val="24"/>
          <w:szCs w:val="24"/>
          <w:lang w:val="uk-UA"/>
        </w:rPr>
        <w:t xml:space="preserve"> та здійснили </w:t>
      </w:r>
      <w:r w:rsidRPr="00E00050">
        <w:rPr>
          <w:rFonts w:ascii="Times New Roman" w:eastAsia="Calibri" w:hAnsi="Times New Roman" w:cs="Times New Roman"/>
          <w:b/>
          <w:i/>
          <w:sz w:val="24"/>
          <w:szCs w:val="24"/>
          <w:lang w:val="uk-UA"/>
        </w:rPr>
        <w:t>екскурсію до НПП «Слобожанський».</w:t>
      </w:r>
    </w:p>
    <w:p w:rsidR="0028106D" w:rsidRPr="00E00050" w:rsidRDefault="0028106D" w:rsidP="00E00050">
      <w:pPr>
        <w:spacing w:after="0"/>
        <w:ind w:firstLine="851"/>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 xml:space="preserve">У березні-травні лідери учнівського самоврядування побували на </w:t>
      </w:r>
      <w:r w:rsidRPr="00E00050">
        <w:rPr>
          <w:rFonts w:ascii="Times New Roman" w:hAnsi="Times New Roman" w:cs="Times New Roman"/>
          <w:b/>
          <w:sz w:val="24"/>
          <w:szCs w:val="24"/>
          <w:lang w:val="uk-UA"/>
        </w:rPr>
        <w:t xml:space="preserve">тренінгах «Інфляція та курси валют», </w:t>
      </w:r>
      <w:r w:rsidRPr="00E00050">
        <w:rPr>
          <w:rFonts w:ascii="Times New Roman" w:eastAsia="Times New Roman" w:hAnsi="Times New Roman" w:cs="Times New Roman"/>
          <w:b/>
          <w:sz w:val="24"/>
          <w:szCs w:val="24"/>
          <w:lang w:val="uk-UA" w:eastAsia="ru-RU"/>
        </w:rPr>
        <w:t>«Основи бюджетування та заощадження»</w:t>
      </w:r>
      <w:r w:rsidRPr="00E00050">
        <w:rPr>
          <w:rFonts w:ascii="Times New Roman" w:eastAsia="Times New Roman" w:hAnsi="Times New Roman" w:cs="Times New Roman"/>
          <w:b/>
          <w:i/>
          <w:sz w:val="24"/>
          <w:szCs w:val="24"/>
          <w:lang w:val="uk-UA" w:eastAsia="ru-RU"/>
        </w:rPr>
        <w:t xml:space="preserve"> </w:t>
      </w:r>
      <w:r w:rsidRPr="00E00050">
        <w:rPr>
          <w:rFonts w:ascii="Times New Roman" w:hAnsi="Times New Roman" w:cs="Times New Roman"/>
          <w:sz w:val="24"/>
          <w:szCs w:val="24"/>
          <w:lang w:val="uk-UA"/>
        </w:rPr>
        <w:t xml:space="preserve">від тренера Андрія Німковича (Краснокутський молодіжний центр «КутОк»), у межах </w:t>
      </w:r>
      <w:r w:rsidRPr="00E00050">
        <w:rPr>
          <w:rFonts w:ascii="Times New Roman" w:eastAsia="Times New Roman" w:hAnsi="Times New Roman" w:cs="Times New Roman"/>
          <w:sz w:val="24"/>
          <w:szCs w:val="24"/>
          <w:lang w:val="uk-UA" w:eastAsia="ru-RU"/>
        </w:rPr>
        <w:t>проєкту «Створення 6 молодіжних центрів для підтримки підлітків та молоді», який втілюється ГО «Український професійний розвиток» за підтримки Дитячого фонду ООН (ЮНІСЕФ) та уряду Японії (</w:t>
      </w:r>
      <w:r w:rsidRPr="00E00050">
        <w:rPr>
          <w:rFonts w:ascii="Times New Roman" w:eastAsia="Times New Roman" w:hAnsi="Times New Roman" w:cs="Times New Roman"/>
          <w:sz w:val="24"/>
          <w:szCs w:val="24"/>
          <w:lang w:eastAsia="ru-RU"/>
        </w:rPr>
        <w:t>GoJ</w:t>
      </w:r>
      <w:r w:rsidRPr="00E00050">
        <w:rPr>
          <w:rFonts w:ascii="Times New Roman" w:eastAsia="Times New Roman" w:hAnsi="Times New Roman" w:cs="Times New Roman"/>
          <w:sz w:val="24"/>
          <w:szCs w:val="24"/>
          <w:lang w:val="uk-UA" w:eastAsia="ru-RU"/>
        </w:rPr>
        <w:t xml:space="preserve">) та </w:t>
      </w:r>
      <w:r w:rsidRPr="00E00050">
        <w:rPr>
          <w:rStyle w:val="x193iq5w"/>
          <w:rFonts w:ascii="Times New Roman" w:hAnsi="Times New Roman" w:cs="Times New Roman"/>
          <w:b/>
          <w:bCs/>
          <w:i/>
          <w:iCs/>
          <w:sz w:val="24"/>
          <w:szCs w:val="24"/>
          <w:lang w:val="uk-UA"/>
        </w:rPr>
        <w:t>тренінгу для підлітків «Soft Skills: навички успіху в житті та кар’єрі» (</w:t>
      </w:r>
      <w:r w:rsidRPr="00E00050">
        <w:rPr>
          <w:rStyle w:val="x193iq5w"/>
          <w:rFonts w:ascii="Times New Roman" w:hAnsi="Times New Roman" w:cs="Times New Roman"/>
          <w:bCs/>
          <w:iCs/>
          <w:sz w:val="24"/>
          <w:szCs w:val="24"/>
          <w:lang w:val="uk-UA"/>
        </w:rPr>
        <w:t>тьютор Тетяна ФЕДОРЕЦЬ)</w:t>
      </w:r>
      <w:r w:rsidRPr="00E00050">
        <w:rPr>
          <w:rStyle w:val="x193iq5w"/>
          <w:rFonts w:ascii="Times New Roman" w:hAnsi="Times New Roman" w:cs="Times New Roman"/>
          <w:b/>
          <w:bCs/>
          <w:i/>
          <w:iCs/>
          <w:sz w:val="24"/>
          <w:szCs w:val="24"/>
          <w:lang w:val="uk-UA"/>
        </w:rPr>
        <w:t>,</w:t>
      </w:r>
      <w:r w:rsidRPr="00E00050">
        <w:rPr>
          <w:rStyle w:val="x193iq5w"/>
          <w:rFonts w:ascii="Times New Roman" w:hAnsi="Times New Roman" w:cs="Times New Roman"/>
          <w:bCs/>
          <w:iCs/>
          <w:sz w:val="24"/>
          <w:szCs w:val="24"/>
          <w:lang w:val="uk-UA"/>
        </w:rPr>
        <w:t xml:space="preserve"> який проходив у рамках проєкту «Розбудова стійкості через розвиток».</w:t>
      </w:r>
    </w:p>
    <w:p w:rsidR="0028106D" w:rsidRPr="00E00050" w:rsidRDefault="0028106D" w:rsidP="00E00050">
      <w:pPr>
        <w:spacing w:after="0"/>
        <w:ind w:firstLine="851"/>
        <w:jc w:val="both"/>
        <w:rPr>
          <w:rFonts w:ascii="Times New Roman" w:eastAsia="Times New Roman" w:hAnsi="Times New Roman" w:cs="Times New Roman"/>
          <w:color w:val="000000"/>
          <w:sz w:val="24"/>
          <w:szCs w:val="24"/>
          <w:lang w:val="uk-UA" w:eastAsia="ru-RU"/>
        </w:rPr>
      </w:pPr>
      <w:r w:rsidRPr="00E00050">
        <w:rPr>
          <w:rFonts w:ascii="Times New Roman" w:hAnsi="Times New Roman" w:cs="Times New Roman"/>
          <w:b/>
          <w:bCs/>
          <w:iCs/>
          <w:sz w:val="24"/>
          <w:szCs w:val="24"/>
          <w:lang w:val="uk-UA"/>
        </w:rPr>
        <w:t>01-29.05</w:t>
      </w:r>
      <w:r w:rsidRPr="00E00050">
        <w:rPr>
          <w:rFonts w:ascii="Times New Roman" w:hAnsi="Times New Roman" w:cs="Times New Roman"/>
          <w:bCs/>
          <w:iCs/>
          <w:sz w:val="24"/>
          <w:szCs w:val="24"/>
          <w:lang w:val="uk-UA"/>
        </w:rPr>
        <w:t xml:space="preserve"> - Лідер шкільної республіки КРОКС Олексіївського ліцею Сніжко Олександр отримав сертифікат після успішного проходження навчання і виконання фінального завдання на </w:t>
      </w:r>
      <w:r w:rsidRPr="00E00050">
        <w:rPr>
          <w:rFonts w:ascii="Times New Roman" w:hAnsi="Times New Roman" w:cs="Times New Roman"/>
          <w:b/>
          <w:bCs/>
          <w:iCs/>
          <w:sz w:val="24"/>
          <w:szCs w:val="24"/>
          <w:lang w:val="uk-UA"/>
        </w:rPr>
        <w:t>спільному курсі</w:t>
      </w:r>
      <w:r w:rsidRPr="00E00050">
        <w:rPr>
          <w:rFonts w:ascii="Times New Roman" w:hAnsi="Times New Roman" w:cs="Times New Roman"/>
          <w:bCs/>
          <w:iCs/>
          <w:sz w:val="24"/>
          <w:szCs w:val="24"/>
          <w:lang w:val="uk-UA"/>
        </w:rPr>
        <w:t xml:space="preserve"> Освітнього центру Верховної Ради України та Офісу Доброчесності НАЗК з теоретичних та практичних навичок ідентифікації та нейтралізації корупції у всіх сферах нашого життя </w:t>
      </w:r>
      <w:r w:rsidRPr="00E00050">
        <w:rPr>
          <w:rFonts w:ascii="Times New Roman" w:hAnsi="Times New Roman" w:cs="Times New Roman"/>
          <w:b/>
          <w:bCs/>
          <w:iCs/>
          <w:sz w:val="24"/>
          <w:szCs w:val="24"/>
          <w:lang w:val="uk-UA"/>
        </w:rPr>
        <w:t>«ОЦе курс: Шлях до доброчесності».</w:t>
      </w:r>
      <w:r w:rsidRPr="00E00050">
        <w:rPr>
          <w:rFonts w:ascii="Times New Roman" w:hAnsi="Times New Roman" w:cs="Times New Roman"/>
          <w:bCs/>
          <w:iCs/>
          <w:sz w:val="24"/>
          <w:szCs w:val="24"/>
          <w:lang w:val="uk-UA"/>
        </w:rPr>
        <w:t xml:space="preserve"> На практичних вебінарах Олександр дізнався про актуальні теми корупції як явища, її прояви у повсякденному житті та розпізнати та обрати доброчесні сценарії поведінки. (Валерія СНІЖКО).</w:t>
      </w:r>
    </w:p>
    <w:p w:rsidR="00A10E3B" w:rsidRPr="00E00050" w:rsidRDefault="00916B83" w:rsidP="00E00050">
      <w:pPr>
        <w:spacing w:after="0"/>
        <w:jc w:val="both"/>
        <w:rPr>
          <w:rFonts w:ascii="Times New Roman" w:eastAsia="Times New Roman" w:hAnsi="Times New Roman" w:cs="Times New Roman"/>
          <w:b/>
          <w:color w:val="000000"/>
          <w:sz w:val="24"/>
          <w:szCs w:val="24"/>
          <w:lang w:val="uk-UA" w:eastAsia="ru-RU"/>
        </w:rPr>
      </w:pPr>
      <w:r>
        <w:rPr>
          <w:rFonts w:ascii="Times New Roman" w:eastAsia="Calibri" w:hAnsi="Times New Roman" w:cs="Times New Roman"/>
          <w:b/>
          <w:i/>
          <w:sz w:val="24"/>
          <w:szCs w:val="24"/>
          <w:lang w:val="uk-UA"/>
        </w:rPr>
        <w:t xml:space="preserve">  </w:t>
      </w:r>
      <w:r w:rsidR="00C6168F" w:rsidRPr="00E00050">
        <w:rPr>
          <w:rFonts w:ascii="Times New Roman" w:eastAsia="Times New Roman" w:hAnsi="Times New Roman" w:cs="Times New Roman"/>
          <w:b/>
          <w:color w:val="000000"/>
          <w:sz w:val="24"/>
          <w:szCs w:val="24"/>
          <w:lang w:val="uk-UA" w:eastAsia="ru-RU"/>
        </w:rPr>
        <w:t xml:space="preserve">            </w:t>
      </w:r>
      <w:r w:rsidR="00CB1EDA" w:rsidRPr="00E00050">
        <w:rPr>
          <w:rFonts w:ascii="Times New Roman" w:eastAsia="Times New Roman" w:hAnsi="Times New Roman" w:cs="Times New Roman"/>
          <w:b/>
          <w:color w:val="000000"/>
          <w:sz w:val="24"/>
          <w:szCs w:val="24"/>
          <w:lang w:val="uk-UA" w:eastAsia="ru-RU"/>
        </w:rPr>
        <w:t>ШКІЛЬНА  БІБЛІОТЕКА</w:t>
      </w:r>
    </w:p>
    <w:p w:rsidR="00CB1EDA" w:rsidRPr="00E00050" w:rsidRDefault="00A10E3B" w:rsidP="00E00050">
      <w:pPr>
        <w:spacing w:after="0"/>
        <w:jc w:val="both"/>
        <w:rPr>
          <w:rFonts w:ascii="Times New Roman" w:eastAsia="Times New Roman" w:hAnsi="Times New Roman" w:cs="Times New Roman"/>
          <w:b/>
          <w:color w:val="000000"/>
          <w:sz w:val="24"/>
          <w:szCs w:val="24"/>
          <w:lang w:val="uk-UA" w:eastAsia="ru-RU"/>
        </w:rPr>
      </w:pPr>
      <w:r w:rsidRPr="00E00050">
        <w:rPr>
          <w:rFonts w:ascii="Times New Roman" w:eastAsia="Times New Roman" w:hAnsi="Times New Roman" w:cs="Times New Roman"/>
          <w:b/>
          <w:color w:val="000000"/>
          <w:sz w:val="24"/>
          <w:szCs w:val="24"/>
          <w:lang w:val="uk-UA" w:eastAsia="ru-RU"/>
        </w:rPr>
        <w:t xml:space="preserve">        </w:t>
      </w:r>
      <w:r w:rsidR="00CB1EDA" w:rsidRPr="00E00050">
        <w:rPr>
          <w:rFonts w:ascii="Times New Roman" w:eastAsia="Times New Roman" w:hAnsi="Times New Roman" w:cs="Times New Roman"/>
          <w:sz w:val="24"/>
          <w:szCs w:val="24"/>
          <w:lang w:val="uk-UA" w:eastAsia="ru-RU"/>
        </w:rPr>
        <w:t xml:space="preserve">Бібліотека Нової української школи є важливим складником сучасного освітнього середовища закладу загальної середньої освіти і посідає вагоме місце в інформаційному забезпеченні освітнього процесу. </w:t>
      </w:r>
      <w:r w:rsidR="00CB1EDA" w:rsidRPr="00E00050">
        <w:rPr>
          <w:rFonts w:ascii="Times New Roman" w:hAnsi="Times New Roman" w:cs="Times New Roman"/>
          <w:sz w:val="24"/>
          <w:szCs w:val="24"/>
          <w:lang w:val="uk-UA"/>
        </w:rPr>
        <w:t xml:space="preserve">Вона організовує свою діяльність спільно з педагогічним колективом згідно з планами роботи і регламентуючою документацією.     </w:t>
      </w:r>
    </w:p>
    <w:p w:rsidR="00CB1EDA" w:rsidRPr="00E00050" w:rsidRDefault="00CB1EDA" w:rsidP="00E00050">
      <w:pPr>
        <w:spacing w:after="0"/>
        <w:jc w:val="both"/>
        <w:rPr>
          <w:rFonts w:ascii="Times New Roman" w:hAnsi="Times New Roman" w:cs="Times New Roman"/>
          <w:sz w:val="24"/>
          <w:szCs w:val="24"/>
          <w:lang w:val="uk-UA"/>
        </w:rPr>
      </w:pPr>
      <w:r w:rsidRPr="00E00050">
        <w:rPr>
          <w:rFonts w:ascii="Times New Roman" w:hAnsi="Times New Roman" w:cs="Times New Roman"/>
          <w:b/>
          <w:sz w:val="24"/>
          <w:szCs w:val="24"/>
          <w:lang w:val="uk-UA"/>
        </w:rPr>
        <w:t xml:space="preserve">      </w:t>
      </w:r>
      <w:r w:rsidR="00BE480E">
        <w:rPr>
          <w:rFonts w:ascii="Times New Roman" w:hAnsi="Times New Roman" w:cs="Times New Roman"/>
          <w:sz w:val="24"/>
          <w:szCs w:val="24"/>
          <w:lang w:val="uk-UA"/>
        </w:rPr>
        <w:t>Упродовж  2023/2024</w:t>
      </w:r>
      <w:r w:rsidRPr="00E00050">
        <w:rPr>
          <w:rFonts w:ascii="Times New Roman" w:hAnsi="Times New Roman" w:cs="Times New Roman"/>
          <w:sz w:val="24"/>
          <w:szCs w:val="24"/>
          <w:lang w:val="uk-UA"/>
        </w:rPr>
        <w:t xml:space="preserve"> навчального року</w:t>
      </w:r>
      <w:r w:rsidRPr="00E00050">
        <w:rPr>
          <w:rFonts w:ascii="Times New Roman" w:hAnsi="Times New Roman" w:cs="Times New Roman"/>
          <w:b/>
          <w:sz w:val="24"/>
          <w:szCs w:val="24"/>
          <w:lang w:val="uk-UA"/>
        </w:rPr>
        <w:t xml:space="preserve"> </w:t>
      </w:r>
      <w:r w:rsidRPr="00E00050">
        <w:rPr>
          <w:rFonts w:ascii="Times New Roman" w:hAnsi="Times New Roman" w:cs="Times New Roman"/>
          <w:sz w:val="24"/>
          <w:szCs w:val="24"/>
          <w:lang w:val="uk-UA"/>
        </w:rPr>
        <w:t>бібліотека Олексіївського ліцею працювала над вирішенням проблемного питання «Формування інформаційної компетентності особистості в шкільній бібліотеці».</w:t>
      </w:r>
    </w:p>
    <w:p w:rsidR="00916B83" w:rsidRPr="00916B83" w:rsidRDefault="00CB1EDA" w:rsidP="00916B83">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Серед пріоритетів у роботі: створення інформаційного середовища, яке відповідає запитам і потребам основної категорії користувачів, формування інформаційно-комунікаційної компетентності та медіаграмотності учнів, відпрацювання навичок безпечного застосування інформаційно-комунікаційних технологій та засобів під час роботи в інтернет-мережі, дотримання принципів академічної доброчесності та вдосконалення рівня та навичок володіння українською мовою.</w:t>
      </w:r>
      <w:r w:rsidR="00916B83" w:rsidRPr="00916B83">
        <w:rPr>
          <w:rFonts w:ascii="Times New Roman" w:hAnsi="Times New Roman" w:cs="Times New Roman"/>
          <w:sz w:val="28"/>
          <w:szCs w:val="28"/>
          <w:lang w:val="uk-UA"/>
        </w:rPr>
        <w:t xml:space="preserve"> </w:t>
      </w:r>
      <w:r w:rsidR="00916B83" w:rsidRPr="00916B83">
        <w:rPr>
          <w:rFonts w:ascii="Times New Roman" w:hAnsi="Times New Roman" w:cs="Times New Roman"/>
          <w:sz w:val="24"/>
          <w:szCs w:val="24"/>
          <w:lang w:val="uk-UA"/>
        </w:rPr>
        <w:t>Головна функція бібліотеки – зробити інформацію доступною для учасників освітнього процесу під час воєнного стану в Україні.</w:t>
      </w:r>
    </w:p>
    <w:p w:rsidR="00CB1EDA" w:rsidRPr="00E00050" w:rsidRDefault="00CB1EDA" w:rsidP="00E00050">
      <w:pPr>
        <w:spacing w:after="0"/>
        <w:jc w:val="both"/>
        <w:rPr>
          <w:rFonts w:ascii="Times New Roman" w:eastAsia="Times New Roman" w:hAnsi="Times New Roman" w:cs="Times New Roman"/>
          <w:noProof/>
          <w:sz w:val="24"/>
          <w:szCs w:val="24"/>
          <w:lang w:val="uk-UA" w:eastAsia="ru-RU"/>
        </w:rPr>
      </w:pPr>
      <w:r w:rsidRPr="00E00050">
        <w:rPr>
          <w:rFonts w:ascii="Times New Roman" w:eastAsia="Times New Roman" w:hAnsi="Times New Roman" w:cs="Times New Roman"/>
          <w:noProof/>
          <w:sz w:val="24"/>
          <w:szCs w:val="24"/>
          <w:lang w:val="uk-UA" w:eastAsia="ru-RU"/>
        </w:rPr>
        <w:t xml:space="preserve">     У бібліотеці достатньо сучасної дитячої яскраво-ілюстрованої художньої літератури, книг енциклопедичного та довідкового змісту, які відповідають віковим особливостям дітей. </w:t>
      </w:r>
    </w:p>
    <w:p w:rsidR="00CB1EDA" w:rsidRPr="00E00050" w:rsidRDefault="00CB1EDA" w:rsidP="00E00050">
      <w:pPr>
        <w:spacing w:after="0"/>
        <w:jc w:val="both"/>
        <w:rPr>
          <w:rFonts w:ascii="Times New Roman" w:eastAsia="Times New Roman" w:hAnsi="Times New Roman" w:cs="Times New Roman"/>
          <w:noProof/>
          <w:sz w:val="24"/>
          <w:szCs w:val="24"/>
          <w:lang w:val="uk-UA" w:eastAsia="ru-RU"/>
        </w:rPr>
      </w:pPr>
      <w:r w:rsidRPr="00E00050">
        <w:rPr>
          <w:rFonts w:ascii="Times New Roman" w:eastAsia="Times New Roman" w:hAnsi="Times New Roman" w:cs="Times New Roman"/>
          <w:noProof/>
          <w:sz w:val="24"/>
          <w:szCs w:val="24"/>
          <w:lang w:val="uk-UA" w:eastAsia="ru-RU"/>
        </w:rPr>
        <w:t xml:space="preserve">     Пошуковій, дослідницькій, навчальній діяльності здобувачів освіти сприяють технічне оснащення бібліотеки: 3 ноутбука, </w:t>
      </w:r>
      <w:r w:rsidR="00C6168F" w:rsidRPr="00E00050">
        <w:rPr>
          <w:rFonts w:ascii="Times New Roman" w:eastAsia="Times New Roman" w:hAnsi="Times New Roman" w:cs="Times New Roman"/>
          <w:noProof/>
          <w:sz w:val="24"/>
          <w:szCs w:val="24"/>
          <w:lang w:val="uk-UA" w:eastAsia="ru-RU"/>
        </w:rPr>
        <w:t>які підключені до інтернету, 2</w:t>
      </w:r>
      <w:r w:rsidRPr="00E00050">
        <w:rPr>
          <w:rFonts w:ascii="Times New Roman" w:eastAsia="Times New Roman" w:hAnsi="Times New Roman" w:cs="Times New Roman"/>
          <w:noProof/>
          <w:sz w:val="24"/>
          <w:szCs w:val="24"/>
          <w:lang w:val="uk-UA" w:eastAsia="ru-RU"/>
        </w:rPr>
        <w:t xml:space="preserve"> одиниці копіювально-множильної техніки, 1 мультимедійний пристрій. Сучасні меблі відповідають зросту дітей та сприяють зручному та швидкому пошуку необхідної літератури. Приміщення бібліотеки-медіатеки -  світле, естетично оформлене.</w:t>
      </w:r>
    </w:p>
    <w:p w:rsidR="00CB1EDA" w:rsidRPr="00E00050" w:rsidRDefault="00CB1EDA" w:rsidP="00E00050">
      <w:pPr>
        <w:spacing w:after="0"/>
        <w:jc w:val="both"/>
        <w:rPr>
          <w:rFonts w:ascii="Times New Roman" w:eastAsia="Times New Roman" w:hAnsi="Times New Roman" w:cs="Times New Roman"/>
          <w:noProof/>
          <w:sz w:val="24"/>
          <w:szCs w:val="24"/>
          <w:lang w:val="uk-UA" w:eastAsia="ru-RU"/>
        </w:rPr>
      </w:pPr>
      <w:r w:rsidRPr="00E00050">
        <w:rPr>
          <w:rFonts w:ascii="Times New Roman" w:eastAsia="Times New Roman" w:hAnsi="Times New Roman" w:cs="Times New Roman"/>
          <w:noProof/>
          <w:sz w:val="24"/>
          <w:szCs w:val="24"/>
          <w:lang w:val="uk-UA" w:eastAsia="ru-RU"/>
        </w:rPr>
        <w:t xml:space="preserve">     Завідувачем бібліотеки у закладі освіти працює Сербіна Валентина Анатоліївна, яка має  середню спеціальну освіту та 36-річний стаж бібліотечної роботи.</w:t>
      </w:r>
    </w:p>
    <w:p w:rsidR="00916B83" w:rsidRPr="00916B83" w:rsidRDefault="00CB1EDA"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 xml:space="preserve">  </w:t>
      </w:r>
      <w:r w:rsidR="00916B83" w:rsidRPr="00916B83">
        <w:rPr>
          <w:rFonts w:ascii="Times New Roman" w:eastAsia="Times New Roman" w:hAnsi="Times New Roman" w:cs="Times New Roman"/>
          <w:noProof/>
          <w:sz w:val="24"/>
          <w:szCs w:val="24"/>
          <w:lang w:val="uk-UA" w:eastAsia="ru-RU"/>
        </w:rPr>
        <w:t xml:space="preserve">Валентина Анатоліївна проводить роботу з формування, організації та збереження книжкового фонду: вивчає його склад, аналізує використання, комплектує відповідно до навчальних програм, інтересів та запитів користувачів; здійснює технічну обробку, реєстрацію, сумарний та інвентарний облік нових надходжень; працює з читацькою заборгованістю та ремонтом пошкодженої літератури, </w:t>
      </w:r>
      <w:r w:rsidR="00916B83" w:rsidRPr="00916B83">
        <w:rPr>
          <w:rFonts w:ascii="Times New Roman" w:hAnsi="Times New Roman" w:cs="Times New Roman"/>
          <w:sz w:val="24"/>
          <w:szCs w:val="24"/>
          <w:lang w:val="uk-UA"/>
        </w:rPr>
        <w:t xml:space="preserve">проводить виявлення та списання старих, </w:t>
      </w:r>
      <w:r w:rsidR="00916B83" w:rsidRPr="00916B83">
        <w:rPr>
          <w:rStyle w:val="af1"/>
          <w:rFonts w:ascii="Times New Roman" w:hAnsi="Times New Roman" w:cs="Times New Roman"/>
          <w:sz w:val="24"/>
          <w:szCs w:val="24"/>
          <w:lang w:val="uk-UA"/>
        </w:rPr>
        <w:t>морально застарілих</w:t>
      </w:r>
      <w:r w:rsidR="00916B83" w:rsidRPr="00916B83">
        <w:rPr>
          <w:rFonts w:ascii="Times New Roman" w:hAnsi="Times New Roman" w:cs="Times New Roman"/>
          <w:sz w:val="24"/>
          <w:szCs w:val="24"/>
          <w:lang w:val="uk-UA"/>
        </w:rPr>
        <w:t xml:space="preserve"> і </w:t>
      </w:r>
      <w:r w:rsidR="00916B83" w:rsidRPr="00916B83">
        <w:rPr>
          <w:rStyle w:val="af1"/>
          <w:rFonts w:ascii="Times New Roman" w:hAnsi="Times New Roman" w:cs="Times New Roman"/>
          <w:sz w:val="24"/>
          <w:szCs w:val="24"/>
          <w:lang w:val="uk-UA"/>
        </w:rPr>
        <w:t>невикористовуваних матеріалів</w:t>
      </w:r>
      <w:r w:rsidR="00916B83" w:rsidRPr="00916B83">
        <w:rPr>
          <w:rFonts w:ascii="Times New Roman" w:hAnsi="Times New Roman" w:cs="Times New Roman"/>
          <w:sz w:val="24"/>
          <w:szCs w:val="24"/>
          <w:lang w:val="uk-UA"/>
        </w:rPr>
        <w:t xml:space="preserve"> за встановленими правилами і нормами.</w:t>
      </w:r>
      <w:r w:rsidR="00916B83" w:rsidRPr="00916B83">
        <w:rPr>
          <w:rFonts w:ascii="Times New Roman" w:eastAsia="Times New Roman" w:hAnsi="Times New Roman" w:cs="Times New Roman"/>
          <w:noProof/>
          <w:sz w:val="24"/>
          <w:szCs w:val="24"/>
          <w:lang w:val="uk-UA" w:eastAsia="ru-RU"/>
        </w:rPr>
        <w:t xml:space="preserve"> </w:t>
      </w:r>
      <w:r w:rsidR="00916B83" w:rsidRPr="00916B83">
        <w:rPr>
          <w:rFonts w:ascii="Times New Roman" w:hAnsi="Times New Roman" w:cs="Times New Roman"/>
          <w:sz w:val="24"/>
          <w:szCs w:val="24"/>
          <w:lang w:val="uk-UA"/>
        </w:rPr>
        <w:t xml:space="preserve">У </w:t>
      </w:r>
      <w:r w:rsidR="00916B83" w:rsidRPr="00916B83">
        <w:rPr>
          <w:rFonts w:ascii="Times New Roman" w:hAnsi="Times New Roman" w:cs="Times New Roman"/>
          <w:sz w:val="24"/>
          <w:szCs w:val="24"/>
          <w:lang w:val="uk-UA"/>
        </w:rPr>
        <w:lastRenderedPageBreak/>
        <w:t xml:space="preserve">2023/2024 навчальному році було проаналізовано якісний склад фонду й вилучено з нього непрофільну та нецільову літературу – всього: 1659 екземплярів. </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Дані про облік підручників, виданих за державним замовленням за рахунок державних коштів, вносяться бібліотекарем до ІСУО.</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eastAsia="Times New Roman" w:hAnsi="Times New Roman" w:cs="Times New Roman"/>
          <w:noProof/>
          <w:sz w:val="24"/>
          <w:szCs w:val="24"/>
          <w:lang w:val="uk-UA" w:eastAsia="ru-RU"/>
        </w:rPr>
        <w:t>У 2023/2024 навчальному році фонд бібліотеки поповнився 154 примірниками підручників.</w:t>
      </w:r>
      <w:r w:rsidRPr="00916B83">
        <w:rPr>
          <w:rFonts w:ascii="Times New Roman" w:hAnsi="Times New Roman" w:cs="Times New Roman"/>
          <w:sz w:val="24"/>
          <w:szCs w:val="24"/>
        </w:rPr>
        <w:t xml:space="preserve"> </w:t>
      </w:r>
    </w:p>
    <w:p w:rsidR="00916B83" w:rsidRPr="00916B83" w:rsidRDefault="00916B83" w:rsidP="00916B83">
      <w:pPr>
        <w:ind w:firstLine="851"/>
        <w:jc w:val="both"/>
        <w:rPr>
          <w:rFonts w:ascii="Times New Roman" w:eastAsia="Times New Roman" w:hAnsi="Times New Roman" w:cs="Times New Roman"/>
          <w:noProof/>
          <w:sz w:val="24"/>
          <w:szCs w:val="24"/>
          <w:lang w:val="uk-UA" w:eastAsia="ru-RU"/>
        </w:rPr>
      </w:pPr>
      <w:r w:rsidRPr="00916B83">
        <w:rPr>
          <w:rFonts w:ascii="Times New Roman" w:hAnsi="Times New Roman" w:cs="Times New Roman"/>
          <w:sz w:val="24"/>
          <w:szCs w:val="24"/>
        </w:rPr>
        <w:t xml:space="preserve">Забезпеченість підручниками учнів складала – </w:t>
      </w:r>
      <w:r w:rsidRPr="00916B83">
        <w:rPr>
          <w:rFonts w:ascii="Times New Roman" w:hAnsi="Times New Roman" w:cs="Times New Roman"/>
          <w:sz w:val="24"/>
          <w:szCs w:val="24"/>
          <w:lang w:val="uk-UA"/>
        </w:rPr>
        <w:t>98,6</w:t>
      </w:r>
      <w:r w:rsidRPr="00916B83">
        <w:rPr>
          <w:rFonts w:ascii="Times New Roman" w:hAnsi="Times New Roman" w:cs="Times New Roman"/>
          <w:sz w:val="24"/>
          <w:szCs w:val="24"/>
        </w:rPr>
        <w:t xml:space="preserve"> %.</w:t>
      </w:r>
    </w:p>
    <w:tbl>
      <w:tblPr>
        <w:tblStyle w:val="af"/>
        <w:tblW w:w="0" w:type="auto"/>
        <w:tblLook w:val="04A0" w:firstRow="1" w:lastRow="0" w:firstColumn="1" w:lastColumn="0" w:noHBand="0" w:noVBand="1"/>
      </w:tblPr>
      <w:tblGrid>
        <w:gridCol w:w="2235"/>
        <w:gridCol w:w="2693"/>
        <w:gridCol w:w="2835"/>
        <w:gridCol w:w="1808"/>
      </w:tblGrid>
      <w:tr w:rsidR="00916B83" w:rsidRPr="00916B83" w:rsidTr="00916B83">
        <w:tc>
          <w:tcPr>
            <w:tcW w:w="2235" w:type="dxa"/>
            <w:vMerge w:val="restart"/>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Навчальний рік</w:t>
            </w:r>
          </w:p>
        </w:tc>
        <w:tc>
          <w:tcPr>
            <w:tcW w:w="5528" w:type="dxa"/>
            <w:gridSpan w:val="2"/>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Надходження</w:t>
            </w:r>
          </w:p>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примірників друкованої продукції</w:t>
            </w:r>
          </w:p>
        </w:tc>
        <w:tc>
          <w:tcPr>
            <w:tcW w:w="1808" w:type="dxa"/>
            <w:vMerge w:val="restart"/>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Всього</w:t>
            </w:r>
          </w:p>
        </w:tc>
      </w:tr>
      <w:tr w:rsidR="00916B83" w:rsidRPr="00916B83" w:rsidTr="00916B83">
        <w:tc>
          <w:tcPr>
            <w:tcW w:w="2235" w:type="dxa"/>
            <w:vMerge/>
          </w:tcPr>
          <w:p w:rsidR="00916B83" w:rsidRPr="00916B83" w:rsidRDefault="00916B83" w:rsidP="00916B83">
            <w:pPr>
              <w:jc w:val="center"/>
              <w:rPr>
                <w:rFonts w:ascii="Times New Roman" w:hAnsi="Times New Roman" w:cs="Times New Roman"/>
                <w:noProof/>
                <w:sz w:val="24"/>
                <w:szCs w:val="24"/>
                <w:lang w:val="uk-UA"/>
              </w:rPr>
            </w:pPr>
          </w:p>
        </w:tc>
        <w:tc>
          <w:tcPr>
            <w:tcW w:w="2693"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основний фонд</w:t>
            </w:r>
          </w:p>
        </w:tc>
        <w:tc>
          <w:tcPr>
            <w:tcW w:w="2835"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підручники</w:t>
            </w:r>
          </w:p>
        </w:tc>
        <w:tc>
          <w:tcPr>
            <w:tcW w:w="1808" w:type="dxa"/>
            <w:vMerge/>
          </w:tcPr>
          <w:p w:rsidR="00916B83" w:rsidRPr="00916B83" w:rsidRDefault="00916B83" w:rsidP="00916B83">
            <w:pPr>
              <w:jc w:val="center"/>
              <w:rPr>
                <w:rFonts w:ascii="Times New Roman" w:hAnsi="Times New Roman" w:cs="Times New Roman"/>
                <w:noProof/>
                <w:sz w:val="24"/>
                <w:szCs w:val="24"/>
                <w:lang w:val="uk-UA"/>
              </w:rPr>
            </w:pPr>
          </w:p>
        </w:tc>
      </w:tr>
      <w:tr w:rsidR="00916B83" w:rsidRPr="00916B83" w:rsidTr="00916B83">
        <w:tc>
          <w:tcPr>
            <w:tcW w:w="2235"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2021/2022</w:t>
            </w:r>
          </w:p>
        </w:tc>
        <w:tc>
          <w:tcPr>
            <w:tcW w:w="2693"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117</w:t>
            </w:r>
          </w:p>
        </w:tc>
        <w:tc>
          <w:tcPr>
            <w:tcW w:w="2835"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182</w:t>
            </w:r>
          </w:p>
        </w:tc>
        <w:tc>
          <w:tcPr>
            <w:tcW w:w="1808"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299</w:t>
            </w:r>
          </w:p>
        </w:tc>
      </w:tr>
      <w:tr w:rsidR="00916B83" w:rsidRPr="00916B83" w:rsidTr="00916B83">
        <w:tc>
          <w:tcPr>
            <w:tcW w:w="2235"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2022/2023</w:t>
            </w:r>
          </w:p>
        </w:tc>
        <w:tc>
          <w:tcPr>
            <w:tcW w:w="2693"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31</w:t>
            </w:r>
          </w:p>
        </w:tc>
        <w:tc>
          <w:tcPr>
            <w:tcW w:w="2835"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0</w:t>
            </w:r>
          </w:p>
        </w:tc>
        <w:tc>
          <w:tcPr>
            <w:tcW w:w="1808"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31</w:t>
            </w:r>
          </w:p>
        </w:tc>
      </w:tr>
      <w:tr w:rsidR="00916B83" w:rsidRPr="00916B83" w:rsidTr="00916B83">
        <w:tc>
          <w:tcPr>
            <w:tcW w:w="2235"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2023/2024</w:t>
            </w:r>
          </w:p>
        </w:tc>
        <w:tc>
          <w:tcPr>
            <w:tcW w:w="2693"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0</w:t>
            </w:r>
          </w:p>
        </w:tc>
        <w:tc>
          <w:tcPr>
            <w:tcW w:w="2835"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154</w:t>
            </w:r>
          </w:p>
        </w:tc>
        <w:tc>
          <w:tcPr>
            <w:tcW w:w="1808" w:type="dxa"/>
          </w:tcPr>
          <w:p w:rsidR="00916B83" w:rsidRPr="00916B83" w:rsidRDefault="00916B83" w:rsidP="00916B83">
            <w:pPr>
              <w:jc w:val="center"/>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154</w:t>
            </w:r>
          </w:p>
        </w:tc>
      </w:tr>
    </w:tbl>
    <w:p w:rsidR="00916B83" w:rsidRPr="00916B83" w:rsidRDefault="00916B83" w:rsidP="00916B83">
      <w:pPr>
        <w:spacing w:before="240" w:after="0"/>
        <w:jc w:val="both"/>
        <w:rPr>
          <w:rFonts w:ascii="Times New Roman" w:eastAsia="Times New Roman" w:hAnsi="Times New Roman" w:cs="Times New Roman"/>
          <w:noProof/>
          <w:sz w:val="24"/>
          <w:szCs w:val="24"/>
          <w:lang w:val="uk-UA" w:eastAsia="ru-RU"/>
        </w:rPr>
      </w:pPr>
      <w:r w:rsidRPr="00916B83">
        <w:rPr>
          <w:rFonts w:ascii="Times New Roman" w:eastAsia="Times New Roman" w:hAnsi="Times New Roman" w:cs="Times New Roman"/>
          <w:noProof/>
          <w:sz w:val="24"/>
          <w:szCs w:val="24"/>
          <w:lang w:val="uk-UA" w:eastAsia="ru-RU"/>
        </w:rPr>
        <w:t xml:space="preserve">     Фонд бібліотеки  Олексіївського ліцею налічує 4940 примірників. Із них: літератури основного фонду – 3575 примірників  та 1365 примірників підручників і посібників. </w:t>
      </w:r>
    </w:p>
    <w:p w:rsidR="00916B83" w:rsidRPr="00916B83" w:rsidRDefault="00916B83" w:rsidP="00916B83">
      <w:pPr>
        <w:spacing w:after="0"/>
        <w:ind w:firstLine="851"/>
        <w:jc w:val="both"/>
        <w:rPr>
          <w:rFonts w:ascii="Times New Roman" w:eastAsia="Times New Roman" w:hAnsi="Times New Roman" w:cs="Times New Roman"/>
          <w:noProof/>
          <w:sz w:val="24"/>
          <w:szCs w:val="24"/>
          <w:lang w:val="uk-UA" w:eastAsia="ru-RU"/>
        </w:rPr>
      </w:pPr>
      <w:r w:rsidRPr="00916B83">
        <w:rPr>
          <w:rFonts w:ascii="Times New Roman" w:eastAsia="Times New Roman" w:hAnsi="Times New Roman" w:cs="Times New Roman"/>
          <w:noProof/>
          <w:sz w:val="24"/>
          <w:szCs w:val="24"/>
          <w:lang w:val="uk-UA" w:eastAsia="ru-RU"/>
        </w:rPr>
        <w:t xml:space="preserve">Кількість читачів – 110, із них до 18 років – 90. Число відвідувань – 131. Книговидача – 1332. </w:t>
      </w:r>
    </w:p>
    <w:p w:rsidR="00916B83" w:rsidRPr="00916B83" w:rsidRDefault="00916B83" w:rsidP="00916B83">
      <w:pPr>
        <w:spacing w:after="0"/>
        <w:ind w:firstLine="851"/>
        <w:jc w:val="both"/>
        <w:rPr>
          <w:rFonts w:ascii="Times New Roman" w:eastAsia="Times New Roman" w:hAnsi="Times New Roman" w:cs="Times New Roman"/>
          <w:noProof/>
          <w:sz w:val="24"/>
          <w:szCs w:val="24"/>
          <w:lang w:val="uk-UA" w:eastAsia="ru-RU"/>
        </w:rPr>
      </w:pPr>
      <w:r w:rsidRPr="00916B83">
        <w:rPr>
          <w:rFonts w:ascii="Times New Roman" w:eastAsia="Times New Roman" w:hAnsi="Times New Roman" w:cs="Times New Roman"/>
          <w:noProof/>
          <w:sz w:val="24"/>
          <w:szCs w:val="24"/>
          <w:lang w:val="uk-UA" w:eastAsia="ru-RU"/>
        </w:rPr>
        <w:t>Упродовж двох років дистанційного навчання число відвідувань значно зменшилося.</w:t>
      </w:r>
    </w:p>
    <w:tbl>
      <w:tblPr>
        <w:tblStyle w:val="af"/>
        <w:tblW w:w="0" w:type="auto"/>
        <w:tblLook w:val="04A0" w:firstRow="1" w:lastRow="0" w:firstColumn="1" w:lastColumn="0" w:noHBand="0" w:noVBand="1"/>
      </w:tblPr>
      <w:tblGrid>
        <w:gridCol w:w="1293"/>
        <w:gridCol w:w="1427"/>
        <w:gridCol w:w="1387"/>
        <w:gridCol w:w="1545"/>
        <w:gridCol w:w="1254"/>
        <w:gridCol w:w="1178"/>
        <w:gridCol w:w="1487"/>
      </w:tblGrid>
      <w:tr w:rsidR="00916B83" w:rsidRPr="00916B83" w:rsidTr="00916B83">
        <w:tc>
          <w:tcPr>
            <w:tcW w:w="1293" w:type="dxa"/>
            <w:vMerge w:val="restart"/>
          </w:tcPr>
          <w:p w:rsidR="00916B83" w:rsidRPr="00916B83" w:rsidRDefault="00916B83" w:rsidP="00916B83">
            <w:pPr>
              <w:jc w:val="both"/>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Навч. рік</w:t>
            </w:r>
          </w:p>
        </w:tc>
        <w:tc>
          <w:tcPr>
            <w:tcW w:w="1427" w:type="dxa"/>
            <w:vMerge w:val="restart"/>
          </w:tcPr>
          <w:p w:rsidR="00916B83" w:rsidRPr="00916B83" w:rsidRDefault="00916B83" w:rsidP="00916B83">
            <w:pPr>
              <w:jc w:val="both"/>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Фонд бібліотеки</w:t>
            </w:r>
          </w:p>
        </w:tc>
        <w:tc>
          <w:tcPr>
            <w:tcW w:w="2932" w:type="dxa"/>
            <w:gridSpan w:val="2"/>
          </w:tcPr>
          <w:p w:rsidR="00916B83" w:rsidRPr="00916B83" w:rsidRDefault="00916B83" w:rsidP="00916B83">
            <w:pPr>
              <w:jc w:val="center"/>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Із них</w:t>
            </w:r>
          </w:p>
        </w:tc>
        <w:tc>
          <w:tcPr>
            <w:tcW w:w="1254" w:type="dxa"/>
            <w:vMerge w:val="restart"/>
          </w:tcPr>
          <w:p w:rsidR="00916B83" w:rsidRPr="00916B83" w:rsidRDefault="00916B83" w:rsidP="00916B83">
            <w:pPr>
              <w:jc w:val="both"/>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К-сть читачів</w:t>
            </w:r>
          </w:p>
        </w:tc>
        <w:tc>
          <w:tcPr>
            <w:tcW w:w="1178" w:type="dxa"/>
            <w:vMerge w:val="restart"/>
          </w:tcPr>
          <w:p w:rsidR="00916B83" w:rsidRPr="00916B83" w:rsidRDefault="00916B83" w:rsidP="00916B83">
            <w:pPr>
              <w:jc w:val="both"/>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Із них – до 18 років</w:t>
            </w:r>
          </w:p>
        </w:tc>
        <w:tc>
          <w:tcPr>
            <w:tcW w:w="1487" w:type="dxa"/>
            <w:vMerge w:val="restart"/>
          </w:tcPr>
          <w:p w:rsidR="00916B83" w:rsidRPr="00916B83" w:rsidRDefault="00916B83" w:rsidP="00916B83">
            <w:pPr>
              <w:jc w:val="both"/>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Число відвідувань</w:t>
            </w:r>
          </w:p>
        </w:tc>
      </w:tr>
      <w:tr w:rsidR="00916B83" w:rsidRPr="00916B83" w:rsidTr="00916B83">
        <w:tc>
          <w:tcPr>
            <w:tcW w:w="1293" w:type="dxa"/>
            <w:vMerge/>
          </w:tcPr>
          <w:p w:rsidR="00916B83" w:rsidRPr="00916B83" w:rsidRDefault="00916B83" w:rsidP="00916B83">
            <w:pPr>
              <w:jc w:val="both"/>
              <w:rPr>
                <w:rFonts w:ascii="Times New Roman" w:hAnsi="Times New Roman" w:cs="Times New Roman"/>
                <w:b/>
                <w:noProof/>
                <w:sz w:val="24"/>
                <w:szCs w:val="24"/>
                <w:lang w:val="uk-UA"/>
              </w:rPr>
            </w:pPr>
          </w:p>
        </w:tc>
        <w:tc>
          <w:tcPr>
            <w:tcW w:w="1427" w:type="dxa"/>
            <w:vMerge/>
          </w:tcPr>
          <w:p w:rsidR="00916B83" w:rsidRPr="00916B83" w:rsidRDefault="00916B83" w:rsidP="00916B83">
            <w:pPr>
              <w:jc w:val="both"/>
              <w:rPr>
                <w:rFonts w:ascii="Times New Roman" w:hAnsi="Times New Roman" w:cs="Times New Roman"/>
                <w:b/>
                <w:noProof/>
                <w:sz w:val="24"/>
                <w:szCs w:val="24"/>
                <w:lang w:val="uk-UA"/>
              </w:rPr>
            </w:pPr>
          </w:p>
        </w:tc>
        <w:tc>
          <w:tcPr>
            <w:tcW w:w="1387" w:type="dxa"/>
          </w:tcPr>
          <w:p w:rsidR="00916B83" w:rsidRPr="00916B83" w:rsidRDefault="00916B83" w:rsidP="00916B83">
            <w:pPr>
              <w:jc w:val="both"/>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література основного фонду</w:t>
            </w:r>
          </w:p>
        </w:tc>
        <w:tc>
          <w:tcPr>
            <w:tcW w:w="1545" w:type="dxa"/>
          </w:tcPr>
          <w:p w:rsidR="00916B83" w:rsidRPr="00916B83" w:rsidRDefault="00916B83" w:rsidP="00916B83">
            <w:pPr>
              <w:jc w:val="both"/>
              <w:rPr>
                <w:rFonts w:ascii="Times New Roman" w:hAnsi="Times New Roman" w:cs="Times New Roman"/>
                <w:b/>
                <w:noProof/>
                <w:sz w:val="24"/>
                <w:szCs w:val="24"/>
                <w:lang w:val="uk-UA"/>
              </w:rPr>
            </w:pPr>
            <w:r w:rsidRPr="00916B83">
              <w:rPr>
                <w:rFonts w:ascii="Times New Roman" w:hAnsi="Times New Roman" w:cs="Times New Roman"/>
                <w:b/>
                <w:noProof/>
                <w:sz w:val="24"/>
                <w:szCs w:val="24"/>
                <w:lang w:val="uk-UA"/>
              </w:rPr>
              <w:t>підручники, посібники</w:t>
            </w:r>
          </w:p>
        </w:tc>
        <w:tc>
          <w:tcPr>
            <w:tcW w:w="1254" w:type="dxa"/>
            <w:vMerge/>
          </w:tcPr>
          <w:p w:rsidR="00916B83" w:rsidRPr="00916B83" w:rsidRDefault="00916B83" w:rsidP="00916B83">
            <w:pPr>
              <w:jc w:val="both"/>
              <w:rPr>
                <w:rFonts w:ascii="Times New Roman" w:hAnsi="Times New Roman" w:cs="Times New Roman"/>
                <w:b/>
                <w:noProof/>
                <w:sz w:val="24"/>
                <w:szCs w:val="24"/>
                <w:lang w:val="uk-UA"/>
              </w:rPr>
            </w:pPr>
          </w:p>
        </w:tc>
        <w:tc>
          <w:tcPr>
            <w:tcW w:w="1178" w:type="dxa"/>
            <w:vMerge/>
          </w:tcPr>
          <w:p w:rsidR="00916B83" w:rsidRPr="00916B83" w:rsidRDefault="00916B83" w:rsidP="00916B83">
            <w:pPr>
              <w:jc w:val="both"/>
              <w:rPr>
                <w:rFonts w:ascii="Times New Roman" w:hAnsi="Times New Roman" w:cs="Times New Roman"/>
                <w:b/>
                <w:noProof/>
                <w:sz w:val="24"/>
                <w:szCs w:val="24"/>
                <w:lang w:val="uk-UA"/>
              </w:rPr>
            </w:pPr>
          </w:p>
        </w:tc>
        <w:tc>
          <w:tcPr>
            <w:tcW w:w="1487" w:type="dxa"/>
            <w:vMerge/>
          </w:tcPr>
          <w:p w:rsidR="00916B83" w:rsidRPr="00916B83" w:rsidRDefault="00916B83" w:rsidP="00916B83">
            <w:pPr>
              <w:jc w:val="both"/>
              <w:rPr>
                <w:rFonts w:ascii="Times New Roman" w:hAnsi="Times New Roman" w:cs="Times New Roman"/>
                <w:b/>
                <w:noProof/>
                <w:sz w:val="24"/>
                <w:szCs w:val="24"/>
                <w:lang w:val="uk-UA"/>
              </w:rPr>
            </w:pPr>
          </w:p>
        </w:tc>
      </w:tr>
      <w:tr w:rsidR="00916B83" w:rsidRPr="00916B83" w:rsidTr="00916B83">
        <w:tc>
          <w:tcPr>
            <w:tcW w:w="1293"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2021/2022</w:t>
            </w:r>
          </w:p>
        </w:tc>
        <w:tc>
          <w:tcPr>
            <w:tcW w:w="142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6406</w:t>
            </w:r>
          </w:p>
        </w:tc>
        <w:tc>
          <w:tcPr>
            <w:tcW w:w="138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4648</w:t>
            </w:r>
          </w:p>
        </w:tc>
        <w:tc>
          <w:tcPr>
            <w:tcW w:w="1545"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1758</w:t>
            </w:r>
          </w:p>
        </w:tc>
        <w:tc>
          <w:tcPr>
            <w:tcW w:w="1254"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145</w:t>
            </w:r>
          </w:p>
        </w:tc>
        <w:tc>
          <w:tcPr>
            <w:tcW w:w="1178"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118</w:t>
            </w:r>
          </w:p>
        </w:tc>
        <w:tc>
          <w:tcPr>
            <w:tcW w:w="148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673</w:t>
            </w:r>
          </w:p>
        </w:tc>
      </w:tr>
      <w:tr w:rsidR="00916B83" w:rsidRPr="00916B83" w:rsidTr="00916B83">
        <w:tc>
          <w:tcPr>
            <w:tcW w:w="1293"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2022/2023</w:t>
            </w:r>
          </w:p>
        </w:tc>
        <w:tc>
          <w:tcPr>
            <w:tcW w:w="142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6437</w:t>
            </w:r>
          </w:p>
        </w:tc>
        <w:tc>
          <w:tcPr>
            <w:tcW w:w="138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4679</w:t>
            </w:r>
          </w:p>
        </w:tc>
        <w:tc>
          <w:tcPr>
            <w:tcW w:w="1545"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1758</w:t>
            </w:r>
          </w:p>
        </w:tc>
        <w:tc>
          <w:tcPr>
            <w:tcW w:w="1254"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115</w:t>
            </w:r>
          </w:p>
        </w:tc>
        <w:tc>
          <w:tcPr>
            <w:tcW w:w="1178"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93</w:t>
            </w:r>
          </w:p>
        </w:tc>
        <w:tc>
          <w:tcPr>
            <w:tcW w:w="148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197</w:t>
            </w:r>
          </w:p>
        </w:tc>
      </w:tr>
      <w:tr w:rsidR="00916B83" w:rsidRPr="00916B83" w:rsidTr="00916B83">
        <w:tc>
          <w:tcPr>
            <w:tcW w:w="1293"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2023/2024</w:t>
            </w:r>
          </w:p>
        </w:tc>
        <w:tc>
          <w:tcPr>
            <w:tcW w:w="142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4940</w:t>
            </w:r>
          </w:p>
        </w:tc>
        <w:tc>
          <w:tcPr>
            <w:tcW w:w="138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3575</w:t>
            </w:r>
          </w:p>
        </w:tc>
        <w:tc>
          <w:tcPr>
            <w:tcW w:w="1545"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1332</w:t>
            </w:r>
          </w:p>
        </w:tc>
        <w:tc>
          <w:tcPr>
            <w:tcW w:w="1254"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110</w:t>
            </w:r>
          </w:p>
        </w:tc>
        <w:tc>
          <w:tcPr>
            <w:tcW w:w="1178"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90</w:t>
            </w:r>
          </w:p>
        </w:tc>
        <w:tc>
          <w:tcPr>
            <w:tcW w:w="1487" w:type="dxa"/>
          </w:tcPr>
          <w:p w:rsidR="00916B83" w:rsidRPr="00916B83" w:rsidRDefault="00916B83" w:rsidP="00916B83">
            <w:pPr>
              <w:jc w:val="both"/>
              <w:rPr>
                <w:rFonts w:ascii="Times New Roman" w:hAnsi="Times New Roman" w:cs="Times New Roman"/>
                <w:noProof/>
                <w:sz w:val="24"/>
                <w:szCs w:val="24"/>
                <w:lang w:val="uk-UA"/>
              </w:rPr>
            </w:pPr>
            <w:r w:rsidRPr="00916B83">
              <w:rPr>
                <w:rFonts w:ascii="Times New Roman" w:hAnsi="Times New Roman" w:cs="Times New Roman"/>
                <w:noProof/>
                <w:sz w:val="24"/>
                <w:szCs w:val="24"/>
                <w:lang w:val="uk-UA"/>
              </w:rPr>
              <w:t>131</w:t>
            </w:r>
          </w:p>
        </w:tc>
      </w:tr>
    </w:tbl>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Валентина СЕРБІНА проводить бібліотечно-медійну роботу: складає рекомендаційні бібліографічні списки літератури, проводить бібліографічні огляди тощо. З метою популяризації літератури бібліотекар регулярно оформляє тематичні книжкові виставки, добирає літературу для проведення виховних форм діяльності.</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eastAsia="Times New Roman" w:hAnsi="Times New Roman" w:cs="Times New Roman"/>
          <w:noProof/>
          <w:sz w:val="24"/>
          <w:szCs w:val="24"/>
          <w:lang w:val="uk-UA" w:eastAsia="ru-RU"/>
        </w:rPr>
        <w:t>Упродовж 2023/2024 навчального року проведено:</w:t>
      </w:r>
    </w:p>
    <w:p w:rsidR="00916B83" w:rsidRPr="00916B83" w:rsidRDefault="00916B83" w:rsidP="00916B83">
      <w:pPr>
        <w:spacing w:after="0"/>
        <w:jc w:val="both"/>
        <w:rPr>
          <w:rFonts w:ascii="Times New Roman" w:eastAsia="Times New Roman" w:hAnsi="Times New Roman" w:cs="Times New Roman"/>
          <w:noProof/>
          <w:sz w:val="24"/>
          <w:szCs w:val="24"/>
          <w:lang w:val="uk-UA" w:eastAsia="ru-RU"/>
        </w:rPr>
      </w:pPr>
      <w:r w:rsidRPr="00916B83">
        <w:rPr>
          <w:rFonts w:ascii="Times New Roman" w:eastAsia="Times New Roman" w:hAnsi="Times New Roman" w:cs="Times New Roman"/>
          <w:noProof/>
          <w:sz w:val="24"/>
          <w:szCs w:val="24"/>
          <w:lang w:val="uk-UA" w:eastAsia="ru-RU"/>
        </w:rPr>
        <w:t>-</w:t>
      </w:r>
      <w:r w:rsidRPr="00916B83">
        <w:rPr>
          <w:rFonts w:ascii="Times New Roman" w:eastAsia="Times New Roman" w:hAnsi="Times New Roman" w:cs="Times New Roman"/>
          <w:noProof/>
          <w:sz w:val="24"/>
          <w:szCs w:val="24"/>
          <w:lang w:val="uk-UA" w:eastAsia="ru-RU"/>
        </w:rPr>
        <w:tab/>
        <w:t>книжкових виставок – 16,</w:t>
      </w:r>
    </w:p>
    <w:p w:rsidR="00916B83" w:rsidRPr="00916B83" w:rsidRDefault="00916B83" w:rsidP="00916B83">
      <w:pPr>
        <w:spacing w:after="0"/>
        <w:jc w:val="both"/>
        <w:rPr>
          <w:rFonts w:ascii="Times New Roman" w:eastAsia="Times New Roman" w:hAnsi="Times New Roman" w:cs="Times New Roman"/>
          <w:noProof/>
          <w:sz w:val="24"/>
          <w:szCs w:val="24"/>
          <w:lang w:val="uk-UA" w:eastAsia="ru-RU"/>
        </w:rPr>
      </w:pPr>
      <w:r w:rsidRPr="00916B83">
        <w:rPr>
          <w:rFonts w:ascii="Times New Roman" w:eastAsia="Times New Roman" w:hAnsi="Times New Roman" w:cs="Times New Roman"/>
          <w:noProof/>
          <w:sz w:val="24"/>
          <w:szCs w:val="24"/>
          <w:lang w:val="uk-UA" w:eastAsia="ru-RU"/>
        </w:rPr>
        <w:t>-</w:t>
      </w:r>
      <w:r w:rsidRPr="00916B83">
        <w:rPr>
          <w:rFonts w:ascii="Times New Roman" w:eastAsia="Times New Roman" w:hAnsi="Times New Roman" w:cs="Times New Roman"/>
          <w:noProof/>
          <w:sz w:val="24"/>
          <w:szCs w:val="24"/>
          <w:lang w:val="uk-UA" w:eastAsia="ru-RU"/>
        </w:rPr>
        <w:tab/>
        <w:t>інших форми масової роботи – 12.</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 xml:space="preserve">Бібліотека закладу освіти не може працювати, не враховуючи мету і завдання освітнього процесу, тому, під час складання планів на рік та на місяць, Валентина Анатоліївна керується планом роботи ліцею. </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Читачами бібліотеки є учні, батьки, вчителі, працівники закладу освіти.</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Книжковий фонд бібліотеки включає художню, навчальну, науково-методичну, дитячу літературу,  літературу для роботи з дітьми з особливими потребами</w:t>
      </w:r>
      <w:r w:rsidRPr="00916B83">
        <w:rPr>
          <w:rFonts w:ascii="Times New Roman" w:hAnsi="Times New Roman" w:cs="Times New Roman"/>
          <w:b/>
          <w:sz w:val="24"/>
          <w:szCs w:val="24"/>
          <w:lang w:val="uk-UA"/>
        </w:rPr>
        <w:t xml:space="preserve">. </w:t>
      </w:r>
      <w:r w:rsidRPr="00916B83">
        <w:rPr>
          <w:rFonts w:ascii="Times New Roman" w:hAnsi="Times New Roman" w:cs="Times New Roman"/>
          <w:sz w:val="24"/>
          <w:szCs w:val="24"/>
          <w:lang w:val="uk-UA"/>
        </w:rPr>
        <w:t xml:space="preserve">Фонд  бібліотеки розставлено за системою УДК,  окремо виділено фонд  довідкової літератури і навчальної літератури. Дитяча література розміщена згідно вікових особливостей на спеціальних стелажах, що дає можливість одразу візуально оцінити розмір книги, її ілюстративність, автора та назву.  </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Усі учні ліцею вільно орієнтуються у книжковому фонді бібліотеки відповідно до їх вікової групи. Здобувачі освіти мають первинні знання про книгу, бібліографію, бібліотеку від загального ознайомлення з бібліотекою до знання змісту окремих розділів книжкового фонду.</w:t>
      </w:r>
    </w:p>
    <w:p w:rsidR="00916B83" w:rsidRPr="00916B83" w:rsidRDefault="00916B83" w:rsidP="00916B83">
      <w:pPr>
        <w:spacing w:after="0"/>
        <w:ind w:firstLine="851"/>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 xml:space="preserve">Ведеться вся необхідна бібліотечна документація: щоденник бібліотеки, інвентарні книги бібліотечного фонду, книга сумарного обліку бібліотечного фонду, книга обліку книг, </w:t>
      </w:r>
      <w:r w:rsidRPr="00916B83">
        <w:rPr>
          <w:rFonts w:ascii="Times New Roman" w:hAnsi="Times New Roman" w:cs="Times New Roman"/>
          <w:sz w:val="24"/>
          <w:szCs w:val="24"/>
          <w:lang w:val="uk-UA"/>
        </w:rPr>
        <w:lastRenderedPageBreak/>
        <w:t>прийнятих від читачів взамін загублених, книга обліку книг, подарованих бібліотеці, книга обліку виданих підручників та посібників по класах,  картотеки читацьких формулярів, обліку підручників, номенклатура справ бібліотеки.</w:t>
      </w:r>
    </w:p>
    <w:p w:rsidR="00CB1EDA" w:rsidRPr="00916B83" w:rsidRDefault="00CB1EDA" w:rsidP="00E00050">
      <w:pPr>
        <w:spacing w:after="0"/>
        <w:jc w:val="both"/>
        <w:rPr>
          <w:rFonts w:ascii="Times New Roman" w:hAnsi="Times New Roman" w:cs="Times New Roman"/>
          <w:sz w:val="24"/>
          <w:szCs w:val="24"/>
          <w:lang w:val="uk-UA"/>
        </w:rPr>
      </w:pPr>
      <w:r w:rsidRPr="00916B83">
        <w:rPr>
          <w:rFonts w:ascii="Times New Roman" w:hAnsi="Times New Roman" w:cs="Times New Roman"/>
          <w:sz w:val="24"/>
          <w:szCs w:val="24"/>
          <w:lang w:val="uk-UA"/>
        </w:rPr>
        <w:t xml:space="preserve">Під час воєнного стану та в умовах дистанційного навчання практично вся робота бібліотеки відбувалася онлайн. Для зручності користувачів через </w:t>
      </w:r>
      <w:r w:rsidRPr="00916B83">
        <w:rPr>
          <w:rFonts w:ascii="Times New Roman" w:hAnsi="Times New Roman" w:cs="Times New Roman"/>
          <w:sz w:val="24"/>
          <w:szCs w:val="24"/>
          <w:lang w:val="en-US"/>
        </w:rPr>
        <w:t>viber</w:t>
      </w:r>
      <w:r w:rsidRPr="00916B83">
        <w:rPr>
          <w:rFonts w:ascii="Times New Roman" w:hAnsi="Times New Roman" w:cs="Times New Roman"/>
          <w:sz w:val="24"/>
          <w:szCs w:val="24"/>
          <w:lang w:val="uk-UA"/>
        </w:rPr>
        <w:t>-групи учнів та батьків 1-11 класів, класних керівників, колективу ліцею надавалася необхідна інформація та здійснювався зворотний зв’язок. Фотозвіти про проведені заходи розміщувалися на сторінці ліцею у фейсбуці.</w:t>
      </w:r>
    </w:p>
    <w:p w:rsidR="00CB1EDA" w:rsidRPr="00E00050" w:rsidRDefault="00CB1ED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Сьогодні значення бібліотеки як центру дитячої творчості стає дедалі важливішим.</w:t>
      </w:r>
      <w:r w:rsidRPr="00E00050">
        <w:rPr>
          <w:rFonts w:ascii="Times New Roman" w:eastAsia="Calibri" w:hAnsi="Times New Roman" w:cs="Times New Roman"/>
          <w:sz w:val="24"/>
          <w:szCs w:val="24"/>
          <w:lang w:val="uk-UA"/>
        </w:rPr>
        <w:t xml:space="preserve"> З метою розвитку у здобувачів освіти креативних здібностей, мистецьких талантів, художнього та естетичного смаку, бібліотека ліцею впроваджує в практику творчі майстерні  (майстер-класи) з подальшим оформленням виставок  учнівських робіт.  </w:t>
      </w:r>
      <w:r w:rsidRPr="00E00050">
        <w:rPr>
          <w:rFonts w:ascii="Times New Roman" w:hAnsi="Times New Roman" w:cs="Times New Roman"/>
          <w:sz w:val="24"/>
          <w:szCs w:val="24"/>
          <w:lang w:val="uk-UA"/>
        </w:rPr>
        <w:t xml:space="preserve">     Не залишаються поза увагою й діти з особливими освітніми потребами. Протягом звітного періоду формувалося позитивне ставлення до них. Вони залучалися до читання та співпраці,  мали можливість отримати досвід, знання, брати участь у роботі  гуртка бібліотечно-бібліографічного напрямку</w:t>
      </w:r>
      <w:r w:rsidR="00000B8A" w:rsidRPr="00E00050">
        <w:rPr>
          <w:rFonts w:ascii="Times New Roman" w:hAnsi="Times New Roman" w:cs="Times New Roman"/>
          <w:sz w:val="24"/>
          <w:szCs w:val="24"/>
          <w:lang w:val="uk-UA"/>
        </w:rPr>
        <w:t>.</w:t>
      </w:r>
    </w:p>
    <w:p w:rsidR="008372FE" w:rsidRPr="00E00050" w:rsidRDefault="00C6168F" w:rsidP="00E00050">
      <w:pPr>
        <w:spacing w:before="240" w:after="0"/>
        <w:jc w:val="both"/>
        <w:rPr>
          <w:rFonts w:ascii="Times New Roman" w:eastAsia="Calibri" w:hAnsi="Times New Roman" w:cs="Times New Roman"/>
          <w:b/>
          <w:sz w:val="24"/>
          <w:szCs w:val="24"/>
          <w:lang w:val="uk-UA"/>
        </w:rPr>
      </w:pPr>
      <w:r w:rsidRPr="00E00050">
        <w:rPr>
          <w:rFonts w:ascii="Times New Roman" w:eastAsia="Calibri" w:hAnsi="Times New Roman" w:cs="Times New Roman"/>
          <w:b/>
          <w:sz w:val="24"/>
          <w:szCs w:val="24"/>
          <w:lang w:val="uk-UA"/>
        </w:rPr>
        <w:t>СПІВПРАЦЯ З БАТЬКАМИ ТА ГРОМАДСЬКІСТЮ</w:t>
      </w:r>
    </w:p>
    <w:p w:rsidR="00105693" w:rsidRPr="00E00050" w:rsidRDefault="008372FE"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  </w:t>
      </w:r>
      <w:r w:rsidR="00105693" w:rsidRPr="00E00050">
        <w:rPr>
          <w:rFonts w:ascii="Times New Roman" w:eastAsia="Times New Roman" w:hAnsi="Times New Roman" w:cs="Times New Roman"/>
          <w:sz w:val="24"/>
          <w:szCs w:val="24"/>
          <w:lang w:val="uk-UA" w:eastAsia="uk-UA"/>
        </w:rPr>
        <w:t xml:space="preserve">З кожним роком в країні посилюється вплив батьківської громадськості на діяльність </w:t>
      </w:r>
    </w:p>
    <w:p w:rsidR="00105693" w:rsidRPr="00E00050" w:rsidRDefault="00105693"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загальноосвітніх  навчальних  закладів.  Батьки  стають  активними  </w:t>
      </w:r>
      <w:r w:rsidR="00C6168F" w:rsidRPr="00E00050">
        <w:rPr>
          <w:rFonts w:ascii="Times New Roman" w:eastAsia="Times New Roman" w:hAnsi="Times New Roman" w:cs="Times New Roman"/>
          <w:sz w:val="24"/>
          <w:szCs w:val="24"/>
          <w:lang w:val="uk-UA" w:eastAsia="uk-UA"/>
        </w:rPr>
        <w:t>учасниками  освітнього</w:t>
      </w:r>
      <w:r w:rsidRPr="00E00050">
        <w:rPr>
          <w:rFonts w:ascii="Times New Roman" w:eastAsia="Times New Roman" w:hAnsi="Times New Roman" w:cs="Times New Roman"/>
          <w:sz w:val="24"/>
          <w:szCs w:val="24"/>
          <w:lang w:val="uk-UA" w:eastAsia="uk-UA"/>
        </w:rPr>
        <w:t xml:space="preserve"> процесу. Вони допомагають педагогам та учням у реалізації соціально значущих проектів  та  програм.  На  даний  час  особливого  значення  набуває  підтримка  широкого  кола </w:t>
      </w:r>
      <w:r w:rsidR="00C6168F" w:rsidRPr="00E00050">
        <w:rPr>
          <w:rFonts w:ascii="Times New Roman" w:eastAsia="Times New Roman" w:hAnsi="Times New Roman" w:cs="Times New Roman"/>
          <w:sz w:val="24"/>
          <w:szCs w:val="24"/>
          <w:lang w:val="uk-UA" w:eastAsia="uk-UA"/>
        </w:rPr>
        <w:t xml:space="preserve"> </w:t>
      </w:r>
      <w:r w:rsidRPr="00E00050">
        <w:rPr>
          <w:rFonts w:ascii="Times New Roman" w:eastAsia="Times New Roman" w:hAnsi="Times New Roman" w:cs="Times New Roman"/>
          <w:sz w:val="24"/>
          <w:szCs w:val="24"/>
          <w:lang w:val="uk-UA" w:eastAsia="uk-UA"/>
        </w:rPr>
        <w:t>громадськості при вирішенні таких питань:</w:t>
      </w:r>
    </w:p>
    <w:p w:rsidR="00105693" w:rsidRPr="00E00050" w:rsidRDefault="00105693"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  оптимальне формування мережі навчальних закладів; </w:t>
      </w:r>
    </w:p>
    <w:p w:rsidR="00105693" w:rsidRPr="00E00050" w:rsidRDefault="00105693"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зміцнення матеріально-технічної бази;</w:t>
      </w:r>
    </w:p>
    <w:p w:rsidR="00105693" w:rsidRPr="00E00050" w:rsidRDefault="00105693"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забезпечення соціального захис</w:t>
      </w:r>
      <w:r w:rsidR="00C6168F" w:rsidRPr="00E00050">
        <w:rPr>
          <w:rFonts w:ascii="Times New Roman" w:eastAsia="Times New Roman" w:hAnsi="Times New Roman" w:cs="Times New Roman"/>
          <w:sz w:val="24"/>
          <w:szCs w:val="24"/>
          <w:lang w:val="uk-UA" w:eastAsia="uk-UA"/>
        </w:rPr>
        <w:t>ту учасників  освітнього</w:t>
      </w:r>
      <w:r w:rsidRPr="00E00050">
        <w:rPr>
          <w:rFonts w:ascii="Times New Roman" w:eastAsia="Times New Roman" w:hAnsi="Times New Roman" w:cs="Times New Roman"/>
          <w:sz w:val="24"/>
          <w:szCs w:val="24"/>
          <w:lang w:val="uk-UA" w:eastAsia="uk-UA"/>
        </w:rPr>
        <w:t xml:space="preserve"> процесу;</w:t>
      </w:r>
    </w:p>
    <w:p w:rsidR="00105693" w:rsidRPr="00E00050" w:rsidRDefault="00105693"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формування здорового способу життя;</w:t>
      </w:r>
    </w:p>
    <w:p w:rsidR="00105693" w:rsidRPr="00E00050" w:rsidRDefault="00105693"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  реалізація освітніх програм тощо. </w:t>
      </w:r>
    </w:p>
    <w:p w:rsidR="008372FE" w:rsidRPr="00E00050" w:rsidRDefault="008372FE"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 Система роботи з батьками включає глибоке вивчення соціального складу сім’ї, матеріального становища, педагогічної культури, індивідуальних, психологічних особливостей батьків, сімейного мікроклімату. Вивчення сім’ї є тією основою, на якій можна забезпечити диференційований педагогічний всеобуч батьків та управління процесом організації сімейного виховання та освіти. </w:t>
      </w:r>
    </w:p>
    <w:p w:rsidR="008372FE" w:rsidRPr="00E00050" w:rsidRDefault="008372FE" w:rsidP="00E00050">
      <w:pPr>
        <w:spacing w:after="0"/>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      Один із ключових компонентів концепції Нової української школи є</w:t>
      </w:r>
      <w:r w:rsidRPr="00E00050">
        <w:rPr>
          <w:rFonts w:ascii="Times New Roman" w:eastAsia="Times New Roman" w:hAnsi="Times New Roman" w:cs="Times New Roman"/>
          <w:sz w:val="24"/>
          <w:szCs w:val="24"/>
          <w:lang w:val="uk-UA" w:eastAsia="uk-UA"/>
        </w:rPr>
        <w:br/>
        <w:t>педагогіка партнерства – педагогіка, що ґрунтується на партнерстві</w:t>
      </w:r>
      <w:r w:rsidRPr="00E00050">
        <w:rPr>
          <w:rFonts w:ascii="Times New Roman" w:eastAsia="Times New Roman" w:hAnsi="Times New Roman" w:cs="Times New Roman"/>
          <w:sz w:val="24"/>
          <w:szCs w:val="24"/>
          <w:lang w:val="uk-UA" w:eastAsia="uk-UA"/>
        </w:rPr>
        <w:br/>
        <w:t>між учнем, учителем і батьками. В основі цієї педагогіки –</w:t>
      </w:r>
      <w:r w:rsidRPr="00E00050">
        <w:rPr>
          <w:rFonts w:ascii="Times New Roman" w:eastAsia="Times New Roman" w:hAnsi="Times New Roman" w:cs="Times New Roman"/>
          <w:sz w:val="24"/>
          <w:szCs w:val="24"/>
          <w:lang w:val="uk-UA" w:eastAsia="uk-UA"/>
        </w:rPr>
        <w:br/>
        <w:t>спілкування, взаємодія та співпраця між учителем, учнем і батьками.</w:t>
      </w:r>
    </w:p>
    <w:p w:rsidR="008372FE" w:rsidRPr="00E00050" w:rsidRDefault="008372FE" w:rsidP="00E00050">
      <w:pPr>
        <w:spacing w:after="0"/>
        <w:jc w:val="both"/>
        <w:rPr>
          <w:rFonts w:ascii="Times New Roman" w:eastAsia="Times New Roman" w:hAnsi="Times New Roman" w:cs="Times New Roman"/>
          <w:sz w:val="24"/>
          <w:szCs w:val="24"/>
          <w:lang w:eastAsia="uk-UA"/>
        </w:rPr>
      </w:pPr>
      <w:r w:rsidRPr="00E00050">
        <w:rPr>
          <w:rFonts w:ascii="Times New Roman" w:eastAsia="Times New Roman" w:hAnsi="Times New Roman" w:cs="Times New Roman"/>
          <w:sz w:val="24"/>
          <w:szCs w:val="24"/>
          <w:lang w:val="uk-UA" w:eastAsia="uk-UA"/>
        </w:rPr>
        <w:t xml:space="preserve">     Спілкування класних керівників з батьками є невід’ємною частиною річного плану й відбувається від самого початку навчального року при особистих зустрічах та за допомогою інших засобів – телефонні дзвінки, соціальні мережі, </w:t>
      </w:r>
      <w:r w:rsidRPr="00E00050">
        <w:rPr>
          <w:rFonts w:ascii="Times New Roman" w:eastAsia="Times New Roman" w:hAnsi="Times New Roman" w:cs="Times New Roman"/>
          <w:sz w:val="24"/>
          <w:szCs w:val="24"/>
          <w:lang w:val="en-US" w:eastAsia="uk-UA"/>
        </w:rPr>
        <w:t>ZOOM</w:t>
      </w:r>
      <w:r w:rsidRPr="00E00050">
        <w:rPr>
          <w:rFonts w:ascii="Times New Roman" w:eastAsia="Times New Roman" w:hAnsi="Times New Roman" w:cs="Times New Roman"/>
          <w:sz w:val="24"/>
          <w:szCs w:val="24"/>
          <w:lang w:val="uk-UA" w:eastAsia="uk-UA"/>
        </w:rPr>
        <w:t xml:space="preserve">-конференції. Для батьків створені групи у </w:t>
      </w:r>
      <w:r w:rsidRPr="00E00050">
        <w:rPr>
          <w:rFonts w:ascii="Times New Roman" w:eastAsia="Times New Roman" w:hAnsi="Times New Roman" w:cs="Times New Roman"/>
          <w:iCs/>
          <w:sz w:val="24"/>
          <w:szCs w:val="24"/>
          <w:lang w:val="uk-UA" w:eastAsia="uk-UA"/>
        </w:rPr>
        <w:t>Viber</w:t>
      </w:r>
      <w:r w:rsidRPr="00E00050">
        <w:rPr>
          <w:rFonts w:ascii="Times New Roman" w:eastAsia="Times New Roman" w:hAnsi="Times New Roman" w:cs="Times New Roman"/>
          <w:i/>
          <w:sz w:val="24"/>
          <w:szCs w:val="24"/>
          <w:lang w:val="uk-UA" w:eastAsia="uk-UA"/>
        </w:rPr>
        <w:t xml:space="preserve">  з </w:t>
      </w:r>
      <w:r w:rsidRPr="00E00050">
        <w:rPr>
          <w:rFonts w:ascii="Times New Roman" w:eastAsia="Times New Roman" w:hAnsi="Times New Roman" w:cs="Times New Roman"/>
          <w:sz w:val="24"/>
          <w:szCs w:val="24"/>
          <w:lang w:val="uk-UA" w:eastAsia="uk-UA"/>
        </w:rPr>
        <w:t>метою максимального оперативного інформування, обміну думками, вирішення питань, пов</w:t>
      </w:r>
      <w:r w:rsidRPr="00E00050">
        <w:rPr>
          <w:rFonts w:ascii="Times New Roman" w:eastAsia="Times New Roman" w:hAnsi="Times New Roman" w:cs="Times New Roman"/>
          <w:sz w:val="24"/>
          <w:szCs w:val="24"/>
          <w:lang w:eastAsia="uk-UA"/>
        </w:rPr>
        <w:t>’язаних з освітнім процесом, тощо.</w:t>
      </w:r>
    </w:p>
    <w:p w:rsidR="008372FE" w:rsidRPr="00E00050" w:rsidRDefault="008372FE" w:rsidP="00E00050">
      <w:pPr>
        <w:spacing w:after="0"/>
        <w:jc w:val="both"/>
        <w:rPr>
          <w:rFonts w:ascii="Times New Roman" w:eastAsia="Times New Roman" w:hAnsi="Times New Roman" w:cs="Times New Roman"/>
          <w:iCs/>
          <w:sz w:val="24"/>
          <w:szCs w:val="24"/>
          <w:lang w:val="uk-UA" w:eastAsia="uk-UA"/>
        </w:rPr>
      </w:pPr>
      <w:r w:rsidRPr="00E00050">
        <w:rPr>
          <w:rFonts w:ascii="Times New Roman" w:eastAsia="Times New Roman" w:hAnsi="Times New Roman" w:cs="Times New Roman"/>
          <w:sz w:val="24"/>
          <w:szCs w:val="24"/>
          <w:lang w:eastAsia="uk-UA"/>
        </w:rPr>
        <w:t xml:space="preserve">     Про участь дітей у різних заходах батьки можуть дізнатися на сайті ліцею, зі сторінки закладу освіти на </w:t>
      </w:r>
      <w:r w:rsidRPr="00E00050">
        <w:rPr>
          <w:rFonts w:ascii="Times New Roman" w:eastAsia="Times New Roman" w:hAnsi="Times New Roman" w:cs="Times New Roman"/>
          <w:sz w:val="24"/>
          <w:szCs w:val="24"/>
          <w:lang w:val="en-US" w:eastAsia="uk-UA"/>
        </w:rPr>
        <w:t>Facebook</w:t>
      </w:r>
      <w:r w:rsidRPr="00E00050">
        <w:rPr>
          <w:rFonts w:ascii="Times New Roman" w:eastAsia="Times New Roman" w:hAnsi="Times New Roman" w:cs="Times New Roman"/>
          <w:sz w:val="24"/>
          <w:szCs w:val="24"/>
          <w:lang w:val="uk-UA" w:eastAsia="uk-UA"/>
        </w:rPr>
        <w:t xml:space="preserve"> або у </w:t>
      </w:r>
      <w:r w:rsidRPr="00E00050">
        <w:rPr>
          <w:rFonts w:ascii="Times New Roman" w:eastAsia="Times New Roman" w:hAnsi="Times New Roman" w:cs="Times New Roman"/>
          <w:iCs/>
          <w:sz w:val="24"/>
          <w:szCs w:val="24"/>
          <w:lang w:val="uk-UA" w:eastAsia="uk-UA"/>
        </w:rPr>
        <w:t>Viber.</w:t>
      </w:r>
    </w:p>
    <w:p w:rsidR="0051360D" w:rsidRPr="00E00050" w:rsidRDefault="0051360D" w:rsidP="00E00050">
      <w:pPr>
        <w:spacing w:after="0"/>
        <w:ind w:firstLine="851"/>
        <w:jc w:val="both"/>
        <w:rPr>
          <w:rFonts w:ascii="Times New Roman" w:eastAsia="Times New Roman" w:hAnsi="Times New Roman" w:cs="Times New Roman"/>
          <w:sz w:val="24"/>
          <w:szCs w:val="24"/>
          <w:lang w:val="uk-UA" w:eastAsia="uk-UA"/>
        </w:rPr>
      </w:pPr>
      <w:r w:rsidRPr="00E00050">
        <w:rPr>
          <w:rFonts w:ascii="Times New Roman" w:eastAsia="Calibri" w:hAnsi="Times New Roman" w:cs="Times New Roman"/>
          <w:sz w:val="24"/>
          <w:szCs w:val="24"/>
          <w:lang w:val="uk-UA"/>
        </w:rPr>
        <w:t xml:space="preserve">З метою </w:t>
      </w:r>
      <w:r w:rsidRPr="00E00050">
        <w:rPr>
          <w:rFonts w:ascii="Times New Roman" w:eastAsia="Times New Roman" w:hAnsi="Times New Roman" w:cs="Times New Roman"/>
          <w:sz w:val="24"/>
          <w:szCs w:val="24"/>
          <w:lang w:val="uk-UA" w:eastAsia="uk-UA"/>
        </w:rPr>
        <w:t>забезпечення диференційованого педагогічного всеобучу батьків та управління процесом організації сімейного виховання та освіти, к</w:t>
      </w:r>
      <w:r w:rsidRPr="00E00050">
        <w:rPr>
          <w:rFonts w:ascii="Times New Roman" w:eastAsia="Calibri" w:hAnsi="Times New Roman" w:cs="Times New Roman"/>
          <w:sz w:val="24"/>
          <w:szCs w:val="24"/>
          <w:lang w:val="uk-UA"/>
        </w:rPr>
        <w:t xml:space="preserve">ласні керівники </w:t>
      </w:r>
      <w:r w:rsidRPr="00E00050">
        <w:rPr>
          <w:rFonts w:ascii="Times New Roman" w:eastAsia="Times New Roman" w:hAnsi="Times New Roman" w:cs="Times New Roman"/>
          <w:sz w:val="24"/>
          <w:szCs w:val="24"/>
          <w:lang w:val="uk-UA" w:eastAsia="uk-UA"/>
        </w:rPr>
        <w:t xml:space="preserve">вивчають соціальний склад сім’ї, матеріальне становище, педагогічну культуру, індивідуальні, </w:t>
      </w:r>
      <w:r w:rsidRPr="00E00050">
        <w:rPr>
          <w:rFonts w:ascii="Times New Roman" w:eastAsia="Times New Roman" w:hAnsi="Times New Roman" w:cs="Times New Roman"/>
          <w:sz w:val="24"/>
          <w:szCs w:val="24"/>
          <w:lang w:val="uk-UA" w:eastAsia="uk-UA"/>
        </w:rPr>
        <w:lastRenderedPageBreak/>
        <w:t xml:space="preserve">психологічні особливості батьків, сімейний мікроклімат; </w:t>
      </w:r>
      <w:r w:rsidRPr="00E00050">
        <w:rPr>
          <w:rFonts w:ascii="Times New Roman" w:eastAsia="Calibri" w:hAnsi="Times New Roman" w:cs="Times New Roman"/>
          <w:sz w:val="24"/>
          <w:szCs w:val="24"/>
          <w:lang w:val="uk-UA"/>
        </w:rPr>
        <w:t xml:space="preserve">намагаються надавати кваліфіковану допомогу та підтримку у </w:t>
      </w:r>
      <w:r w:rsidRPr="00E00050">
        <w:rPr>
          <w:rFonts w:ascii="Times New Roman" w:eastAsia="Times New Roman" w:hAnsi="Times New Roman" w:cs="Times New Roman"/>
          <w:sz w:val="24"/>
          <w:szCs w:val="24"/>
          <w:lang w:val="uk-UA" w:eastAsia="uk-UA"/>
        </w:rPr>
        <w:t>розв’язанні складних сімейних проблем (підлітковий вік, профілактика формування шкідливих звичок, профілактика правопорушень)</w:t>
      </w:r>
      <w:r w:rsidRPr="00E00050">
        <w:rPr>
          <w:rFonts w:ascii="Times New Roman" w:eastAsia="Calibri" w:hAnsi="Times New Roman" w:cs="Times New Roman"/>
          <w:sz w:val="24"/>
          <w:szCs w:val="24"/>
          <w:lang w:val="uk-UA"/>
        </w:rPr>
        <w:t>, досягти узгодження дій з батьками у вихованні дітей.</w:t>
      </w:r>
      <w:r w:rsidRPr="00E00050">
        <w:rPr>
          <w:rFonts w:ascii="Times New Roman" w:eastAsia="Times New Roman" w:hAnsi="Times New Roman" w:cs="Times New Roman"/>
          <w:sz w:val="24"/>
          <w:szCs w:val="24"/>
          <w:lang w:val="uk-UA" w:eastAsia="uk-UA"/>
        </w:rPr>
        <w:t xml:space="preserve"> </w:t>
      </w:r>
    </w:p>
    <w:p w:rsidR="0051360D" w:rsidRPr="00E00050" w:rsidRDefault="0051360D" w:rsidP="00E00050">
      <w:pPr>
        <w:spacing w:after="0"/>
        <w:ind w:firstLine="851"/>
        <w:jc w:val="both"/>
        <w:rPr>
          <w:rFonts w:ascii="Times New Roman" w:eastAsia="Times New Roman" w:hAnsi="Times New Roman" w:cs="Times New Roman"/>
          <w:sz w:val="24"/>
          <w:szCs w:val="24"/>
          <w:lang w:val="uk-UA" w:eastAsia="uk-UA"/>
        </w:rPr>
      </w:pPr>
      <w:r w:rsidRPr="00E00050">
        <w:rPr>
          <w:rFonts w:ascii="Times New Roman" w:eastAsia="Times New Roman" w:hAnsi="Times New Roman" w:cs="Times New Roman"/>
          <w:sz w:val="24"/>
          <w:szCs w:val="24"/>
          <w:lang w:val="uk-UA" w:eastAsia="uk-UA"/>
        </w:rPr>
        <w:t xml:space="preserve">Однією з основних форм спілкування, яка сприяє розвитку культури співробітництва, є класні батьківські збори, на яких, зокрема, розглядаються питання </w:t>
      </w:r>
      <w:r w:rsidRPr="00E00050">
        <w:rPr>
          <w:rFonts w:ascii="Times New Roman" w:eastAsia="Calibri" w:hAnsi="Times New Roman" w:cs="Times New Roman"/>
          <w:sz w:val="24"/>
          <w:szCs w:val="24"/>
          <w:lang w:val="uk-UA"/>
        </w:rPr>
        <w:t>забезпечення учнів необхідним навчальним приладдям, відвідування занять здобувачами освіти, відповідальність батьків за навчання та виховання дітей, співпраця закладу освіти та родини, участь здобувачів освіти у різноманітних шкільних, територіальних, обласних, Всеукраїнських заходах тощо, а також відбувається просвіта та всеобуч батьків.</w:t>
      </w:r>
    </w:p>
    <w:p w:rsidR="0051360D" w:rsidRPr="00E00050" w:rsidRDefault="0051360D" w:rsidP="00E00050">
      <w:pPr>
        <w:spacing w:after="0"/>
        <w:ind w:firstLine="851"/>
        <w:jc w:val="both"/>
        <w:rPr>
          <w:rFonts w:ascii="Times New Roman" w:eastAsia="Times New Roman" w:hAnsi="Times New Roman" w:cs="Times New Roman"/>
          <w:sz w:val="24"/>
          <w:szCs w:val="24"/>
          <w:lang w:val="uk-UA" w:eastAsia="uk-UA"/>
        </w:rPr>
      </w:pPr>
      <w:r w:rsidRPr="00E00050">
        <w:rPr>
          <w:rFonts w:ascii="Times New Roman" w:eastAsia="Calibri" w:hAnsi="Times New Roman" w:cs="Times New Roman"/>
          <w:sz w:val="24"/>
          <w:szCs w:val="24"/>
          <w:lang w:val="uk-UA"/>
        </w:rPr>
        <w:t xml:space="preserve">Класні керівники залучають батьків до спільної з дітьми діяльності (заходів, конкурсів, акцій), які організовуються в ліцеї. </w:t>
      </w:r>
    </w:p>
    <w:p w:rsidR="0051360D" w:rsidRPr="00E00050" w:rsidRDefault="0051360D" w:rsidP="00E00050">
      <w:pPr>
        <w:spacing w:after="0"/>
        <w:ind w:firstLine="851"/>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В умовах дистанційного навчання вчителі допомагають батькам в оволодінні системою умінь, необхідних для організації діяльності дитини вдома. </w:t>
      </w:r>
    </w:p>
    <w:p w:rsidR="008E3E3F" w:rsidRPr="00E00050" w:rsidRDefault="008E3E3F"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У закладі налагоджена співпрацю з підприємствами, організаціями та установами: </w:t>
      </w:r>
    </w:p>
    <w:p w:rsidR="008E3E3F" w:rsidRPr="00E00050" w:rsidRDefault="008E3E3F"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ТОВ  «СИСТЕМОЙЛІНЖЕНЕРІНГ»,  ТОВ  «Краснокутський  агрошляхбуд», </w:t>
      </w:r>
    </w:p>
    <w:p w:rsidR="008E3E3F" w:rsidRPr="00E00050" w:rsidRDefault="008E3E3F"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Дублянська амбулаторія ЗПСМ,  Дублянський ЗДО.</w:t>
      </w:r>
    </w:p>
    <w:p w:rsidR="008E3E3F" w:rsidRPr="00E00050" w:rsidRDefault="008E3E3F"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Підприємства,  розташовані  на  території  обслуговування  нашого  ліцею, </w:t>
      </w:r>
    </w:p>
    <w:p w:rsidR="008E3E3F" w:rsidRPr="00E00050" w:rsidRDefault="008E3E3F"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традиційно  долучаються  до  надання  благодійної  допомоги  у  підготовці </w:t>
      </w:r>
    </w:p>
    <w:p w:rsidR="008E3E3F" w:rsidRPr="00E00050" w:rsidRDefault="008E3E3F"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закладу  до  нового  навчального  року.  Ми щиро вдячні  за підтримку нашого </w:t>
      </w:r>
    </w:p>
    <w:p w:rsidR="008E3E3F" w:rsidRPr="00E00050" w:rsidRDefault="008E3E3F"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закладу у цей непростий час.</w:t>
      </w:r>
    </w:p>
    <w:p w:rsidR="008372FE" w:rsidRPr="00E00050" w:rsidRDefault="008E3E3F" w:rsidP="00E00050">
      <w:pPr>
        <w:spacing w:before="240" w:after="0"/>
        <w:jc w:val="both"/>
        <w:rPr>
          <w:rFonts w:ascii="Times New Roman" w:eastAsia="Calibri" w:hAnsi="Times New Roman" w:cs="Times New Roman"/>
          <w:b/>
          <w:sz w:val="24"/>
          <w:szCs w:val="24"/>
          <w:lang w:val="uk-UA"/>
        </w:rPr>
      </w:pPr>
      <w:r w:rsidRPr="00E00050">
        <w:rPr>
          <w:rFonts w:ascii="Times New Roman" w:eastAsia="Calibri" w:hAnsi="Times New Roman" w:cs="Times New Roman"/>
          <w:b/>
          <w:sz w:val="24"/>
          <w:szCs w:val="24"/>
          <w:lang w:val="uk-UA"/>
        </w:rPr>
        <w:t xml:space="preserve">           СОЦІАЛЬНИЙ ЗАХИСТ</w:t>
      </w:r>
    </w:p>
    <w:p w:rsidR="008372FE" w:rsidRPr="00E00050" w:rsidRDefault="008372FE"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     Політика держави з питань соціально-правового захисту дітей сформована на законодавчому рівні.</w:t>
      </w:r>
    </w:p>
    <w:p w:rsidR="008372FE" w:rsidRPr="00E00050" w:rsidRDefault="008372FE"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     Виконання цих законів, забезпечення і дотримання прав дітей, прагнення створити для них гідні умови для повноцінного розвитку і виховання – один з пріоритетних напрямів роботи ліцею.</w:t>
      </w:r>
      <w:r w:rsidR="0051360D" w:rsidRPr="00E00050">
        <w:rPr>
          <w:rFonts w:ascii="Times New Roman" w:eastAsiaTheme="majorEastAsia" w:hAnsi="Times New Roman" w:cs="Times New Roman"/>
          <w:bCs/>
          <w:sz w:val="24"/>
          <w:szCs w:val="24"/>
          <w:lang w:val="uk-UA" w:eastAsia="ru-RU"/>
        </w:rPr>
        <w:t xml:space="preserve"> Основними завданнями  соціального захисту дітей у закладі освіти є:</w:t>
      </w:r>
      <w:r w:rsidR="0051360D" w:rsidRPr="00E00050">
        <w:rPr>
          <w:rFonts w:ascii="Times New Roman" w:eastAsia="Times New Roman" w:hAnsi="Times New Roman" w:cs="Times New Roman"/>
          <w:sz w:val="24"/>
          <w:szCs w:val="24"/>
          <w:lang w:val="uk-UA" w:eastAsia="ru-RU"/>
        </w:rPr>
        <w:t xml:space="preserve"> створення сприятливих умов для фізичного, психічного, соціального і духовного розвитку дітей, забезпечення їх правового та соціального захисту; допомога в розвитку творчих і потенціальних здібностей дітей; соціальний захист дітей пільгового контингенту.</w:t>
      </w:r>
    </w:p>
    <w:p w:rsidR="008372FE" w:rsidRPr="00E00050" w:rsidRDefault="008372FE"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     В Олексіївському ліцеї наказом по закладу освіти громадським інспектором з охорони прав дитинства призначена Світлана ВЕЛЕНТІЙ, заступник директора з виховної роботи. </w:t>
      </w:r>
    </w:p>
    <w:p w:rsidR="008372FE" w:rsidRPr="00E00050" w:rsidRDefault="008372FE"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     У вересні складено соціальний паспорт закладу освіти.</w:t>
      </w:r>
    </w:p>
    <w:p w:rsidR="008372FE" w:rsidRPr="00E00050" w:rsidRDefault="00573AAB" w:rsidP="00E00050">
      <w:pPr>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     Станом на 01.06.2024</w:t>
      </w:r>
      <w:r w:rsidR="008372FE" w:rsidRPr="00E00050">
        <w:rPr>
          <w:rFonts w:ascii="Times New Roman" w:eastAsia="Calibri" w:hAnsi="Times New Roman" w:cs="Times New Roman"/>
          <w:sz w:val="24"/>
          <w:szCs w:val="24"/>
          <w:lang w:val="uk-UA"/>
        </w:rPr>
        <w:t xml:space="preserve"> на обліку в Олексіївському ліцеї перебувають:</w:t>
      </w:r>
    </w:p>
    <w:tbl>
      <w:tblPr>
        <w:tblStyle w:val="af"/>
        <w:tblW w:w="0" w:type="auto"/>
        <w:tblLayout w:type="fixed"/>
        <w:tblLook w:val="04A0" w:firstRow="1" w:lastRow="0" w:firstColumn="1" w:lastColumn="0" w:noHBand="0" w:noVBand="1"/>
      </w:tblPr>
      <w:tblGrid>
        <w:gridCol w:w="5637"/>
        <w:gridCol w:w="2268"/>
      </w:tblGrid>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Пільгова категорія</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Кількість</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 які постраждали внаслідок аварії на ЧАЕС</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3</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 учасників АТО/ООС</w:t>
            </w:r>
          </w:p>
        </w:tc>
        <w:tc>
          <w:tcPr>
            <w:tcW w:w="2268" w:type="dxa"/>
          </w:tcPr>
          <w:p w:rsidR="00DA50AB" w:rsidRPr="00E00050" w:rsidRDefault="00573A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19</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 з інвалідністю</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2</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 що знаходяться під опікою</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 із числа внутрішньо переміщених осіб (ВПО)</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w:t>
            </w:r>
            <w:r w:rsidR="0051360D" w:rsidRPr="00E00050">
              <w:rPr>
                <w:rFonts w:ascii="Times New Roman" w:eastAsia="Calibri" w:hAnsi="Times New Roman" w:cs="Times New Roman"/>
                <w:sz w:val="24"/>
                <w:szCs w:val="24"/>
                <w:lang w:val="uk-UA"/>
              </w:rPr>
              <w:t>4</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Діти-напівсироти</w:t>
            </w:r>
          </w:p>
        </w:tc>
        <w:tc>
          <w:tcPr>
            <w:tcW w:w="2268" w:type="dxa"/>
          </w:tcPr>
          <w:p w:rsidR="00DA50AB" w:rsidRPr="00E00050" w:rsidRDefault="0051360D"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5</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 з багатодітних родин</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w:t>
            </w:r>
            <w:r w:rsidR="0051360D" w:rsidRPr="00E00050">
              <w:rPr>
                <w:rFonts w:ascii="Times New Roman" w:eastAsia="Calibri" w:hAnsi="Times New Roman" w:cs="Times New Roman"/>
                <w:sz w:val="24"/>
                <w:szCs w:val="24"/>
                <w:lang w:val="uk-UA"/>
              </w:rPr>
              <w:t>5</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Діти матерів-одиначок</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w:t>
            </w:r>
            <w:r w:rsidR="0051360D" w:rsidRPr="00E00050">
              <w:rPr>
                <w:rFonts w:ascii="Times New Roman" w:eastAsia="Calibri" w:hAnsi="Times New Roman" w:cs="Times New Roman"/>
                <w:sz w:val="24"/>
                <w:szCs w:val="24"/>
                <w:lang w:val="uk-UA"/>
              </w:rPr>
              <w:t>4</w:t>
            </w:r>
          </w:p>
        </w:tc>
      </w:tr>
      <w:tr w:rsidR="00DA50AB" w:rsidRPr="00E00050" w:rsidTr="00DA50AB">
        <w:tc>
          <w:tcPr>
            <w:tcW w:w="5637"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hAnsi="Times New Roman" w:cs="Times New Roman"/>
                <w:sz w:val="24"/>
                <w:szCs w:val="24"/>
                <w:shd w:val="clear" w:color="auto" w:fill="FFFFFF"/>
                <w:lang w:val="uk-UA"/>
              </w:rPr>
              <w:t xml:space="preserve">Діти з особливими освітніми потребами, які </w:t>
            </w:r>
            <w:r w:rsidRPr="00E00050">
              <w:rPr>
                <w:rFonts w:ascii="Times New Roman" w:hAnsi="Times New Roman" w:cs="Times New Roman"/>
                <w:sz w:val="24"/>
                <w:szCs w:val="24"/>
                <w:shd w:val="clear" w:color="auto" w:fill="FFFFFF"/>
                <w:lang w:val="uk-UA"/>
              </w:rPr>
              <w:lastRenderedPageBreak/>
              <w:t>навчаються у інклюзивних класах</w:t>
            </w:r>
          </w:p>
        </w:tc>
        <w:tc>
          <w:tcPr>
            <w:tcW w:w="2268" w:type="dxa"/>
          </w:tcPr>
          <w:p w:rsidR="00DA50AB" w:rsidRPr="00E00050" w:rsidRDefault="00573A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lastRenderedPageBreak/>
              <w:t>4</w:t>
            </w:r>
          </w:p>
        </w:tc>
      </w:tr>
      <w:tr w:rsidR="00DA50AB" w:rsidRPr="00E00050" w:rsidTr="00DA50AB">
        <w:tc>
          <w:tcPr>
            <w:tcW w:w="5637" w:type="dxa"/>
          </w:tcPr>
          <w:p w:rsidR="00DA50AB" w:rsidRPr="00E00050" w:rsidRDefault="00DA50AB" w:rsidP="00E00050">
            <w:pPr>
              <w:spacing w:line="276" w:lineRule="auto"/>
              <w:jc w:val="both"/>
              <w:rPr>
                <w:rFonts w:ascii="Times New Roman" w:hAnsi="Times New Roman" w:cs="Times New Roman"/>
                <w:sz w:val="24"/>
                <w:szCs w:val="24"/>
                <w:shd w:val="clear" w:color="auto" w:fill="FFFFFF"/>
                <w:lang w:val="uk-UA"/>
              </w:rPr>
            </w:pPr>
            <w:r w:rsidRPr="00E00050">
              <w:rPr>
                <w:rFonts w:ascii="Times New Roman" w:hAnsi="Times New Roman" w:cs="Times New Roman"/>
                <w:sz w:val="24"/>
                <w:szCs w:val="24"/>
                <w:lang w:val="uk-UA"/>
              </w:rPr>
              <w:lastRenderedPageBreak/>
              <w:t>Діти, один із батьків яких помер внаслідок поранення, контузії чи каліцтва, одержаних у районі проведення антитерористичної операції, бойових дій</w:t>
            </w:r>
          </w:p>
        </w:tc>
        <w:tc>
          <w:tcPr>
            <w:tcW w:w="2268" w:type="dxa"/>
          </w:tcPr>
          <w:p w:rsidR="00DA50AB" w:rsidRPr="00E00050" w:rsidRDefault="00DA50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w:t>
            </w:r>
          </w:p>
        </w:tc>
      </w:tr>
      <w:tr w:rsidR="00DA50AB" w:rsidRPr="00E00050" w:rsidTr="00DA50AB">
        <w:tc>
          <w:tcPr>
            <w:tcW w:w="5637" w:type="dxa"/>
          </w:tcPr>
          <w:p w:rsidR="00DA50AB" w:rsidRPr="00E00050" w:rsidRDefault="00DA50AB"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Д</w:t>
            </w:r>
            <w:r w:rsidRPr="00E00050">
              <w:rPr>
                <w:rFonts w:ascii="Times New Roman" w:hAnsi="Times New Roman" w:cs="Times New Roman"/>
                <w:sz w:val="24"/>
                <w:szCs w:val="24"/>
              </w:rPr>
              <w:t>іт</w:t>
            </w:r>
            <w:r w:rsidRPr="00E00050">
              <w:rPr>
                <w:rFonts w:ascii="Times New Roman" w:hAnsi="Times New Roman" w:cs="Times New Roman"/>
                <w:sz w:val="24"/>
                <w:szCs w:val="24"/>
                <w:lang w:val="uk-UA"/>
              </w:rPr>
              <w:t>и</w:t>
            </w:r>
            <w:r w:rsidRPr="00E00050">
              <w:rPr>
                <w:rFonts w:ascii="Times New Roman" w:hAnsi="Times New Roman" w:cs="Times New Roman"/>
                <w:sz w:val="24"/>
                <w:szCs w:val="24"/>
              </w:rPr>
              <w:t xml:space="preserve"> осіб, визнаних учасниками бойових дій відповідно до пункту 19 Закону України </w:t>
            </w:r>
            <w:r w:rsidRPr="00E00050">
              <w:rPr>
                <w:rFonts w:ascii="Times New Roman" w:hAnsi="Times New Roman" w:cs="Times New Roman"/>
                <w:sz w:val="24"/>
                <w:szCs w:val="24"/>
                <w:lang w:val="uk-UA"/>
              </w:rPr>
              <w:t>«</w:t>
            </w:r>
            <w:r w:rsidRPr="00E00050">
              <w:rPr>
                <w:rFonts w:ascii="Times New Roman" w:hAnsi="Times New Roman" w:cs="Times New Roman"/>
                <w:sz w:val="24"/>
                <w:szCs w:val="24"/>
              </w:rPr>
              <w:t>Про статус ветеранів війни, гарантії їх соціального захисту</w:t>
            </w:r>
            <w:r w:rsidRPr="00E00050">
              <w:rPr>
                <w:rFonts w:ascii="Times New Roman" w:hAnsi="Times New Roman" w:cs="Times New Roman"/>
                <w:sz w:val="24"/>
                <w:szCs w:val="24"/>
                <w:lang w:val="uk-UA"/>
              </w:rPr>
              <w:t>»</w:t>
            </w:r>
          </w:p>
        </w:tc>
        <w:tc>
          <w:tcPr>
            <w:tcW w:w="2268" w:type="dxa"/>
          </w:tcPr>
          <w:p w:rsidR="00DA50AB" w:rsidRPr="00E00050" w:rsidRDefault="0051360D"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5</w:t>
            </w:r>
          </w:p>
        </w:tc>
      </w:tr>
      <w:tr w:rsidR="00573AAB" w:rsidRPr="00E00050" w:rsidTr="00DA50AB">
        <w:tc>
          <w:tcPr>
            <w:tcW w:w="5637" w:type="dxa"/>
          </w:tcPr>
          <w:p w:rsidR="00573AAB" w:rsidRPr="00E00050" w:rsidRDefault="00573AAB" w:rsidP="00E00050">
            <w:pPr>
              <w:spacing w:line="276" w:lineRule="auto"/>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Проживають у патронатних сімях </w:t>
            </w:r>
          </w:p>
        </w:tc>
        <w:tc>
          <w:tcPr>
            <w:tcW w:w="2268" w:type="dxa"/>
          </w:tcPr>
          <w:p w:rsidR="00573AAB" w:rsidRPr="00E00050" w:rsidRDefault="00573AAB" w:rsidP="00E00050">
            <w:pPr>
              <w:spacing w:line="276" w:lineRule="auto"/>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1</w:t>
            </w:r>
          </w:p>
        </w:tc>
      </w:tr>
    </w:tbl>
    <w:p w:rsidR="008372FE" w:rsidRPr="00E00050" w:rsidRDefault="008372FE" w:rsidP="00E00050">
      <w:pPr>
        <w:spacing w:after="0"/>
        <w:jc w:val="both"/>
        <w:rPr>
          <w:rFonts w:ascii="Times New Roman" w:eastAsia="Calibri" w:hAnsi="Times New Roman" w:cs="Times New Roman"/>
          <w:sz w:val="24"/>
          <w:szCs w:val="24"/>
          <w:lang w:val="uk-UA"/>
        </w:rPr>
      </w:pPr>
    </w:p>
    <w:p w:rsidR="008372FE" w:rsidRPr="00E00050" w:rsidRDefault="00DA50AB" w:rsidP="00E00050">
      <w:pPr>
        <w:spacing w:after="0"/>
        <w:jc w:val="both"/>
        <w:rPr>
          <w:rFonts w:ascii="Times New Roman" w:eastAsia="Times New Roman" w:hAnsi="Times New Roman" w:cs="Times New Roman"/>
          <w:bCs/>
          <w:sz w:val="24"/>
          <w:szCs w:val="24"/>
          <w:lang w:val="uk-UA" w:eastAsia="ru-RU"/>
        </w:rPr>
      </w:pPr>
      <w:r w:rsidRPr="00E00050">
        <w:rPr>
          <w:rFonts w:ascii="Times New Roman" w:eastAsia="Times New Roman" w:hAnsi="Times New Roman" w:cs="Times New Roman"/>
          <w:bCs/>
          <w:sz w:val="24"/>
          <w:szCs w:val="24"/>
          <w:lang w:val="uk-UA" w:eastAsia="ru-RU"/>
        </w:rPr>
        <w:t xml:space="preserve">    </w:t>
      </w:r>
      <w:r w:rsidR="008372FE" w:rsidRPr="00E00050">
        <w:rPr>
          <w:rFonts w:ascii="Times New Roman" w:eastAsia="Times New Roman" w:hAnsi="Times New Roman" w:cs="Times New Roman"/>
          <w:bCs/>
          <w:sz w:val="24"/>
          <w:szCs w:val="24"/>
          <w:lang w:val="uk-UA" w:eastAsia="ru-RU"/>
        </w:rPr>
        <w:t>Є діти, які відносяться до декількох пільгових категорій.</w:t>
      </w:r>
    </w:p>
    <w:p w:rsidR="00FD5178" w:rsidRPr="00E00050" w:rsidRDefault="00FD5178" w:rsidP="00E00050">
      <w:pPr>
        <w:tabs>
          <w:tab w:val="left" w:pos="1089"/>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У  зв’язку  з  введенням  в  країні  воєнного  стану  та  запровадженням дистанційного  навчання    харчу</w:t>
      </w:r>
      <w:r w:rsidR="008613A0" w:rsidRPr="00E00050">
        <w:rPr>
          <w:rFonts w:ascii="Times New Roman" w:hAnsi="Times New Roman" w:cs="Times New Roman"/>
          <w:sz w:val="24"/>
          <w:szCs w:val="24"/>
          <w:lang w:val="uk-UA"/>
        </w:rPr>
        <w:t>вання  в  їдальні закладу у 2023/2024</w:t>
      </w:r>
      <w:r w:rsidRPr="00E00050">
        <w:rPr>
          <w:rFonts w:ascii="Times New Roman" w:hAnsi="Times New Roman" w:cs="Times New Roman"/>
          <w:sz w:val="24"/>
          <w:szCs w:val="24"/>
          <w:lang w:val="uk-UA"/>
        </w:rPr>
        <w:t xml:space="preserve"> навчальному році не здійснювалося.</w:t>
      </w:r>
    </w:p>
    <w:p w:rsidR="00FD5178" w:rsidRPr="00E00050" w:rsidRDefault="00FD5178" w:rsidP="00E00050">
      <w:pPr>
        <w:tabs>
          <w:tab w:val="left" w:pos="1089"/>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Медичне  обслуговування  здобувачів  освіти  та  працівників  ліцею організовано  відповідно  до  нормативно-правової  бази.  Медичний  огляд школярів  здійснюється  сімейним  лікарем  Дублянської  амбулаторії  сімейної медицини Мандровською К.С. і медичним персоналом амбулаторії  загальної </w:t>
      </w:r>
      <w:r w:rsidR="0078362C"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практики сімейної медицини.</w:t>
      </w:r>
    </w:p>
    <w:p w:rsidR="00FD5178" w:rsidRPr="00E00050" w:rsidRDefault="00FD5178" w:rsidP="00E00050">
      <w:pPr>
        <w:tabs>
          <w:tab w:val="left" w:pos="1089"/>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Всі  діти  перед  вступом  в  1  клас  проходять  повний  медичний  огляд, результати якого зберігаються в особових справах. </w:t>
      </w:r>
    </w:p>
    <w:p w:rsidR="00FD5178" w:rsidRPr="00E00050" w:rsidRDefault="00FD5178" w:rsidP="00E00050">
      <w:pPr>
        <w:tabs>
          <w:tab w:val="left" w:pos="1089"/>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Всі  працівники  закладу  проходять  медичний  огляд,  флюорографічне  та бактеріологічне обстеження.</w:t>
      </w:r>
      <w:r w:rsidR="0078362C"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 xml:space="preserve">Трудові  відносини  в  колективі  ліцею  регулюються  правилами </w:t>
      </w:r>
      <w:r w:rsidR="0078362C"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 xml:space="preserve">внутрішнього  розпорядку,  трудовим  договором.  Адміністрація  закладу </w:t>
      </w:r>
    </w:p>
    <w:p w:rsidR="00762753" w:rsidRPr="00E00050" w:rsidRDefault="00FD5178" w:rsidP="00E00050">
      <w:pPr>
        <w:tabs>
          <w:tab w:val="left" w:pos="1089"/>
        </w:tabs>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спільно з профспілковим комітетом реалізує статтю 57 Закону України «Про освіту»,  створює  належні  умови  праці  та  відпочинку,  здійснює  виплату працівникам допомоги на оздоровлення при наданні щорічної відпустки.</w:t>
      </w:r>
    </w:p>
    <w:p w:rsidR="00762753" w:rsidRPr="00E00050" w:rsidRDefault="00F24D24" w:rsidP="00E00050">
      <w:pPr>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w:t>
      </w:r>
      <w:r w:rsidR="00762753" w:rsidRPr="00E00050">
        <w:rPr>
          <w:rFonts w:ascii="Times New Roman" w:hAnsi="Times New Roman" w:cs="Times New Roman"/>
          <w:b/>
          <w:sz w:val="24"/>
          <w:szCs w:val="24"/>
          <w:lang w:val="uk-UA"/>
        </w:rPr>
        <w:t>ПРАВОВИХОВНА, ПРАВООСВІТНЯ ТА ПРОФІЛАКТИЧНА РОБОТА</w:t>
      </w:r>
    </w:p>
    <w:p w:rsidR="00762753" w:rsidRPr="00E00050" w:rsidRDefault="00762753" w:rsidP="00E00050">
      <w:pPr>
        <w:spacing w:after="0"/>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ab/>
        <w:t>Одним із найважливіших напрямів виховної роботи з дітьми та молоддю є превентивне виховання та профілактична робота з подолання злочинності серед неповнолітніх. відповідно до плану роботи закладу освіти цілеспрямовано і послідовно здійснюється робота ліцею з попередження правопорушень, злочинності, запобігання дитячій бездоглядності, жорстокому поводженню з дітьми; правоосвітницька робота з учнями та батьківською громадськістю, робота з пропаганди здорового способу життя, попередження наркоманії та СНІДу.</w:t>
      </w:r>
    </w:p>
    <w:p w:rsidR="00FB09EC" w:rsidRPr="00E00050" w:rsidRDefault="00FB09EC" w:rsidP="00E00050">
      <w:pPr>
        <w:spacing w:after="0"/>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Правовиховна робота в ліцеї здійснювалася у двох основних напрямах: профілактичному та просвітницькому.</w:t>
      </w:r>
    </w:p>
    <w:p w:rsidR="001665CB" w:rsidRPr="00E00050" w:rsidRDefault="001665CB"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eastAsia="Calibri" w:hAnsi="Times New Roman" w:cs="Times New Roman"/>
          <w:sz w:val="24"/>
          <w:szCs w:val="24"/>
          <w:lang w:val="uk-UA"/>
        </w:rPr>
        <w:t xml:space="preserve">Упродовж  2023/2024 навчального року у закладі освіти проводилася систематична індивідуальна робота з учнями, які потребують підвищеної педагогічної уваги, підтримувався зв’язок з батьками. </w:t>
      </w:r>
    </w:p>
    <w:p w:rsidR="001665CB" w:rsidRPr="00E00050" w:rsidRDefault="001665CB" w:rsidP="00E00050">
      <w:pPr>
        <w:autoSpaceDE w:val="0"/>
        <w:autoSpaceDN w:val="0"/>
        <w:adjustRightInd w:val="0"/>
        <w:spacing w:after="0"/>
        <w:ind w:firstLine="851"/>
        <w:jc w:val="both"/>
        <w:rPr>
          <w:rFonts w:ascii="Times New Roman" w:eastAsia="Times New Roman" w:hAnsi="Times New Roman" w:cs="Times New Roman"/>
          <w:color w:val="000000"/>
          <w:spacing w:val="-5"/>
          <w:sz w:val="24"/>
          <w:szCs w:val="24"/>
          <w:lang w:val="uk-UA" w:eastAsia="ru-RU"/>
        </w:rPr>
      </w:pPr>
      <w:r w:rsidRPr="00E00050">
        <w:rPr>
          <w:rFonts w:ascii="Times New Roman" w:eastAsia="Times New Roman" w:hAnsi="Times New Roman" w:cs="Times New Roman"/>
          <w:color w:val="000000"/>
          <w:sz w:val="24"/>
          <w:szCs w:val="24"/>
          <w:lang w:val="uk-UA" w:eastAsia="ru-RU"/>
        </w:rPr>
        <w:t xml:space="preserve">Під постійним контролем знаходилося відвідування учнями онлайн-уроків. </w:t>
      </w:r>
      <w:r w:rsidRPr="00E00050">
        <w:rPr>
          <w:rFonts w:ascii="Times New Roman" w:eastAsia="Times New Roman" w:hAnsi="Times New Roman" w:cs="Times New Roman"/>
          <w:color w:val="000000"/>
          <w:spacing w:val="-4"/>
          <w:sz w:val="24"/>
          <w:szCs w:val="24"/>
          <w:lang w:val="uk-UA" w:eastAsia="ru-RU"/>
        </w:rPr>
        <w:t>Адміністрація ліцею, класні керівники</w:t>
      </w:r>
      <w:r w:rsidRPr="00E00050">
        <w:rPr>
          <w:rFonts w:ascii="Times New Roman" w:eastAsia="Times New Roman" w:hAnsi="Times New Roman" w:cs="Times New Roman"/>
          <w:color w:val="000000"/>
          <w:spacing w:val="-2"/>
          <w:sz w:val="24"/>
          <w:szCs w:val="24"/>
          <w:lang w:val="uk-UA" w:eastAsia="ru-RU"/>
        </w:rPr>
        <w:t xml:space="preserve"> оперативно реагували на пропуски занять учнями, </w:t>
      </w:r>
      <w:r w:rsidRPr="00E00050">
        <w:rPr>
          <w:rFonts w:ascii="Times New Roman" w:eastAsia="Times New Roman" w:hAnsi="Times New Roman" w:cs="Times New Roman"/>
          <w:color w:val="000000"/>
          <w:spacing w:val="-5"/>
          <w:sz w:val="24"/>
          <w:szCs w:val="24"/>
          <w:lang w:val="uk-UA" w:eastAsia="ru-RU"/>
        </w:rPr>
        <w:t xml:space="preserve">встановлювали причини, попереджали батьків про відповідальність. </w:t>
      </w:r>
    </w:p>
    <w:p w:rsidR="001665CB" w:rsidRPr="00E00050" w:rsidRDefault="001665CB" w:rsidP="00E00050">
      <w:pPr>
        <w:autoSpaceDE w:val="0"/>
        <w:autoSpaceDN w:val="0"/>
        <w:adjustRightInd w:val="0"/>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Питання профілактики злочинності, правопорушень у ліцеї розглядалися на методичних оперативках, нарадах, педагогічній раді. </w:t>
      </w:r>
    </w:p>
    <w:p w:rsidR="001665CB" w:rsidRPr="00E00050" w:rsidRDefault="001665CB" w:rsidP="00E00050">
      <w:pPr>
        <w:spacing w:after="0"/>
        <w:ind w:firstLine="85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У зв’язку із запровадженням воєнного стану та дистанційного навчання, здобувачі освіти постійно перебувають вдома під наглядом дорослих, що ускладнює контроль щоденної поведінки учнів з боку педагогічного колективу. Незважаючи на це, постійно здійснюється </w:t>
      </w:r>
      <w:r w:rsidRPr="00E00050">
        <w:rPr>
          <w:rFonts w:ascii="Times New Roman" w:eastAsia="Times New Roman" w:hAnsi="Times New Roman" w:cs="Times New Roman"/>
          <w:sz w:val="24"/>
          <w:szCs w:val="24"/>
          <w:lang w:val="uk-UA" w:eastAsia="ru-RU"/>
        </w:rPr>
        <w:lastRenderedPageBreak/>
        <w:t>зворотній зв</w:t>
      </w:r>
      <w:r w:rsidRPr="00E00050">
        <w:rPr>
          <w:rFonts w:ascii="Times New Roman" w:eastAsia="Times New Roman" w:hAnsi="Times New Roman" w:cs="Times New Roman"/>
          <w:sz w:val="24"/>
          <w:szCs w:val="24"/>
          <w:lang w:eastAsia="ru-RU"/>
        </w:rPr>
        <w:t>’</w:t>
      </w:r>
      <w:r w:rsidRPr="00E00050">
        <w:rPr>
          <w:rFonts w:ascii="Times New Roman" w:eastAsia="Times New Roman" w:hAnsi="Times New Roman" w:cs="Times New Roman"/>
          <w:sz w:val="24"/>
          <w:szCs w:val="24"/>
          <w:lang w:val="uk-UA" w:eastAsia="ru-RU"/>
        </w:rPr>
        <w:t>язок між класними керівниками, вчителями-предметниками та батьками через телефонні дзвінки та приватні повідомлення у вайбері.</w:t>
      </w:r>
    </w:p>
    <w:p w:rsidR="001665CB" w:rsidRPr="00E00050" w:rsidRDefault="001665CB" w:rsidP="00E00050">
      <w:pPr>
        <w:spacing w:after="0"/>
        <w:ind w:firstLine="851"/>
        <w:jc w:val="both"/>
        <w:rPr>
          <w:rStyle w:val="c9dxtc"/>
          <w:rFonts w:ascii="Times New Roman" w:hAnsi="Times New Roman" w:cs="Times New Roman"/>
          <w:color w:val="000000"/>
          <w:sz w:val="24"/>
          <w:szCs w:val="24"/>
          <w:lang w:val="uk-UA"/>
        </w:rPr>
      </w:pPr>
      <w:r w:rsidRPr="00E00050">
        <w:rPr>
          <w:rStyle w:val="c9dxtc"/>
          <w:rFonts w:ascii="Times New Roman" w:hAnsi="Times New Roman" w:cs="Times New Roman"/>
          <w:color w:val="000000"/>
          <w:sz w:val="24"/>
          <w:szCs w:val="24"/>
        </w:rPr>
        <w:t>Значну роль у налагодженні спілкування під час дистанційного навчання відіграють і вайбер-групи класів. Вони є можливістю надання миттєвих відповідей, вирішення нагальних питань переважно батькам.</w:t>
      </w:r>
    </w:p>
    <w:p w:rsidR="001665CB" w:rsidRPr="00E00050" w:rsidRDefault="001665CB" w:rsidP="00E00050">
      <w:pPr>
        <w:spacing w:after="0"/>
        <w:ind w:firstLine="851"/>
        <w:jc w:val="both"/>
        <w:rPr>
          <w:rFonts w:ascii="Times New Roman" w:hAnsi="Times New Roman" w:cs="Times New Roman"/>
          <w:b/>
          <w:sz w:val="24"/>
          <w:szCs w:val="24"/>
          <w:lang w:val="uk-UA"/>
        </w:rPr>
      </w:pPr>
      <w:r w:rsidRPr="00E00050">
        <w:rPr>
          <w:rFonts w:ascii="Times New Roman" w:eastAsia="Times New Roman" w:hAnsi="Times New Roman" w:cs="Times New Roman"/>
          <w:sz w:val="24"/>
          <w:szCs w:val="24"/>
          <w:lang w:val="uk-UA" w:eastAsia="ru-RU"/>
        </w:rPr>
        <w:t xml:space="preserve">З метою зміцнення співпраці між учасниками освітнього процесу, що є важливим фактором для успішного формування особистості дитини, у березні </w:t>
      </w:r>
      <w:r w:rsidRPr="00E00050">
        <w:rPr>
          <w:rFonts w:ascii="Times New Roman" w:hAnsi="Times New Roman" w:cs="Times New Roman"/>
          <w:b/>
          <w:sz w:val="24"/>
          <w:szCs w:val="24"/>
          <w:lang w:val="uk-UA"/>
        </w:rPr>
        <w:t xml:space="preserve"> </w:t>
      </w:r>
      <w:r w:rsidRPr="00E00050">
        <w:rPr>
          <w:rFonts w:ascii="Times New Roman" w:eastAsia="Times New Roman" w:hAnsi="Times New Roman" w:cs="Times New Roman"/>
          <w:sz w:val="24"/>
          <w:szCs w:val="24"/>
          <w:lang w:val="uk-UA" w:eastAsia="ru-RU"/>
        </w:rPr>
        <w:t>в дистанційному форматі</w:t>
      </w:r>
      <w:r w:rsidRPr="00E00050">
        <w:rPr>
          <w:rFonts w:ascii="Times New Roman" w:hAnsi="Times New Roman" w:cs="Times New Roman"/>
          <w:sz w:val="24"/>
          <w:szCs w:val="24"/>
          <w:lang w:val="uk-UA"/>
        </w:rPr>
        <w:t xml:space="preserve"> відбулися</w:t>
      </w:r>
      <w:r w:rsidRPr="00E00050">
        <w:rPr>
          <w:rFonts w:ascii="Times New Roman" w:hAnsi="Times New Roman" w:cs="Times New Roman"/>
          <w:b/>
          <w:sz w:val="24"/>
          <w:szCs w:val="24"/>
          <w:lang w:val="uk-UA"/>
        </w:rPr>
        <w:t xml:space="preserve"> </w:t>
      </w:r>
      <w:r w:rsidRPr="00E00050">
        <w:rPr>
          <w:rFonts w:ascii="Times New Roman" w:eastAsia="Times New Roman" w:hAnsi="Times New Roman" w:cs="Times New Roman"/>
          <w:i/>
          <w:sz w:val="24"/>
          <w:szCs w:val="24"/>
          <w:lang w:val="uk-UA" w:eastAsia="ru-RU"/>
        </w:rPr>
        <w:t>загальношкільні батьківські збори «Сім’я та школа на шляху взаємодії»</w:t>
      </w:r>
      <w:r w:rsidRPr="00E00050">
        <w:rPr>
          <w:rFonts w:ascii="Times New Roman" w:eastAsia="Times New Roman" w:hAnsi="Times New Roman" w:cs="Times New Roman"/>
          <w:sz w:val="24"/>
          <w:szCs w:val="24"/>
          <w:lang w:val="uk-UA" w:eastAsia="ru-RU"/>
        </w:rPr>
        <w:t>, на яких  були розглянуті й питання «Академічна доброчесність», «Життєвий простір без насильства», «Про шкідливість споживання російського контенту країни-агресорки».</w:t>
      </w:r>
    </w:p>
    <w:p w:rsidR="001665CB" w:rsidRPr="00E00050" w:rsidRDefault="001665CB" w:rsidP="00E00050">
      <w:pPr>
        <w:tabs>
          <w:tab w:val="left" w:pos="1165"/>
        </w:tabs>
        <w:spacing w:after="0"/>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 xml:space="preserve">Упродовж </w:t>
      </w:r>
      <w:r w:rsidRPr="00E00050">
        <w:rPr>
          <w:rFonts w:ascii="Times New Roman" w:eastAsia="Times New Roman" w:hAnsi="Times New Roman" w:cs="Times New Roman"/>
          <w:sz w:val="24"/>
          <w:szCs w:val="24"/>
          <w:lang w:val="uk-UA" w:eastAsia="ru-RU"/>
        </w:rPr>
        <w:t xml:space="preserve">навчального року на класних батьківських зборах порушувалися питання з даної теми.  </w:t>
      </w:r>
    </w:p>
    <w:p w:rsidR="001665CB" w:rsidRPr="00E00050" w:rsidRDefault="001665CB"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У фоє ліцею розміщено стенд  «Права та обов</w:t>
      </w:r>
      <w:r w:rsidRPr="00E00050">
        <w:rPr>
          <w:rFonts w:ascii="Times New Roman" w:hAnsi="Times New Roman" w:cs="Times New Roman"/>
          <w:sz w:val="24"/>
          <w:szCs w:val="24"/>
        </w:rPr>
        <w:t>’</w:t>
      </w:r>
      <w:r w:rsidRPr="00E00050">
        <w:rPr>
          <w:rFonts w:ascii="Times New Roman" w:hAnsi="Times New Roman" w:cs="Times New Roman"/>
          <w:sz w:val="24"/>
          <w:szCs w:val="24"/>
          <w:lang w:val="uk-UA"/>
        </w:rPr>
        <w:t xml:space="preserve">язки учнів», а у </w:t>
      </w:r>
      <w:r w:rsidRPr="00E00050">
        <w:rPr>
          <w:rFonts w:ascii="Times New Roman" w:eastAsia="Times New Roman" w:hAnsi="Times New Roman" w:cs="Times New Roman"/>
          <w:color w:val="000000"/>
          <w:spacing w:val="-4"/>
          <w:sz w:val="24"/>
          <w:szCs w:val="24"/>
          <w:lang w:val="uk-UA" w:eastAsia="ru-RU"/>
        </w:rPr>
        <w:t xml:space="preserve">бібліотеці ліцею постійно діє виставка «Знай і бережи Конституцію України». </w:t>
      </w:r>
    </w:p>
    <w:p w:rsidR="001665CB" w:rsidRPr="00E00050" w:rsidRDefault="001665CB" w:rsidP="00E00050">
      <w:pPr>
        <w:autoSpaceDE w:val="0"/>
        <w:autoSpaceDN w:val="0"/>
        <w:adjustRightInd w:val="0"/>
        <w:spacing w:after="0"/>
        <w:ind w:firstLine="851"/>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 xml:space="preserve">З метою попередження злочинності та правопорушень серед неповнолітніх діє Рада профілактики правопорушень. </w:t>
      </w:r>
      <w:r w:rsidRPr="00E00050">
        <w:rPr>
          <w:rFonts w:ascii="Times New Roman" w:eastAsia="Times New Roman" w:hAnsi="Times New Roman" w:cs="Times New Roman"/>
          <w:sz w:val="24"/>
          <w:szCs w:val="24"/>
          <w:lang w:val="uk-UA" w:eastAsia="ru-RU"/>
        </w:rPr>
        <w:t>На внутрішкільному обліку з травня 2021 року перебуває учень 6 класу Матерновський М. За ним закріплений громадський вихователь (класний керівник Ірина ОДНОРОБ). З батьком цього учня постійно проводяться</w:t>
      </w:r>
      <w:r w:rsidRPr="00E00050">
        <w:rPr>
          <w:rFonts w:ascii="Times New Roman" w:eastAsia="Times New Roman" w:hAnsi="Times New Roman" w:cs="Times New Roman"/>
          <w:sz w:val="24"/>
          <w:szCs w:val="24"/>
          <w:lang w:eastAsia="ru-RU"/>
        </w:rPr>
        <w:t> </w:t>
      </w:r>
      <w:r w:rsidRPr="00E00050">
        <w:rPr>
          <w:rFonts w:ascii="Times New Roman" w:eastAsia="Times New Roman" w:hAnsi="Times New Roman" w:cs="Times New Roman"/>
          <w:sz w:val="24"/>
          <w:szCs w:val="24"/>
          <w:lang w:val="uk-UA" w:eastAsia="ru-RU"/>
        </w:rPr>
        <w:t xml:space="preserve">індивідуальні бесіди, роз’яснювальна робота з метою корекції поведінки дитини. </w:t>
      </w:r>
    </w:p>
    <w:p w:rsidR="001665CB" w:rsidRPr="00E00050" w:rsidRDefault="001665CB" w:rsidP="00E00050">
      <w:pPr>
        <w:autoSpaceDE w:val="0"/>
        <w:autoSpaceDN w:val="0"/>
        <w:adjustRightInd w:val="0"/>
        <w:spacing w:after="0"/>
        <w:ind w:firstLine="851"/>
        <w:jc w:val="both"/>
        <w:rPr>
          <w:rFonts w:ascii="Times New Roman" w:eastAsia="Times New Roman" w:hAnsi="Times New Roman" w:cs="Times New Roman"/>
          <w:sz w:val="24"/>
          <w:szCs w:val="24"/>
          <w:lang w:val="uk-UA" w:eastAsia="ru-RU"/>
        </w:rPr>
      </w:pPr>
      <w:r w:rsidRPr="00E00050">
        <w:rPr>
          <w:rFonts w:ascii="Times New Roman" w:hAnsi="Times New Roman" w:cs="Times New Roman"/>
          <w:sz w:val="24"/>
          <w:szCs w:val="24"/>
          <w:lang w:val="uk-UA"/>
        </w:rPr>
        <w:t xml:space="preserve">У </w:t>
      </w:r>
      <w:r w:rsidRPr="00E00050">
        <w:rPr>
          <w:rFonts w:ascii="Times New Roman" w:hAnsi="Times New Roman" w:cs="Times New Roman"/>
          <w:sz w:val="24"/>
          <w:szCs w:val="24"/>
        </w:rPr>
        <w:t>202</w:t>
      </w:r>
      <w:r w:rsidRPr="00E00050">
        <w:rPr>
          <w:rFonts w:ascii="Times New Roman" w:hAnsi="Times New Roman" w:cs="Times New Roman"/>
          <w:sz w:val="24"/>
          <w:szCs w:val="24"/>
          <w:lang w:val="uk-UA"/>
        </w:rPr>
        <w:t>3/2024</w:t>
      </w:r>
      <w:r w:rsidRPr="00E00050">
        <w:rPr>
          <w:rFonts w:ascii="Times New Roman" w:hAnsi="Times New Roman" w:cs="Times New Roman"/>
          <w:sz w:val="24"/>
          <w:szCs w:val="24"/>
        </w:rPr>
        <w:t xml:space="preserve"> навчально</w:t>
      </w:r>
      <w:r w:rsidRPr="00E00050">
        <w:rPr>
          <w:rFonts w:ascii="Times New Roman" w:hAnsi="Times New Roman" w:cs="Times New Roman"/>
          <w:sz w:val="24"/>
          <w:szCs w:val="24"/>
          <w:lang w:val="uk-UA"/>
        </w:rPr>
        <w:t>му</w:t>
      </w:r>
      <w:r w:rsidRPr="00E00050">
        <w:rPr>
          <w:rFonts w:ascii="Times New Roman" w:hAnsi="Times New Roman" w:cs="Times New Roman"/>
          <w:sz w:val="24"/>
          <w:szCs w:val="24"/>
        </w:rPr>
        <w:t xml:space="preserve"> ро</w:t>
      </w:r>
      <w:r w:rsidRPr="00E00050">
        <w:rPr>
          <w:rFonts w:ascii="Times New Roman" w:hAnsi="Times New Roman" w:cs="Times New Roman"/>
          <w:sz w:val="24"/>
          <w:szCs w:val="24"/>
          <w:lang w:val="uk-UA"/>
        </w:rPr>
        <w:t>ці</w:t>
      </w:r>
      <w:r w:rsidRPr="00E00050">
        <w:rPr>
          <w:rFonts w:ascii="Times New Roman" w:hAnsi="Times New Roman" w:cs="Times New Roman"/>
          <w:sz w:val="24"/>
          <w:szCs w:val="24"/>
        </w:rPr>
        <w:t xml:space="preserve"> </w:t>
      </w:r>
      <w:r w:rsidRPr="00E00050">
        <w:rPr>
          <w:rFonts w:ascii="Times New Roman" w:hAnsi="Times New Roman" w:cs="Times New Roman"/>
          <w:sz w:val="24"/>
          <w:szCs w:val="24"/>
          <w:lang w:val="uk-UA"/>
        </w:rPr>
        <w:t>здобувачі освіти ліцею</w:t>
      </w:r>
      <w:r w:rsidRPr="00E00050">
        <w:rPr>
          <w:rFonts w:ascii="Times New Roman" w:hAnsi="Times New Roman" w:cs="Times New Roman"/>
          <w:sz w:val="24"/>
          <w:szCs w:val="24"/>
        </w:rPr>
        <w:t xml:space="preserve"> не здійснили правопорушень, на обліку </w:t>
      </w:r>
      <w:r w:rsidRPr="00E00050">
        <w:rPr>
          <w:rFonts w:ascii="Times New Roman" w:hAnsi="Times New Roman" w:cs="Times New Roman"/>
          <w:sz w:val="24"/>
          <w:szCs w:val="24"/>
          <w:lang w:val="uk-UA"/>
        </w:rPr>
        <w:t>в</w:t>
      </w:r>
      <w:r w:rsidRPr="00E00050">
        <w:rPr>
          <w:rFonts w:ascii="Times New Roman" w:hAnsi="Times New Roman" w:cs="Times New Roman"/>
          <w:sz w:val="24"/>
          <w:szCs w:val="24"/>
        </w:rPr>
        <w:t xml:space="preserve"> ювенальній превенції  не</w:t>
      </w:r>
      <w:r w:rsidRPr="00E00050">
        <w:rPr>
          <w:rFonts w:ascii="Times New Roman" w:hAnsi="Times New Roman" w:cs="Times New Roman"/>
          <w:sz w:val="24"/>
          <w:szCs w:val="24"/>
          <w:lang w:val="uk-UA"/>
        </w:rPr>
        <w:t xml:space="preserve"> перебувають</w:t>
      </w:r>
      <w:r w:rsidRPr="00E00050">
        <w:rPr>
          <w:rFonts w:ascii="Times New Roman" w:hAnsi="Times New Roman" w:cs="Times New Roman"/>
          <w:sz w:val="24"/>
          <w:szCs w:val="24"/>
        </w:rPr>
        <w:t>.</w:t>
      </w:r>
    </w:p>
    <w:p w:rsidR="001665CB" w:rsidRPr="00E00050" w:rsidRDefault="001665CB" w:rsidP="00E00050">
      <w:pPr>
        <w:autoSpaceDE w:val="0"/>
        <w:autoSpaceDN w:val="0"/>
        <w:adjustRightInd w:val="0"/>
        <w:spacing w:after="0"/>
        <w:ind w:firstLine="851"/>
        <w:jc w:val="both"/>
        <w:rPr>
          <w:rFonts w:ascii="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 xml:space="preserve">Упродовж 2023/2024 навчального року, з метою активізації профілактичної роботи щодо попередження протиправних дій  та   формування  правової культури учнів,  відбувалися різноманітні  виховні заходи з правоосвітньої тематики. </w:t>
      </w:r>
    </w:p>
    <w:p w:rsidR="00641AAC" w:rsidRPr="00E00050" w:rsidRDefault="00641AAC"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lang w:val="uk-UA"/>
        </w:rPr>
        <w:t xml:space="preserve">Приділялася увага роботі з попередження наркоманії, алкоголізму, боротьбі з тютюнопалінням серед неповнолітніх. </w:t>
      </w:r>
      <w:r w:rsidRPr="00E00050">
        <w:rPr>
          <w:rFonts w:ascii="Times New Roman" w:eastAsia="Times New Roman" w:hAnsi="Times New Roman" w:cs="Times New Roman"/>
          <w:sz w:val="24"/>
          <w:szCs w:val="24"/>
        </w:rPr>
        <w:t>З метою профілактики та пропаганди здорового способу життя, боротьби з наркоманією та СНІДом, відповідно до річного плану роботи проводилися тематичні заходи. У ліцеї розроблено наскрізну систему бесід та тематичних годин з морально- правового виховання. Під час виховних годин класні керівники застосовували активні методи роботи, використовували методику колективної творчої діяльності.</w:t>
      </w:r>
    </w:p>
    <w:p w:rsidR="00522A77" w:rsidRPr="00E00050" w:rsidRDefault="00522A77" w:rsidP="00E00050">
      <w:pPr>
        <w:spacing w:after="100" w:afterAutospacing="1"/>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     Але є певні недоліки, на які слід звернути увагу. У зв’язку із запровадженням воєнного стану та дистанційного навчання, діти постійно перебув</w:t>
      </w:r>
      <w:r w:rsidR="0078362C" w:rsidRPr="00E00050">
        <w:rPr>
          <w:rFonts w:ascii="Times New Roman" w:eastAsia="Times New Roman" w:hAnsi="Times New Roman" w:cs="Times New Roman"/>
          <w:sz w:val="24"/>
          <w:szCs w:val="24"/>
          <w:lang w:val="uk-UA" w:eastAsia="ru-RU"/>
        </w:rPr>
        <w:t>ають вдома</w:t>
      </w:r>
      <w:r w:rsidRPr="00E00050">
        <w:rPr>
          <w:rFonts w:ascii="Times New Roman" w:eastAsia="Times New Roman" w:hAnsi="Times New Roman" w:cs="Times New Roman"/>
          <w:sz w:val="24"/>
          <w:szCs w:val="24"/>
          <w:lang w:val="uk-UA" w:eastAsia="ru-RU"/>
        </w:rPr>
        <w:t xml:space="preserve">. Це стало причиною недостатньої уваги, як зі сторони класних керівників так і учнівського самоврядування, до питання профілактики вживання алкоголю, тютюну, наркотиківта інших психотропних речовин. Недостатньою була взаємодія закладу освіти </w:t>
      </w:r>
      <w:r w:rsidRPr="00E00050">
        <w:rPr>
          <w:rFonts w:ascii="Times New Roman" w:hAnsi="Times New Roman" w:cs="Times New Roman"/>
          <w:color w:val="000000"/>
          <w:sz w:val="24"/>
          <w:szCs w:val="24"/>
          <w:lang w:val="uk-UA"/>
        </w:rPr>
        <w:t>з правоохоронними ор</w:t>
      </w:r>
      <w:r w:rsidRPr="00E00050">
        <w:rPr>
          <w:rFonts w:ascii="Times New Roman" w:hAnsi="Times New Roman" w:cs="Times New Roman"/>
          <w:color w:val="000000"/>
          <w:sz w:val="24"/>
          <w:szCs w:val="24"/>
        </w:rPr>
        <w:t>ганами, служб</w:t>
      </w:r>
      <w:r w:rsidRPr="00E00050">
        <w:rPr>
          <w:rFonts w:ascii="Times New Roman" w:hAnsi="Times New Roman" w:cs="Times New Roman"/>
          <w:color w:val="000000"/>
          <w:sz w:val="24"/>
          <w:szCs w:val="24"/>
          <w:lang w:val="uk-UA"/>
        </w:rPr>
        <w:t>ою</w:t>
      </w:r>
      <w:r w:rsidRPr="00E00050">
        <w:rPr>
          <w:rFonts w:ascii="Times New Roman" w:hAnsi="Times New Roman" w:cs="Times New Roman"/>
          <w:color w:val="000000"/>
          <w:sz w:val="24"/>
          <w:szCs w:val="24"/>
        </w:rPr>
        <w:t xml:space="preserve"> у справах дітей</w:t>
      </w:r>
      <w:r w:rsidRPr="00E00050">
        <w:rPr>
          <w:rFonts w:ascii="Times New Roman" w:hAnsi="Times New Roman" w:cs="Times New Roman"/>
          <w:color w:val="000000"/>
          <w:sz w:val="24"/>
          <w:szCs w:val="24"/>
          <w:lang w:val="uk-UA"/>
        </w:rPr>
        <w:t xml:space="preserve">, </w:t>
      </w:r>
      <w:r w:rsidRPr="00E00050">
        <w:rPr>
          <w:rFonts w:ascii="Times New Roman" w:hAnsi="Times New Roman" w:cs="Times New Roman"/>
          <w:sz w:val="24"/>
          <w:szCs w:val="24"/>
          <w:lang w:val="uk-UA"/>
        </w:rPr>
        <w:t xml:space="preserve">районним центром соціальних служб для сім’ї, дітей та молоді </w:t>
      </w:r>
      <w:r w:rsidRPr="00E00050">
        <w:rPr>
          <w:rFonts w:ascii="Times New Roman" w:hAnsi="Times New Roman" w:cs="Times New Roman"/>
          <w:color w:val="000000"/>
          <w:sz w:val="24"/>
          <w:szCs w:val="24"/>
          <w:lang w:val="uk-UA"/>
        </w:rPr>
        <w:t>й</w:t>
      </w:r>
      <w:r w:rsidR="00B66C05" w:rsidRPr="00E00050">
        <w:rPr>
          <w:rFonts w:ascii="Times New Roman" w:hAnsi="Times New Roman" w:cs="Times New Roman"/>
          <w:color w:val="000000"/>
          <w:sz w:val="24"/>
          <w:szCs w:val="24"/>
          <w:lang w:val="uk-UA"/>
        </w:rPr>
        <w:t xml:space="preserve"> </w:t>
      </w:r>
      <w:r w:rsidRPr="00E00050">
        <w:rPr>
          <w:rFonts w:ascii="Times New Roman" w:hAnsi="Times New Roman" w:cs="Times New Roman"/>
          <w:color w:val="000000"/>
          <w:sz w:val="24"/>
          <w:szCs w:val="24"/>
        </w:rPr>
        <w:t>медичними</w:t>
      </w:r>
      <w:r w:rsidR="00B66C05" w:rsidRPr="00E00050">
        <w:rPr>
          <w:rFonts w:ascii="Times New Roman" w:hAnsi="Times New Roman" w:cs="Times New Roman"/>
          <w:color w:val="000000"/>
          <w:sz w:val="24"/>
          <w:szCs w:val="24"/>
          <w:lang w:val="uk-UA"/>
        </w:rPr>
        <w:t xml:space="preserve">  </w:t>
      </w:r>
      <w:r w:rsidRPr="00E00050">
        <w:rPr>
          <w:rFonts w:ascii="Times New Roman" w:hAnsi="Times New Roman" w:cs="Times New Roman"/>
          <w:color w:val="000000"/>
          <w:sz w:val="24"/>
          <w:szCs w:val="24"/>
        </w:rPr>
        <w:t>установами</w:t>
      </w:r>
      <w:r w:rsidRPr="00E00050">
        <w:rPr>
          <w:rFonts w:ascii="Times New Roman" w:hAnsi="Times New Roman" w:cs="Times New Roman"/>
          <w:color w:val="000000"/>
          <w:sz w:val="24"/>
          <w:szCs w:val="24"/>
          <w:lang w:val="uk-UA"/>
        </w:rPr>
        <w:t>.</w:t>
      </w:r>
    </w:p>
    <w:p w:rsidR="00522A77" w:rsidRPr="00E00050" w:rsidRDefault="00522A77" w:rsidP="00E00050">
      <w:pPr>
        <w:jc w:val="both"/>
        <w:rPr>
          <w:rFonts w:ascii="Times New Roman" w:hAnsi="Times New Roman" w:cs="Times New Roman"/>
          <w:b/>
          <w:sz w:val="24"/>
          <w:szCs w:val="24"/>
          <w:lang w:val="uk-UA"/>
        </w:rPr>
      </w:pPr>
      <w:r w:rsidRPr="00E00050">
        <w:rPr>
          <w:rFonts w:ascii="Times New Roman" w:hAnsi="Times New Roman" w:cs="Times New Roman"/>
          <w:sz w:val="24"/>
          <w:szCs w:val="24"/>
          <w:lang w:val="uk-UA"/>
        </w:rPr>
        <w:t xml:space="preserve">                                </w:t>
      </w:r>
      <w:r w:rsidRPr="00E00050">
        <w:rPr>
          <w:rFonts w:ascii="Times New Roman" w:hAnsi="Times New Roman" w:cs="Times New Roman"/>
          <w:b/>
          <w:sz w:val="24"/>
          <w:szCs w:val="24"/>
          <w:lang w:val="uk-UA"/>
        </w:rPr>
        <w:t>ОБЛІК ВІДВІДУВАННЯ</w:t>
      </w:r>
    </w:p>
    <w:p w:rsidR="00522A77" w:rsidRPr="00E00050" w:rsidRDefault="00522A77"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З метою забезпечення конституційного права громадян на  здобуття  повної  загальної  освіти  та  вдосконалення  постійного  контролю  за  охопленням  навчанням  й  вихованням  дітей  шкільного  віку,  в  ліцеї  ведеться  планомірна  робота  з контролю  за  відвідуванням  учнями  занять,  попередження  прогулів,  рівню  навчальних  досягнень,  яка  полягає  у  взаємодії  класних  керівників,  адміністрації   з  метою  контролю  відвідувань  учнями онлайн  занять.  З’ясовуються   причини, через які були відсутні учні</w:t>
      </w:r>
    </w:p>
    <w:p w:rsidR="00522A77" w:rsidRPr="00E00050" w:rsidRDefault="00522A77" w:rsidP="00E00050">
      <w:pPr>
        <w:spacing w:after="0"/>
        <w:jc w:val="both"/>
        <w:rPr>
          <w:rFonts w:ascii="Times New Roman" w:eastAsia="Times New Roman" w:hAnsi="Times New Roman" w:cs="Times New Roman"/>
          <w:sz w:val="24"/>
          <w:szCs w:val="24"/>
          <w:u w:val="single"/>
          <w:lang w:val="uk-UA" w:eastAsia="ru-RU"/>
        </w:rPr>
      </w:pPr>
      <w:r w:rsidRPr="00E00050">
        <w:rPr>
          <w:rFonts w:ascii="Times New Roman" w:hAnsi="Times New Roman" w:cs="Times New Roman"/>
          <w:sz w:val="24"/>
          <w:szCs w:val="24"/>
          <w:lang w:val="uk-UA"/>
        </w:rPr>
        <w:tab/>
      </w:r>
      <w:r w:rsidRPr="00E00050">
        <w:rPr>
          <w:rFonts w:ascii="Times New Roman" w:eastAsia="Times New Roman" w:hAnsi="Times New Roman" w:cs="Times New Roman"/>
          <w:sz w:val="24"/>
          <w:szCs w:val="24"/>
          <w:u w:val="single"/>
          <w:lang w:val="uk-UA" w:eastAsia="ru-RU"/>
        </w:rPr>
        <w:t>Відвідування  навчальних занять</w:t>
      </w:r>
    </w:p>
    <w:p w:rsidR="00F95663" w:rsidRPr="00E00050" w:rsidRDefault="00F95663" w:rsidP="00E00050">
      <w:pPr>
        <w:spacing w:after="0"/>
        <w:jc w:val="both"/>
        <w:rPr>
          <w:rFonts w:ascii="Times New Roman" w:eastAsia="Times New Roman" w:hAnsi="Times New Roman" w:cs="Times New Roman"/>
          <w:sz w:val="24"/>
          <w:szCs w:val="24"/>
          <w:u w:val="single"/>
          <w:lang w:val="uk-UA" w:eastAsia="ru-RU"/>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493"/>
        <w:gridCol w:w="603"/>
        <w:gridCol w:w="1610"/>
        <w:gridCol w:w="1286"/>
        <w:gridCol w:w="1336"/>
        <w:gridCol w:w="996"/>
        <w:gridCol w:w="986"/>
        <w:gridCol w:w="984"/>
      </w:tblGrid>
      <w:tr w:rsidR="00F95663" w:rsidRPr="00E00050" w:rsidTr="00F95663">
        <w:trPr>
          <w:cantSplit/>
          <w:trHeight w:val="1134"/>
          <w:jc w:val="center"/>
        </w:trPr>
        <w:tc>
          <w:tcPr>
            <w:tcW w:w="603" w:type="dxa"/>
            <w:tcBorders>
              <w:top w:val="single" w:sz="4" w:space="0" w:color="auto"/>
              <w:left w:val="single" w:sz="4" w:space="0" w:color="auto"/>
              <w:bottom w:val="single" w:sz="4" w:space="0" w:color="auto"/>
              <w:right w:val="single" w:sz="4" w:space="0" w:color="auto"/>
            </w:tcBorders>
            <w:textDirection w:val="btLr"/>
            <w:hideMark/>
          </w:tcPr>
          <w:p w:rsidR="00F95663" w:rsidRPr="00E00050" w:rsidRDefault="00F95663" w:rsidP="00E00050">
            <w:pPr>
              <w:spacing w:after="0"/>
              <w:ind w:left="113" w:right="113"/>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Клас</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  П.І.Б.  класного </w:t>
            </w:r>
          </w:p>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керівника</w:t>
            </w:r>
          </w:p>
          <w:p w:rsidR="00F95663" w:rsidRPr="00E00050" w:rsidRDefault="00F95663" w:rsidP="00E00050">
            <w:pPr>
              <w:spacing w:after="0"/>
              <w:jc w:val="both"/>
              <w:rPr>
                <w:rFonts w:ascii="Times New Roman" w:eastAsia="Times New Roman" w:hAnsi="Times New Roman" w:cs="Times New Roman"/>
                <w:sz w:val="24"/>
                <w:szCs w:val="24"/>
                <w:lang w:val="uk-UA"/>
              </w:rPr>
            </w:pPr>
          </w:p>
        </w:tc>
        <w:tc>
          <w:tcPr>
            <w:tcW w:w="603" w:type="dxa"/>
            <w:tcBorders>
              <w:top w:val="single" w:sz="4" w:space="0" w:color="auto"/>
              <w:left w:val="single" w:sz="4" w:space="0" w:color="auto"/>
              <w:bottom w:val="single" w:sz="4" w:space="0" w:color="auto"/>
              <w:right w:val="single" w:sz="4" w:space="0" w:color="auto"/>
            </w:tcBorders>
            <w:textDirection w:val="btLr"/>
            <w:hideMark/>
          </w:tcPr>
          <w:p w:rsidR="00F95663" w:rsidRPr="00E00050" w:rsidRDefault="00F95663" w:rsidP="00E00050">
            <w:pPr>
              <w:spacing w:after="0"/>
              <w:ind w:left="113" w:right="113"/>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К-ть учнів</w:t>
            </w:r>
          </w:p>
        </w:tc>
        <w:tc>
          <w:tcPr>
            <w:tcW w:w="1610"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К-ть навч.днів/ тижнів /уроків/</w:t>
            </w:r>
          </w:p>
        </w:tc>
        <w:tc>
          <w:tcPr>
            <w:tcW w:w="1286"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Загальна кількість уроків</w:t>
            </w:r>
          </w:p>
        </w:tc>
        <w:tc>
          <w:tcPr>
            <w:tcW w:w="1336"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Не відвідано</w:t>
            </w:r>
          </w:p>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уроків</w:t>
            </w:r>
          </w:p>
        </w:tc>
        <w:tc>
          <w:tcPr>
            <w:tcW w:w="996"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 %</w:t>
            </w:r>
          </w:p>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пропу</w:t>
            </w:r>
          </w:p>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щених уроків</w:t>
            </w:r>
          </w:p>
          <w:p w:rsidR="00F95663" w:rsidRPr="00E00050" w:rsidRDefault="00F95663" w:rsidP="00E00050">
            <w:pPr>
              <w:tabs>
                <w:tab w:val="left" w:pos="720"/>
              </w:tabs>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ab/>
            </w:r>
          </w:p>
        </w:tc>
        <w:tc>
          <w:tcPr>
            <w:tcW w:w="986"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Відвід навч. уроків</w:t>
            </w:r>
          </w:p>
        </w:tc>
        <w:tc>
          <w:tcPr>
            <w:tcW w:w="984" w:type="dxa"/>
            <w:tcBorders>
              <w:top w:val="single" w:sz="4" w:space="0" w:color="auto"/>
              <w:left w:val="single" w:sz="4" w:space="0" w:color="auto"/>
              <w:bottom w:val="single" w:sz="4" w:space="0" w:color="auto"/>
              <w:right w:val="single" w:sz="4" w:space="0" w:color="auto"/>
            </w:tcBorders>
            <w:textDirection w:val="btLr"/>
            <w:hideMark/>
          </w:tcPr>
          <w:p w:rsidR="00F95663" w:rsidRPr="00E00050" w:rsidRDefault="00F95663" w:rsidP="00E00050">
            <w:pPr>
              <w:spacing w:after="0"/>
              <w:ind w:left="113" w:right="113"/>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 xml:space="preserve">    %</w:t>
            </w:r>
          </w:p>
          <w:p w:rsidR="00F95663" w:rsidRPr="00E00050" w:rsidRDefault="00F95663" w:rsidP="00E00050">
            <w:pPr>
              <w:spacing w:after="0"/>
              <w:ind w:left="113" w:right="113"/>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відвідування</w:t>
            </w:r>
          </w:p>
        </w:tc>
      </w:tr>
      <w:tr w:rsidR="00F95663" w:rsidRPr="00E00050" w:rsidTr="00F95663">
        <w:trPr>
          <w:cantSplit/>
          <w:trHeight w:val="343"/>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w:t>
            </w:r>
          </w:p>
        </w:tc>
        <w:tc>
          <w:tcPr>
            <w:tcW w:w="249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Вікторія МАТЕРНОВСЬКА</w:t>
            </w:r>
            <w:r w:rsidRPr="00E00050">
              <w:rPr>
                <w:rFonts w:ascii="Times New Roman" w:eastAsia="Times New Roman" w:hAnsi="Times New Roman" w:cs="Times New Roman"/>
                <w:sz w:val="24"/>
                <w:szCs w:val="24"/>
                <w:lang w:val="uk-UA" w:eastAsia="ru-RU"/>
              </w:rPr>
              <w:t xml:space="preserve"> </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12</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171/34/786</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9432</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431</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5%</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9001</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95%</w:t>
            </w:r>
          </w:p>
        </w:tc>
      </w:tr>
      <w:tr w:rsidR="00F95663" w:rsidRPr="00E00050" w:rsidTr="00F95663">
        <w:trPr>
          <w:cantSplit/>
          <w:trHeight w:val="343"/>
          <w:jc w:val="center"/>
        </w:trPr>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2</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Олена ГРИБЕНЮК</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176/35/880</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7920</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401</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5%</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7519</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95%</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3</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Любов БІЛИК</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176/35/915</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7320</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507</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7%</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6813</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93%</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4</w:t>
            </w:r>
          </w:p>
        </w:tc>
        <w:tc>
          <w:tcPr>
            <w:tcW w:w="249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Ольга ІВАХНЕНКО</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10</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176/35/915</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9150</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1235</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13%</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7915</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87%</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5</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Антон КОТУСЕНКО</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176/35/1074,5</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9670,5</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719</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7%</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8951,5</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93%</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6</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Ірина ОДНОРОБ</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176/35/1179,5</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10615,5</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885</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8%</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9730,5</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92%</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7</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eastAsia="ru-RU"/>
              </w:rPr>
              <w:t>Любов ВАСИЛЕНКО</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176/35/1126</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9008</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1076</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12%</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7932</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88%</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Валентина СЕРБІНА</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176/35/1196</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9568</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1178</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12%</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8390</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88%</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Валерія СНІЖКО</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176/35/1249,5</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11245,5</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1602</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14%</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9643,5</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86%</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11</w:t>
            </w: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Ірина ТІЛЬНА</w:t>
            </w:r>
          </w:p>
        </w:tc>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8</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176/35/1214,5</w:t>
            </w: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9716</w:t>
            </w: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445</w:t>
            </w: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5%</w:t>
            </w: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9271</w:t>
            </w:r>
          </w:p>
        </w:tc>
        <w:tc>
          <w:tcPr>
            <w:tcW w:w="984"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jc w:val="both"/>
              <w:rPr>
                <w:rFonts w:ascii="Times New Roman" w:hAnsi="Times New Roman" w:cs="Times New Roman"/>
                <w:sz w:val="24"/>
                <w:szCs w:val="24"/>
              </w:rPr>
            </w:pPr>
            <w:r w:rsidRPr="00E00050">
              <w:rPr>
                <w:rFonts w:ascii="Times New Roman" w:eastAsia="Times New Roman" w:hAnsi="Times New Roman" w:cs="Times New Roman"/>
                <w:sz w:val="24"/>
                <w:szCs w:val="24"/>
                <w:lang w:val="uk-UA"/>
              </w:rPr>
              <w:t>95%</w:t>
            </w:r>
          </w:p>
        </w:tc>
      </w:tr>
      <w:tr w:rsidR="00F95663" w:rsidRPr="00E00050" w:rsidTr="00F95663">
        <w:trPr>
          <w:jc w:val="center"/>
        </w:trPr>
        <w:tc>
          <w:tcPr>
            <w:tcW w:w="60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b/>
                <w:sz w:val="24"/>
                <w:szCs w:val="24"/>
                <w:lang w:val="uk-UA"/>
              </w:rPr>
            </w:pPr>
          </w:p>
        </w:tc>
        <w:tc>
          <w:tcPr>
            <w:tcW w:w="2493"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b/>
                <w:sz w:val="24"/>
                <w:szCs w:val="24"/>
                <w:lang w:val="uk-UA"/>
              </w:rPr>
            </w:pPr>
          </w:p>
        </w:tc>
        <w:tc>
          <w:tcPr>
            <w:tcW w:w="603"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90</w:t>
            </w:r>
          </w:p>
        </w:tc>
        <w:tc>
          <w:tcPr>
            <w:tcW w:w="1610"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p>
        </w:tc>
        <w:tc>
          <w:tcPr>
            <w:tcW w:w="12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p>
        </w:tc>
        <w:tc>
          <w:tcPr>
            <w:tcW w:w="133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p>
        </w:tc>
        <w:tc>
          <w:tcPr>
            <w:tcW w:w="99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p>
        </w:tc>
        <w:tc>
          <w:tcPr>
            <w:tcW w:w="986" w:type="dxa"/>
            <w:tcBorders>
              <w:top w:val="single" w:sz="4" w:space="0" w:color="auto"/>
              <w:left w:val="single" w:sz="4" w:space="0" w:color="auto"/>
              <w:bottom w:val="single" w:sz="4" w:space="0" w:color="auto"/>
              <w:right w:val="single" w:sz="4" w:space="0" w:color="auto"/>
            </w:tcBorders>
          </w:tcPr>
          <w:p w:rsidR="00F95663" w:rsidRPr="00E00050" w:rsidRDefault="00F95663" w:rsidP="00E00050">
            <w:pPr>
              <w:spacing w:after="0"/>
              <w:jc w:val="both"/>
              <w:rPr>
                <w:rFonts w:ascii="Times New Roman" w:eastAsia="Times New Roman" w:hAnsi="Times New Roman" w:cs="Times New Roman"/>
                <w:sz w:val="24"/>
                <w:szCs w:val="24"/>
                <w:lang w:val="uk-UA"/>
              </w:rPr>
            </w:pPr>
          </w:p>
        </w:tc>
        <w:tc>
          <w:tcPr>
            <w:tcW w:w="984" w:type="dxa"/>
            <w:tcBorders>
              <w:top w:val="single" w:sz="4" w:space="0" w:color="auto"/>
              <w:left w:val="single" w:sz="4" w:space="0" w:color="auto"/>
              <w:bottom w:val="single" w:sz="4" w:space="0" w:color="auto"/>
              <w:right w:val="single" w:sz="4" w:space="0" w:color="auto"/>
            </w:tcBorders>
            <w:hideMark/>
          </w:tcPr>
          <w:p w:rsidR="00F95663" w:rsidRPr="00E00050" w:rsidRDefault="00F95663" w:rsidP="00E00050">
            <w:pPr>
              <w:spacing w:after="0"/>
              <w:jc w:val="both"/>
              <w:rPr>
                <w:rFonts w:ascii="Times New Roman" w:eastAsia="Times New Roman" w:hAnsi="Times New Roman" w:cs="Times New Roman"/>
                <w:sz w:val="24"/>
                <w:szCs w:val="24"/>
                <w:lang w:val="uk-UA"/>
              </w:rPr>
            </w:pPr>
            <w:r w:rsidRPr="00E00050">
              <w:rPr>
                <w:rFonts w:ascii="Times New Roman" w:eastAsia="Times New Roman" w:hAnsi="Times New Roman" w:cs="Times New Roman"/>
                <w:sz w:val="24"/>
                <w:szCs w:val="24"/>
                <w:lang w:val="uk-UA"/>
              </w:rPr>
              <w:t>91,2%</w:t>
            </w:r>
          </w:p>
        </w:tc>
      </w:tr>
    </w:tbl>
    <w:p w:rsidR="00F95663" w:rsidRPr="00E00050" w:rsidRDefault="00F95663"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Середній  показник  відвідування  начальних  занять  учнями  у 2023/2024 навчальному році  складає  91,2 % (минулого навчального року – 88,8 %). Вище середнього показали учні: 1, 2 та 11 класів (95%), класні керівники відповідно Вікторія МАТЕРНОВСЬКА, Олена ГРИБЕНЮК, Ірина ТІЛЬНА;  3 та 5 класів (93%), класні керівники відповідно Любов БІЛИК та Антон КОТУСЕНКО; 6 класу (92%), класний керівник </w:t>
      </w:r>
      <w:r w:rsidRPr="00E00050">
        <w:rPr>
          <w:rFonts w:ascii="Times New Roman" w:eastAsia="Times New Roman" w:hAnsi="Times New Roman" w:cs="Times New Roman"/>
          <w:sz w:val="24"/>
          <w:szCs w:val="24"/>
          <w:lang w:val="uk-UA"/>
        </w:rPr>
        <w:t>Ірина ОДНОРОБ.</w:t>
      </w:r>
    </w:p>
    <w:p w:rsidR="00F95663" w:rsidRPr="00E00050" w:rsidRDefault="00F95663"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 xml:space="preserve">Показники, нижчі середнього, мають учні  7 та 8 класів (88%), 4 класу (87%), 9 класу (86%), класні керівники Любов ВАСИЛЕНКО, Валентина СЕРБІНА, Ольга ІВАХНЕНКО та Валерія СНІЖКО відповідно. Найнижчим є  показник  у 9 класі (86%), класний керівник  Валерія СНІЖКО. Даний показник   нижче від середнього    по ліцею на  5,2%.  </w:t>
      </w:r>
    </w:p>
    <w:p w:rsidR="00F95663" w:rsidRPr="00E00050" w:rsidRDefault="00F95663" w:rsidP="00E00050">
      <w:pPr>
        <w:spacing w:after="0"/>
        <w:ind w:firstLine="709"/>
        <w:jc w:val="both"/>
        <w:rPr>
          <w:rFonts w:ascii="Times New Roman" w:eastAsia="Times New Roman" w:hAnsi="Times New Roman" w:cs="Times New Roman"/>
          <w:sz w:val="24"/>
          <w:szCs w:val="24"/>
          <w:lang w:val="uk-UA" w:eastAsia="ru-RU"/>
        </w:rPr>
      </w:pPr>
      <w:r w:rsidRPr="00E00050">
        <w:rPr>
          <w:rFonts w:ascii="Times New Roman" w:eastAsia="Times New Roman" w:hAnsi="Times New Roman" w:cs="Times New Roman"/>
          <w:sz w:val="24"/>
          <w:szCs w:val="24"/>
          <w:lang w:val="uk-UA" w:eastAsia="ru-RU"/>
        </w:rPr>
        <w:t>Порівнюючи  показники  НДУ та відвідування, можна сказати, що вони взаємопов'язані.  Нижчі показники НДУ за середній по ліцею (61%) мають учні  4 (50%), 7(32%), 8(52%) та 9(57%) класів. Найнижчі показники відвідування теж у цих класах і вони теж нижчі за середній по ліцею.</w:t>
      </w:r>
    </w:p>
    <w:p w:rsidR="00487E47" w:rsidRPr="00E00050" w:rsidRDefault="00522A77" w:rsidP="00E00050">
      <w:pPr>
        <w:tabs>
          <w:tab w:val="left" w:pos="902"/>
        </w:tabs>
        <w:spacing w:after="0"/>
        <w:jc w:val="both"/>
        <w:rPr>
          <w:rFonts w:ascii="Times New Roman" w:hAnsi="Times New Roman" w:cs="Times New Roman"/>
          <w:b/>
          <w:sz w:val="24"/>
          <w:szCs w:val="24"/>
          <w:lang w:val="uk-UA"/>
        </w:rPr>
      </w:pPr>
      <w:r w:rsidRPr="00E00050">
        <w:rPr>
          <w:rFonts w:ascii="Times New Roman" w:hAnsi="Times New Roman" w:cs="Times New Roman"/>
          <w:sz w:val="24"/>
          <w:szCs w:val="24"/>
          <w:lang w:val="uk-UA"/>
        </w:rPr>
        <w:tab/>
      </w:r>
      <w:r w:rsidR="0078362C" w:rsidRPr="00E00050">
        <w:rPr>
          <w:rFonts w:ascii="Times New Roman" w:hAnsi="Times New Roman" w:cs="Times New Roman"/>
          <w:sz w:val="24"/>
          <w:szCs w:val="24"/>
          <w:lang w:val="uk-UA"/>
        </w:rPr>
        <w:t xml:space="preserve">    </w:t>
      </w:r>
      <w:r w:rsidRPr="00E00050">
        <w:rPr>
          <w:rFonts w:ascii="Times New Roman" w:hAnsi="Times New Roman" w:cs="Times New Roman"/>
          <w:b/>
          <w:sz w:val="24"/>
          <w:szCs w:val="24"/>
          <w:lang w:val="uk-UA"/>
        </w:rPr>
        <w:t>ЗАПОБІГАННЯ ДИТЯЧОГО ТРАВМАТИЗМУ</w:t>
      </w:r>
    </w:p>
    <w:p w:rsidR="00487E47" w:rsidRPr="00E00050" w:rsidRDefault="00487E47" w:rsidP="00E00050">
      <w:pPr>
        <w:tabs>
          <w:tab w:val="left" w:pos="902"/>
        </w:tabs>
        <w:spacing w:after="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ab/>
      </w:r>
      <w:r w:rsidR="0078362C" w:rsidRPr="00E00050">
        <w:rPr>
          <w:rFonts w:ascii="Times New Roman" w:hAnsi="Times New Roman" w:cs="Times New Roman"/>
          <w:b/>
          <w:sz w:val="24"/>
          <w:szCs w:val="24"/>
          <w:lang w:val="uk-UA"/>
        </w:rPr>
        <w:t xml:space="preserve">   </w:t>
      </w:r>
      <w:r w:rsidRPr="00E00050">
        <w:rPr>
          <w:rFonts w:ascii="Times New Roman" w:hAnsi="Times New Roman" w:cs="Times New Roman"/>
          <w:b/>
          <w:sz w:val="24"/>
          <w:szCs w:val="24"/>
          <w:lang w:val="uk-UA"/>
        </w:rPr>
        <w:t>ФОРМУВАННЯ ЗДОРОВОГО СПОСОБУ ЖИТТЯ</w:t>
      </w:r>
    </w:p>
    <w:p w:rsidR="00487E47" w:rsidRPr="00E00050" w:rsidRDefault="00A10E3B" w:rsidP="00E00050">
      <w:pPr>
        <w:spacing w:after="0"/>
        <w:jc w:val="both"/>
        <w:rPr>
          <w:rFonts w:ascii="Times New Roman" w:hAnsi="Times New Roman" w:cs="Times New Roman"/>
          <w:b/>
          <w:sz w:val="24"/>
          <w:szCs w:val="24"/>
          <w:lang w:val="uk-UA"/>
        </w:rPr>
      </w:pPr>
      <w:r w:rsidRPr="00E00050">
        <w:rPr>
          <w:rFonts w:ascii="Times New Roman" w:hAnsi="Times New Roman" w:cs="Times New Roman"/>
          <w:sz w:val="24"/>
          <w:szCs w:val="24"/>
          <w:lang w:val="uk-UA"/>
        </w:rPr>
        <w:t xml:space="preserve">   </w:t>
      </w:r>
      <w:r w:rsidR="00487E47" w:rsidRPr="00E00050">
        <w:rPr>
          <w:rFonts w:ascii="Times New Roman" w:hAnsi="Times New Roman" w:cs="Times New Roman"/>
          <w:sz w:val="24"/>
          <w:szCs w:val="24"/>
          <w:lang w:val="uk-UA"/>
        </w:rPr>
        <w:t>З метою формування в здобувачів освіти навичок безпечної поведінки, здорового способу життя, створення умов для підвищення ефективності роботи закладу розроблено заходи з безпеки життєдіяльності учнів та запобігання всіх ви</w:t>
      </w:r>
      <w:r w:rsidR="00F95663" w:rsidRPr="00E00050">
        <w:rPr>
          <w:rFonts w:ascii="Times New Roman" w:hAnsi="Times New Roman" w:cs="Times New Roman"/>
          <w:sz w:val="24"/>
          <w:szCs w:val="24"/>
          <w:lang w:val="uk-UA"/>
        </w:rPr>
        <w:t>дів дитячого травматизму на 2023/2024</w:t>
      </w:r>
      <w:r w:rsidR="00487E47" w:rsidRPr="00E00050">
        <w:rPr>
          <w:rFonts w:ascii="Times New Roman" w:hAnsi="Times New Roman" w:cs="Times New Roman"/>
          <w:sz w:val="24"/>
          <w:szCs w:val="24"/>
          <w:lang w:val="uk-UA"/>
        </w:rPr>
        <w:t xml:space="preserve"> навчальний рік. </w:t>
      </w:r>
    </w:p>
    <w:p w:rsidR="00F95663" w:rsidRPr="00E00050" w:rsidRDefault="00487E47"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Адміністрацією закладу здійснюється контроль за виконанням нормативних документів із запобігання дитячого травматизму, збереження життя та здоров’я учнів, створення безпечних умов для учасників освітнього процесу.</w:t>
      </w:r>
      <w:r w:rsidR="00F95663" w:rsidRPr="00E00050">
        <w:rPr>
          <w:rFonts w:ascii="Times New Roman" w:hAnsi="Times New Roman" w:cs="Times New Roman"/>
          <w:sz w:val="24"/>
          <w:szCs w:val="24"/>
          <w:lang w:val="uk-UA"/>
        </w:rPr>
        <w:t xml:space="preserve"> </w:t>
      </w:r>
    </w:p>
    <w:p w:rsidR="00487E47" w:rsidRPr="00E00050" w:rsidRDefault="00487E47" w:rsidP="00E00050">
      <w:pPr>
        <w:jc w:val="both"/>
        <w:rPr>
          <w:rFonts w:ascii="Times New Roman" w:hAnsi="Times New Roman" w:cs="Times New Roman"/>
          <w:color w:val="000000"/>
          <w:sz w:val="24"/>
          <w:szCs w:val="24"/>
          <w:lang w:val="uk-UA"/>
        </w:rPr>
      </w:pPr>
      <w:r w:rsidRPr="00E00050">
        <w:rPr>
          <w:rFonts w:ascii="Times New Roman" w:hAnsi="Times New Roman" w:cs="Times New Roman"/>
          <w:sz w:val="24"/>
          <w:szCs w:val="24"/>
          <w:lang w:val="uk-UA"/>
        </w:rPr>
        <w:lastRenderedPageBreak/>
        <w:t>З метою  збереження життя і здоров’я учнів під час освітнього процесу проводяться інструктажі з безпеки життєдіяльності. Записи про вступний, первинний, позаплановий інструктажі зроблені класними керівниками в електронних журналах. Щовівторка для учнів 1-11 класів проводяться бесіди з попередження дитячого травматизму</w:t>
      </w:r>
      <w:r w:rsidR="00FE27A9"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Упр</w:t>
      </w:r>
      <w:r w:rsidR="00F95663" w:rsidRPr="00E00050">
        <w:rPr>
          <w:rFonts w:ascii="Times New Roman" w:hAnsi="Times New Roman" w:cs="Times New Roman"/>
          <w:sz w:val="24"/>
          <w:szCs w:val="24"/>
          <w:lang w:val="uk-UA"/>
        </w:rPr>
        <w:t>одовж звітного періоду  проводилися</w:t>
      </w:r>
      <w:r w:rsidRPr="00E00050">
        <w:rPr>
          <w:rFonts w:ascii="Times New Roman" w:hAnsi="Times New Roman" w:cs="Times New Roman"/>
          <w:sz w:val="24"/>
          <w:szCs w:val="24"/>
          <w:lang w:val="uk-UA"/>
        </w:rPr>
        <w:t xml:space="preserve"> </w:t>
      </w:r>
      <w:r w:rsidRPr="00E00050">
        <w:rPr>
          <w:rFonts w:ascii="Times New Roman" w:hAnsi="Times New Roman" w:cs="Times New Roman"/>
          <w:b/>
          <w:sz w:val="24"/>
          <w:szCs w:val="24"/>
          <w:lang w:val="uk-UA"/>
        </w:rPr>
        <w:t>додаткові бесіди</w:t>
      </w:r>
      <w:r w:rsidR="00F95663" w:rsidRPr="00E00050">
        <w:rPr>
          <w:rFonts w:ascii="Times New Roman" w:hAnsi="Times New Roman" w:cs="Times New Roman"/>
          <w:b/>
          <w:sz w:val="24"/>
          <w:szCs w:val="24"/>
          <w:lang w:val="uk-UA"/>
        </w:rPr>
        <w:t>:</w:t>
      </w:r>
      <w:r w:rsidRPr="00E00050">
        <w:rPr>
          <w:rFonts w:ascii="Times New Roman" w:hAnsi="Times New Roman" w:cs="Times New Roman"/>
          <w:sz w:val="24"/>
          <w:szCs w:val="24"/>
          <w:lang w:val="uk-UA"/>
        </w:rPr>
        <w:t xml:space="preserve"> «Запобігання нещасних випадків із людьми на водних об'єктах в зимовий період», «Обережно: тонкий лід! Як зробити зимові розваги безпечними», «Ожеледиця: як вберегти себе від травм», «Правила поведінки в умовах низьких температур, попередження випадків переохолодження та обморожень», «Безпека на дорозі»,  «Обережно: ботулізм!», «Правила поведінки на воді та біля водоймищ», «Дії населення в умовах надзвичайних ситуацій воєнного характеру»,</w:t>
      </w:r>
      <w:r w:rsidRPr="00E00050">
        <w:rPr>
          <w:rFonts w:ascii="Times New Roman" w:hAnsi="Times New Roman" w:cs="Times New Roman"/>
          <w:b/>
          <w:sz w:val="24"/>
          <w:szCs w:val="24"/>
          <w:lang w:val="uk-UA"/>
        </w:rPr>
        <w:t xml:space="preserve"> «</w:t>
      </w:r>
      <w:r w:rsidRPr="00E00050">
        <w:rPr>
          <w:rFonts w:ascii="Times New Roman" w:hAnsi="Times New Roman" w:cs="Times New Roman"/>
          <w:sz w:val="24"/>
          <w:szCs w:val="24"/>
          <w:lang w:val="uk-UA"/>
        </w:rPr>
        <w:t xml:space="preserve">Про заборони та ризики відвідування лісових масивів та територій, які можуть бути замінованими або наближені до районів бойових дій», «Правила поведінки в умовах підвищення температури повітря, попередження випадків перегрівання на сонці, порядок надання домедичної допомоги постраждалим внаслідок нещасних випадків», Урок «Абетка безпеки» та </w:t>
      </w:r>
      <w:r w:rsidRPr="00E00050">
        <w:rPr>
          <w:rFonts w:ascii="Times New Roman" w:hAnsi="Times New Roman" w:cs="Times New Roman"/>
          <w:b/>
          <w:sz w:val="24"/>
          <w:szCs w:val="24"/>
          <w:lang w:val="uk-UA"/>
        </w:rPr>
        <w:t xml:space="preserve">первинні інструктажі з БЖД під час  канікул </w:t>
      </w:r>
      <w:r w:rsidRPr="00E00050">
        <w:rPr>
          <w:rFonts w:ascii="Times New Roman" w:hAnsi="Times New Roman" w:cs="Times New Roman"/>
          <w:sz w:val="24"/>
          <w:szCs w:val="24"/>
          <w:lang w:val="uk-UA"/>
        </w:rPr>
        <w:t>(дії у випадку надзвичайних ситуацій, дії у разі оголошення про загрозу виникнення надзвичайної ситуації, у тому числі сигналу «Повітряна тривога», правила пожежної, техногенної безпеки, електробезпеки та безпеки дорожнього руху, дотримання правил гігієни у період поширення епідемічних захворювань, профілактики шлунково-кишкових захворювань, правила поведінки в громадських місцях, поводження з незнайомими людьми та підозрілими предметами, користування</w:t>
      </w:r>
      <w:r w:rsidRPr="00E00050">
        <w:rPr>
          <w:rFonts w:ascii="Times New Roman" w:hAnsi="Times New Roman" w:cs="Times New Roman"/>
          <w:b/>
          <w:sz w:val="24"/>
          <w:szCs w:val="24"/>
          <w:lang w:val="uk-UA"/>
        </w:rPr>
        <w:t xml:space="preserve"> </w:t>
      </w:r>
      <w:r w:rsidRPr="00E00050">
        <w:rPr>
          <w:rFonts w:ascii="Times New Roman" w:hAnsi="Times New Roman" w:cs="Times New Roman"/>
          <w:sz w:val="24"/>
          <w:szCs w:val="24"/>
          <w:lang w:val="uk-UA"/>
        </w:rPr>
        <w:t>громадським транспортом, попередження травмування на об’єктах залізничної інфраструктури, правилах поводження на річках і водоймах, використання     Усі учасники освітнього процесу ознайомлені з алгоритмами дій у разі травмування учнів та у разі сигналу «Повітряна тривога», загрози авіабомбардування, виникнення пожеж та інших надзвичайних ситуацій.</w:t>
      </w:r>
      <w:r w:rsidR="00FE27A9"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Упродовж  навчального року здійснювався контроль за проведенням бесід з попередження дитячого травматизму, перевірка ведення сторінок  «Облік проведення бесід, інструктажів, заходів з безпеки життєдіяльності» та «Як поводитися під час виявлення ВНП (мінна б</w:t>
      </w:r>
      <w:r w:rsidR="00FE27A9" w:rsidRPr="00E00050">
        <w:rPr>
          <w:rFonts w:ascii="Times New Roman" w:hAnsi="Times New Roman" w:cs="Times New Roman"/>
          <w:sz w:val="24"/>
          <w:szCs w:val="24"/>
          <w:lang w:val="uk-UA"/>
        </w:rPr>
        <w:t xml:space="preserve">езпека)» в електронних журналах. </w:t>
      </w:r>
      <w:r w:rsidRPr="00E00050">
        <w:rPr>
          <w:rFonts w:ascii="Times New Roman" w:hAnsi="Times New Roman" w:cs="Times New Roman"/>
          <w:sz w:val="24"/>
          <w:szCs w:val="24"/>
          <w:lang w:val="uk-UA"/>
        </w:rPr>
        <w:t>За звітний період  у ліцеї зафіксовано два нещасних випадки, які сталися з учнями закладу: побутова травма та ДТП зі смертельним наслідком за фактичним</w:t>
      </w:r>
      <w:r w:rsidRPr="00E00050">
        <w:rPr>
          <w:rFonts w:ascii="Times New Roman" w:hAnsi="Times New Roman" w:cs="Times New Roman"/>
          <w:bCs/>
          <w:color w:val="000000"/>
          <w:sz w:val="24"/>
          <w:szCs w:val="24"/>
          <w:lang w:val="uk-UA"/>
        </w:rPr>
        <w:t xml:space="preserve"> місцем перебування дитини (</w:t>
      </w:r>
      <w:r w:rsidRPr="00E00050">
        <w:rPr>
          <w:rFonts w:ascii="Times New Roman" w:hAnsi="Times New Roman" w:cs="Times New Roman"/>
          <w:color w:val="000000"/>
          <w:sz w:val="24"/>
          <w:szCs w:val="24"/>
          <w:lang w:val="uk-UA"/>
        </w:rPr>
        <w:t>Львівська область).</w:t>
      </w:r>
      <w:r w:rsidRPr="00E00050">
        <w:rPr>
          <w:rFonts w:ascii="Times New Roman" w:hAnsi="Times New Roman" w:cs="Times New Roman"/>
          <w:sz w:val="24"/>
          <w:szCs w:val="24"/>
          <w:lang w:val="uk-UA"/>
        </w:rPr>
        <w:t xml:space="preserve"> У зв’язку з останнім випадком проведено позаплановий інструктаж з учнями 1-11 класів.</w:t>
      </w:r>
      <w:r w:rsidRPr="00E00050">
        <w:rPr>
          <w:rFonts w:ascii="Times New Roman" w:hAnsi="Times New Roman" w:cs="Times New Roman"/>
          <w:color w:val="000000"/>
          <w:sz w:val="24"/>
          <w:szCs w:val="24"/>
          <w:lang w:val="uk-UA"/>
        </w:rPr>
        <w:t xml:space="preserve"> </w:t>
      </w:r>
    </w:p>
    <w:p w:rsidR="00F95663" w:rsidRPr="00E00050" w:rsidRDefault="00F95663" w:rsidP="00E00050">
      <w:pPr>
        <w:spacing w:after="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Медичне обслуговування учнів організовано відповідно до нормативно-правової бази. Згідно з вимогами «Інструкції про розподіл учнів на групи для занять на уроках фізичної культури», затвердженої наказом Міністерства охорони здоров'я України та Міністерства освіти і науки України 20.07.2009 №518/674,</w:t>
      </w:r>
      <w:bookmarkStart w:id="1" w:name="o3"/>
      <w:bookmarkEnd w:id="1"/>
      <w:r w:rsidRPr="00E00050">
        <w:rPr>
          <w:rFonts w:ascii="Times New Roman" w:hAnsi="Times New Roman" w:cs="Times New Roman"/>
          <w:sz w:val="24"/>
          <w:szCs w:val="24"/>
          <w:lang w:val="uk-UA"/>
        </w:rPr>
        <w:t xml:space="preserve"> зареєстрованої в Міністерстві юстиції України 17 серпня 2009 р. за № 773/16789, за підсумками медичного огляду здобувачів освіти у 2023/2024 навчальному році було здійснено такий розподіл за групами: основна – 71 учень, підготовча –  19 учнів.</w:t>
      </w:r>
    </w:p>
    <w:p w:rsidR="00487E47" w:rsidRPr="00E00050" w:rsidRDefault="00487E47" w:rsidP="00E00050">
      <w:pPr>
        <w:pStyle w:val="HTML"/>
        <w:spacing w:line="276" w:lineRule="auto"/>
        <w:jc w:val="both"/>
        <w:rPr>
          <w:rFonts w:ascii="Times New Roman" w:hAnsi="Times New Roman"/>
          <w:sz w:val="24"/>
          <w:szCs w:val="24"/>
          <w:lang w:val="uk-UA"/>
        </w:rPr>
      </w:pPr>
      <w:r w:rsidRPr="00E00050">
        <w:rPr>
          <w:rFonts w:ascii="Times New Roman" w:hAnsi="Times New Roman"/>
          <w:sz w:val="24"/>
          <w:szCs w:val="24"/>
          <w:lang w:val="uk-UA"/>
        </w:rPr>
        <w:t xml:space="preserve">     За підсумками медичного огляду здобувачів о</w:t>
      </w:r>
      <w:r w:rsidR="00F95663" w:rsidRPr="00E00050">
        <w:rPr>
          <w:rFonts w:ascii="Times New Roman" w:hAnsi="Times New Roman"/>
          <w:sz w:val="24"/>
          <w:szCs w:val="24"/>
          <w:lang w:val="uk-UA"/>
        </w:rPr>
        <w:t>світи у 2023/2024</w:t>
      </w:r>
      <w:r w:rsidRPr="00E00050">
        <w:rPr>
          <w:rFonts w:ascii="Times New Roman" w:hAnsi="Times New Roman"/>
          <w:sz w:val="24"/>
          <w:szCs w:val="24"/>
          <w:lang w:val="uk-UA"/>
        </w:rPr>
        <w:t xml:space="preserve"> навчальному році було здійснено такий розподіл за групами: основна – 67 (74%), підготовча – 24 (26%). </w:t>
      </w:r>
    </w:p>
    <w:p w:rsidR="00487E47" w:rsidRPr="00E00050" w:rsidRDefault="00487E47" w:rsidP="00E00050">
      <w:pPr>
        <w:shd w:val="clear" w:color="auto" w:fill="FFFFFF"/>
        <w:spacing w:before="240"/>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Розподіл за групами у порівнянні з попередніми роками</w:t>
      </w:r>
    </w:p>
    <w:p w:rsidR="00487E47" w:rsidRPr="00E00050" w:rsidRDefault="00487E47" w:rsidP="00E00050">
      <w:pPr>
        <w:shd w:val="clear" w:color="auto" w:fill="FFFFFF"/>
        <w:jc w:val="both"/>
        <w:rPr>
          <w:rFonts w:ascii="Times New Roman" w:hAnsi="Times New Roman" w:cs="Times New Roman"/>
          <w:b/>
          <w:sz w:val="24"/>
          <w:szCs w:val="24"/>
          <w:lang w:val="uk-UA"/>
        </w:rPr>
      </w:pPr>
      <w:r w:rsidRPr="00E00050">
        <w:rPr>
          <w:rFonts w:ascii="Times New Roman" w:hAnsi="Times New Roman" w:cs="Times New Roman"/>
          <w:b/>
          <w:noProof/>
          <w:sz w:val="24"/>
          <w:szCs w:val="24"/>
          <w:lang w:eastAsia="ru-RU"/>
        </w:rPr>
        <w:lastRenderedPageBreak/>
        <w:drawing>
          <wp:inline distT="0" distB="0" distL="0" distR="0">
            <wp:extent cx="4962525" cy="2400300"/>
            <wp:effectExtent l="19050" t="0" r="9525" b="0"/>
            <wp:docPr id="1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F95663" w:rsidRPr="00E00050" w:rsidRDefault="00F95663" w:rsidP="00E00050">
      <w:pPr>
        <w:spacing w:before="240"/>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В Олексіївському ліцеї велика увага приділяється пропаганді здорового способу життя. Піклуючись про покращення стану здоров’я учнів, класні керівники проводили індивідуальні бесіди з учнями про необхідність ранкової зарядки, здорового харчування, гігієни, прогулянок на свіжому повітрі, дотримання режиму дня, заняття спортом. Адміністрація закладу освіти постійно наголошує на обов’язковому проведенні фізкультхвилинок, гімнастики для очей під час уроків. </w:t>
      </w:r>
    </w:p>
    <w:p w:rsidR="00487E47" w:rsidRPr="00E00050" w:rsidRDefault="00487E47"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З метою збереження та зміцнення здоров’я учнів, формування в них навичок здорового способу життя у ліцеї  проводилися різні  форми виховної діяльності.</w:t>
      </w:r>
    </w:p>
    <w:p w:rsidR="000457FF" w:rsidRPr="00916B83" w:rsidRDefault="000457FF" w:rsidP="00E00050">
      <w:pPr>
        <w:pBdr>
          <w:top w:val="nil"/>
          <w:left w:val="nil"/>
          <w:bottom w:val="nil"/>
          <w:right w:val="nil"/>
          <w:between w:val="nil"/>
        </w:pBdr>
        <w:shd w:val="clear" w:color="auto" w:fill="FFFFFF"/>
        <w:spacing w:after="0"/>
        <w:ind w:firstLine="567"/>
        <w:jc w:val="both"/>
        <w:rPr>
          <w:rFonts w:ascii="Times New Roman" w:eastAsia="Times New Roman" w:hAnsi="Times New Roman" w:cs="Times New Roman"/>
          <w:sz w:val="24"/>
          <w:szCs w:val="24"/>
          <w:lang w:val="uk-UA"/>
        </w:rPr>
      </w:pPr>
      <w:r w:rsidRPr="00916B83">
        <w:rPr>
          <w:rFonts w:ascii="Times New Roman" w:eastAsia="Times New Roman" w:hAnsi="Times New Roman" w:cs="Times New Roman"/>
          <w:sz w:val="24"/>
          <w:szCs w:val="24"/>
          <w:lang w:val="uk-UA"/>
        </w:rPr>
        <w:t>Попередження дитячого травматизму.</w:t>
      </w:r>
    </w:p>
    <w:p w:rsidR="000457FF" w:rsidRPr="00916B83" w:rsidRDefault="000457FF" w:rsidP="00E00050">
      <w:pPr>
        <w:pBdr>
          <w:top w:val="nil"/>
          <w:left w:val="nil"/>
          <w:bottom w:val="nil"/>
          <w:right w:val="nil"/>
          <w:between w:val="nil"/>
        </w:pBdr>
        <w:shd w:val="clear" w:color="auto" w:fill="FFFFFF"/>
        <w:spacing w:after="0"/>
        <w:ind w:firstLine="567"/>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lang w:val="uk-UA"/>
        </w:rPr>
        <w:t xml:space="preserve">Головною метою державної політики у сфері профілактики дитячого травматизму є забезпечення умов реалізації конституційного права кожного громадянина на охорону життя та здоров'я, підвищення рівня безпеки життєдіяльності населення, особливо дітей, як передумови сталого соціально-економічного розвитку країни. </w:t>
      </w:r>
      <w:r w:rsidRPr="00916B83">
        <w:rPr>
          <w:rFonts w:ascii="Times New Roman" w:eastAsia="Times New Roman" w:hAnsi="Times New Roman" w:cs="Times New Roman"/>
          <w:sz w:val="24"/>
          <w:szCs w:val="24"/>
        </w:rPr>
        <w:t>Проблеми поліпшення умов навчання учасників освітнього процесу, попередження їх травматизму стають надалі все більш актуальними і широко обговорюються на загальнодержавному та місцевому рівнях. Протягом року  значна увага приділяється заходам з попередження дитячого травматизму.</w:t>
      </w:r>
    </w:p>
    <w:p w:rsidR="000457FF" w:rsidRPr="00916B83" w:rsidRDefault="000457FF" w:rsidP="00E00050">
      <w:pPr>
        <w:pBdr>
          <w:top w:val="nil"/>
          <w:left w:val="nil"/>
          <w:bottom w:val="nil"/>
          <w:right w:val="nil"/>
          <w:between w:val="nil"/>
        </w:pBdr>
        <w:shd w:val="clear" w:color="auto" w:fill="FFFFFF"/>
        <w:spacing w:after="0"/>
        <w:ind w:firstLine="567"/>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Щодо запобігання дитячого травматизму серед вихованців класними керівниками проводиться комплекс бесід:</w:t>
      </w:r>
    </w:p>
    <w:p w:rsidR="000457FF" w:rsidRPr="00916B83" w:rsidRDefault="000457FF" w:rsidP="00E00050">
      <w:pPr>
        <w:pBdr>
          <w:top w:val="nil"/>
          <w:left w:val="nil"/>
          <w:bottom w:val="nil"/>
          <w:right w:val="nil"/>
          <w:between w:val="nil"/>
        </w:pBdr>
        <w:shd w:val="clear" w:color="auto" w:fill="FFFFFF"/>
        <w:spacing w:after="0"/>
        <w:ind w:firstLine="284"/>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 з дорожнього руху;</w:t>
      </w:r>
    </w:p>
    <w:p w:rsidR="000457FF" w:rsidRPr="00916B83" w:rsidRDefault="000457FF" w:rsidP="00E00050">
      <w:pPr>
        <w:pBdr>
          <w:top w:val="nil"/>
          <w:left w:val="nil"/>
          <w:bottom w:val="nil"/>
          <w:right w:val="nil"/>
          <w:between w:val="nil"/>
        </w:pBdr>
        <w:shd w:val="clear" w:color="auto" w:fill="FFFFFF"/>
        <w:spacing w:after="0"/>
        <w:ind w:firstLine="284"/>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 з протипожежної безпеки;</w:t>
      </w:r>
    </w:p>
    <w:p w:rsidR="000457FF" w:rsidRPr="00916B83" w:rsidRDefault="000457FF" w:rsidP="00E00050">
      <w:pPr>
        <w:pBdr>
          <w:top w:val="nil"/>
          <w:left w:val="nil"/>
          <w:bottom w:val="nil"/>
          <w:right w:val="nil"/>
          <w:between w:val="nil"/>
        </w:pBdr>
        <w:shd w:val="clear" w:color="auto" w:fill="FFFFFF"/>
        <w:spacing w:after="0"/>
        <w:ind w:firstLine="284"/>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 запобігання отруєнь;</w:t>
      </w:r>
    </w:p>
    <w:p w:rsidR="000457FF" w:rsidRPr="00916B83" w:rsidRDefault="000457FF" w:rsidP="00E00050">
      <w:pPr>
        <w:pBdr>
          <w:top w:val="nil"/>
          <w:left w:val="nil"/>
          <w:bottom w:val="nil"/>
          <w:right w:val="nil"/>
          <w:between w:val="nil"/>
        </w:pBdr>
        <w:shd w:val="clear" w:color="auto" w:fill="FFFFFF"/>
        <w:spacing w:after="0"/>
        <w:ind w:firstLine="284"/>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 з безпеки при користуванні газом;</w:t>
      </w:r>
    </w:p>
    <w:p w:rsidR="000457FF" w:rsidRPr="00916B83" w:rsidRDefault="000457FF" w:rsidP="00E00050">
      <w:pPr>
        <w:pBdr>
          <w:top w:val="nil"/>
          <w:left w:val="nil"/>
          <w:bottom w:val="nil"/>
          <w:right w:val="nil"/>
          <w:between w:val="nil"/>
        </w:pBdr>
        <w:shd w:val="clear" w:color="auto" w:fill="FFFFFF"/>
        <w:spacing w:after="0"/>
        <w:ind w:firstLine="284"/>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 з безпеки з вибухонебезпечними предметами;</w:t>
      </w:r>
    </w:p>
    <w:p w:rsidR="000457FF" w:rsidRPr="00916B83" w:rsidRDefault="000457FF" w:rsidP="00E00050">
      <w:pPr>
        <w:pBdr>
          <w:top w:val="nil"/>
          <w:left w:val="nil"/>
          <w:bottom w:val="nil"/>
          <w:right w:val="nil"/>
          <w:between w:val="nil"/>
        </w:pBdr>
        <w:shd w:val="clear" w:color="auto" w:fill="FFFFFF"/>
        <w:spacing w:after="0"/>
        <w:ind w:firstLine="284"/>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 з безпеки на воді;</w:t>
      </w:r>
    </w:p>
    <w:p w:rsidR="000457FF" w:rsidRPr="00916B83" w:rsidRDefault="000457FF" w:rsidP="00E00050">
      <w:pPr>
        <w:pBdr>
          <w:top w:val="nil"/>
          <w:left w:val="nil"/>
          <w:bottom w:val="nil"/>
          <w:right w:val="nil"/>
          <w:between w:val="nil"/>
        </w:pBdr>
        <w:shd w:val="clear" w:color="auto" w:fill="FFFFFF"/>
        <w:spacing w:after="0"/>
        <w:ind w:firstLine="284"/>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 з безпеки користування електроприладами, при поводженні з джерелами електроструму.</w:t>
      </w:r>
    </w:p>
    <w:p w:rsidR="000457FF" w:rsidRPr="00916B83" w:rsidRDefault="000457FF" w:rsidP="00E00050">
      <w:pPr>
        <w:pBdr>
          <w:top w:val="nil"/>
          <w:left w:val="nil"/>
          <w:bottom w:val="nil"/>
          <w:right w:val="nil"/>
          <w:between w:val="nil"/>
        </w:pBdr>
        <w:shd w:val="clear" w:color="auto" w:fill="FFFFFF"/>
        <w:spacing w:after="0"/>
        <w:ind w:firstLine="567"/>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rPr>
        <w:t>Крім того, класні керівники проводять бесіди зі школярами з попередження всіх видів травматизму та записують бесіди до класних журналів, а перед початком зимових та літніх канікул проводиться первинний інструктаж із записом в журнал інструктажів.</w:t>
      </w:r>
    </w:p>
    <w:p w:rsidR="000457FF" w:rsidRPr="00064552" w:rsidRDefault="000457FF"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4"/>
          <w:szCs w:val="24"/>
          <w:lang w:val="uk-UA"/>
        </w:rPr>
      </w:pPr>
      <w:r w:rsidRPr="00916B83">
        <w:rPr>
          <w:rFonts w:ascii="Times New Roman" w:eastAsia="Times New Roman" w:hAnsi="Times New Roman" w:cs="Times New Roman"/>
          <w:sz w:val="24"/>
          <w:szCs w:val="24"/>
          <w:lang w:val="uk-UA"/>
        </w:rPr>
        <w:t xml:space="preserve">  У ліцеї продовжувалася цілеспрямована робота з попередження всіх видів дитячого травматизму згідно з чинним законодавством У відповідності до  річного плану роботи ліцею було здійснено моніторинг травмувань  учнів за 202</w:t>
      </w:r>
      <w:r w:rsidRPr="00064552">
        <w:rPr>
          <w:rFonts w:ascii="Times New Roman" w:eastAsia="Times New Roman" w:hAnsi="Times New Roman" w:cs="Times New Roman"/>
          <w:sz w:val="24"/>
          <w:szCs w:val="24"/>
          <w:lang w:val="uk-UA"/>
        </w:rPr>
        <w:t>3</w:t>
      </w:r>
      <w:r w:rsidRPr="00916B83">
        <w:rPr>
          <w:rFonts w:ascii="Times New Roman" w:eastAsia="Times New Roman" w:hAnsi="Times New Roman" w:cs="Times New Roman"/>
          <w:sz w:val="24"/>
          <w:szCs w:val="24"/>
          <w:lang w:val="uk-UA"/>
        </w:rPr>
        <w:t>/202</w:t>
      </w:r>
      <w:r w:rsidRPr="00064552">
        <w:rPr>
          <w:rFonts w:ascii="Times New Roman" w:eastAsia="Times New Roman" w:hAnsi="Times New Roman" w:cs="Times New Roman"/>
          <w:sz w:val="24"/>
          <w:szCs w:val="24"/>
          <w:lang w:val="uk-UA"/>
        </w:rPr>
        <w:t>4</w:t>
      </w:r>
      <w:r w:rsidRPr="00916B83">
        <w:rPr>
          <w:rFonts w:ascii="Times New Roman" w:eastAsia="Times New Roman" w:hAnsi="Times New Roman" w:cs="Times New Roman"/>
          <w:sz w:val="24"/>
          <w:szCs w:val="24"/>
          <w:lang w:val="uk-UA"/>
        </w:rPr>
        <w:t xml:space="preserve"> н.р. </w:t>
      </w:r>
    </w:p>
    <w:p w:rsidR="000457FF" w:rsidRPr="00916B83" w:rsidRDefault="000457FF"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4"/>
          <w:szCs w:val="24"/>
          <w:lang w:val="uk-UA"/>
        </w:rPr>
      </w:pPr>
      <w:r w:rsidRPr="00916B83">
        <w:rPr>
          <w:rFonts w:ascii="Times New Roman" w:eastAsia="Times New Roman" w:hAnsi="Times New Roman" w:cs="Times New Roman"/>
          <w:sz w:val="24"/>
          <w:szCs w:val="24"/>
          <w:lang w:val="uk-UA"/>
        </w:rPr>
        <w:lastRenderedPageBreak/>
        <w:t xml:space="preserve">   Мета моніторингу − проаналізувати кількість травмувань; акцентувати увагу на їхніх причинах, тяжкості та наслідках; спланувати конкретні дії щодо профілактики травматизму.</w:t>
      </w:r>
    </w:p>
    <w:p w:rsidR="000457FF" w:rsidRPr="00916B83" w:rsidRDefault="000457FF" w:rsidP="00E00050">
      <w:pPr>
        <w:pBdr>
          <w:top w:val="nil"/>
          <w:left w:val="nil"/>
          <w:bottom w:val="nil"/>
          <w:right w:val="nil"/>
          <w:between w:val="nil"/>
        </w:pBdr>
        <w:shd w:val="clear" w:color="auto" w:fill="FFFFFF"/>
        <w:spacing w:after="0"/>
        <w:ind w:firstLine="567"/>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lang w:val="uk-UA"/>
        </w:rPr>
        <w:t xml:space="preserve">     Протягом навчального року було зафіксовано  2 травмування. </w:t>
      </w:r>
    </w:p>
    <w:tbl>
      <w:tblPr>
        <w:tblpPr w:leftFromText="180" w:rightFromText="180" w:vertAnchor="text" w:horzAnchor="margin" w:tblpXSpec="center" w:tblpY="1045"/>
        <w:tblW w:w="11177" w:type="dxa"/>
        <w:tblCellMar>
          <w:left w:w="0" w:type="dxa"/>
          <w:right w:w="0" w:type="dxa"/>
        </w:tblCellMar>
        <w:tblLook w:val="04A0" w:firstRow="1" w:lastRow="0" w:firstColumn="1" w:lastColumn="0" w:noHBand="0" w:noVBand="1"/>
      </w:tblPr>
      <w:tblGrid>
        <w:gridCol w:w="1714"/>
        <w:gridCol w:w="1013"/>
        <w:gridCol w:w="236"/>
        <w:gridCol w:w="864"/>
        <w:gridCol w:w="324"/>
        <w:gridCol w:w="830"/>
        <w:gridCol w:w="266"/>
        <w:gridCol w:w="747"/>
        <w:gridCol w:w="284"/>
        <w:gridCol w:w="612"/>
        <w:gridCol w:w="279"/>
        <w:gridCol w:w="729"/>
        <w:gridCol w:w="370"/>
        <w:gridCol w:w="666"/>
        <w:gridCol w:w="305"/>
        <w:gridCol w:w="717"/>
        <w:gridCol w:w="257"/>
        <w:gridCol w:w="964"/>
      </w:tblGrid>
      <w:tr w:rsidR="002F1F6B" w:rsidRPr="00916B83" w:rsidTr="00064552">
        <w:trPr>
          <w:trHeight w:val="78"/>
        </w:trPr>
        <w:tc>
          <w:tcPr>
            <w:tcW w:w="171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F1F6B" w:rsidRPr="00064552" w:rsidRDefault="002F1F6B" w:rsidP="00E00050">
            <w:pPr>
              <w:pBdr>
                <w:top w:val="nil"/>
                <w:left w:val="nil"/>
                <w:bottom w:val="nil"/>
                <w:right w:val="nil"/>
                <w:between w:val="nil"/>
              </w:pBdr>
              <w:shd w:val="clear" w:color="auto" w:fill="FFFFFF"/>
              <w:spacing w:after="0"/>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rPr>
              <w:t>Вид травмувань</w:t>
            </w:r>
            <w:r w:rsidRPr="00064552">
              <w:rPr>
                <w:rFonts w:ascii="Times New Roman" w:eastAsia="Times New Roman" w:hAnsi="Times New Roman" w:cs="Times New Roman"/>
                <w:b/>
                <w:bCs/>
                <w:sz w:val="20"/>
                <w:szCs w:val="20"/>
              </w:rPr>
              <w:t xml:space="preserve"> </w:t>
            </w:r>
          </w:p>
        </w:tc>
        <w:tc>
          <w:tcPr>
            <w:tcW w:w="9463" w:type="dxa"/>
            <w:gridSpan w:val="17"/>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rPr>
              <w:t>Назва місяця</w:t>
            </w:r>
            <w:r w:rsidRPr="00064552">
              <w:rPr>
                <w:rFonts w:ascii="Times New Roman" w:eastAsia="Times New Roman" w:hAnsi="Times New Roman" w:cs="Times New Roman"/>
                <w:b/>
                <w:bCs/>
                <w:sz w:val="20"/>
                <w:szCs w:val="20"/>
              </w:rPr>
              <w:t xml:space="preserve"> </w:t>
            </w:r>
          </w:p>
        </w:tc>
      </w:tr>
      <w:tr w:rsidR="002F1F6B" w:rsidRPr="00916B83" w:rsidTr="00064552">
        <w:trPr>
          <w:trHeight w:val="35"/>
        </w:trPr>
        <w:tc>
          <w:tcPr>
            <w:tcW w:w="171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101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вересень</w:t>
            </w:r>
            <w:r w:rsidRPr="00064552">
              <w:rPr>
                <w:rFonts w:ascii="Times New Roman" w:eastAsia="Times New Roman" w:hAnsi="Times New Roman" w:cs="Times New Roman"/>
                <w:sz w:val="20"/>
                <w:szCs w:val="20"/>
              </w:rPr>
              <w:t xml:space="preserve"> </w:t>
            </w:r>
          </w:p>
        </w:tc>
        <w:tc>
          <w:tcPr>
            <w:tcW w:w="1100"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жовтень</w:t>
            </w:r>
            <w:r w:rsidRPr="00064552">
              <w:rPr>
                <w:rFonts w:ascii="Times New Roman" w:eastAsia="Times New Roman" w:hAnsi="Times New Roman" w:cs="Times New Roman"/>
                <w:sz w:val="20"/>
                <w:szCs w:val="20"/>
              </w:rPr>
              <w:t xml:space="preserve"> </w:t>
            </w:r>
          </w:p>
        </w:tc>
        <w:tc>
          <w:tcPr>
            <w:tcW w:w="1154"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листопад</w:t>
            </w:r>
            <w:r w:rsidRPr="00064552">
              <w:rPr>
                <w:rFonts w:ascii="Times New Roman" w:eastAsia="Times New Roman" w:hAnsi="Times New Roman" w:cs="Times New Roman"/>
                <w:sz w:val="20"/>
                <w:szCs w:val="20"/>
              </w:rPr>
              <w:t xml:space="preserve"> </w:t>
            </w:r>
          </w:p>
        </w:tc>
        <w:tc>
          <w:tcPr>
            <w:tcW w:w="1013"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грудень</w:t>
            </w:r>
            <w:r w:rsidRPr="00064552">
              <w:rPr>
                <w:rFonts w:ascii="Times New Roman" w:eastAsia="Times New Roman" w:hAnsi="Times New Roman" w:cs="Times New Roman"/>
                <w:sz w:val="20"/>
                <w:szCs w:val="20"/>
              </w:rPr>
              <w:t xml:space="preserve"> </w:t>
            </w:r>
          </w:p>
        </w:tc>
        <w:tc>
          <w:tcPr>
            <w:tcW w:w="896"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січень</w:t>
            </w:r>
            <w:r w:rsidRPr="00064552">
              <w:rPr>
                <w:rFonts w:ascii="Times New Roman" w:eastAsia="Times New Roman" w:hAnsi="Times New Roman" w:cs="Times New Roman"/>
                <w:sz w:val="20"/>
                <w:szCs w:val="20"/>
              </w:rPr>
              <w:t xml:space="preserve"> </w:t>
            </w:r>
          </w:p>
        </w:tc>
        <w:tc>
          <w:tcPr>
            <w:tcW w:w="1008"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лютий</w:t>
            </w:r>
            <w:r w:rsidRPr="00064552">
              <w:rPr>
                <w:rFonts w:ascii="Times New Roman" w:eastAsia="Times New Roman" w:hAnsi="Times New Roman" w:cs="Times New Roman"/>
                <w:sz w:val="20"/>
                <w:szCs w:val="20"/>
              </w:rPr>
              <w:t xml:space="preserve"> </w:t>
            </w:r>
          </w:p>
        </w:tc>
        <w:tc>
          <w:tcPr>
            <w:tcW w:w="1036"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березень</w:t>
            </w:r>
            <w:r w:rsidRPr="00064552">
              <w:rPr>
                <w:rFonts w:ascii="Times New Roman" w:eastAsia="Times New Roman" w:hAnsi="Times New Roman" w:cs="Times New Roman"/>
                <w:sz w:val="20"/>
                <w:szCs w:val="20"/>
              </w:rPr>
              <w:t xml:space="preserve"> </w:t>
            </w:r>
          </w:p>
        </w:tc>
        <w:tc>
          <w:tcPr>
            <w:tcW w:w="1022"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квітень</w:t>
            </w:r>
            <w:r w:rsidRPr="00064552">
              <w:rPr>
                <w:rFonts w:ascii="Times New Roman" w:eastAsia="Times New Roman" w:hAnsi="Times New Roman" w:cs="Times New Roman"/>
                <w:sz w:val="20"/>
                <w:szCs w:val="20"/>
              </w:rPr>
              <w:t xml:space="preserve"> </w:t>
            </w:r>
          </w:p>
        </w:tc>
        <w:tc>
          <w:tcPr>
            <w:tcW w:w="1217" w:type="dxa"/>
            <w:gridSpan w:val="2"/>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травень</w:t>
            </w:r>
            <w:r w:rsidRPr="00064552">
              <w:rPr>
                <w:rFonts w:ascii="Times New Roman" w:eastAsia="Times New Roman" w:hAnsi="Times New Roman" w:cs="Times New Roman"/>
                <w:sz w:val="20"/>
                <w:szCs w:val="20"/>
              </w:rPr>
              <w:t xml:space="preserve"> </w:t>
            </w:r>
          </w:p>
        </w:tc>
      </w:tr>
      <w:tr w:rsidR="002F1F6B" w:rsidRPr="00916B83" w:rsidTr="00064552">
        <w:trPr>
          <w:trHeight w:val="176"/>
        </w:trPr>
        <w:tc>
          <w:tcPr>
            <w:tcW w:w="171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Кількість</w:t>
            </w:r>
            <w:r w:rsidRPr="00064552">
              <w:rPr>
                <w:rFonts w:ascii="Times New Roman" w:eastAsia="Times New Roman" w:hAnsi="Times New Roman" w:cs="Times New Roman"/>
                <w:sz w:val="20"/>
                <w:szCs w:val="20"/>
              </w:rPr>
              <w:t xml:space="preserve"> </w:t>
            </w:r>
          </w:p>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травмувань під час освітнього процесу</w:t>
            </w:r>
            <w:r w:rsidRPr="00064552">
              <w:rPr>
                <w:rFonts w:ascii="Times New Roman" w:eastAsia="Times New Roman" w:hAnsi="Times New Roman" w:cs="Times New Roman"/>
                <w:sz w:val="20"/>
                <w:szCs w:val="20"/>
              </w:rPr>
              <w:t xml:space="preserve"> </w:t>
            </w:r>
          </w:p>
        </w:tc>
        <w:tc>
          <w:tcPr>
            <w:tcW w:w="101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110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1154"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1013"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896"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1008"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1036"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1022"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c>
          <w:tcPr>
            <w:tcW w:w="1217"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w:t>
            </w:r>
            <w:r w:rsidRPr="00064552">
              <w:rPr>
                <w:rFonts w:ascii="Times New Roman" w:eastAsia="Times New Roman" w:hAnsi="Times New Roman" w:cs="Times New Roman"/>
                <w:sz w:val="20"/>
                <w:szCs w:val="20"/>
              </w:rPr>
              <w:t xml:space="preserve"> </w:t>
            </w:r>
          </w:p>
        </w:tc>
      </w:tr>
      <w:tr w:rsidR="002F1F6B" w:rsidRPr="00916B83" w:rsidTr="00064552">
        <w:trPr>
          <w:trHeight w:val="44"/>
        </w:trPr>
        <w:tc>
          <w:tcPr>
            <w:tcW w:w="171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Всього:</w:t>
            </w:r>
            <w:r w:rsidRPr="00064552">
              <w:rPr>
                <w:rFonts w:ascii="Times New Roman" w:eastAsia="Times New Roman" w:hAnsi="Times New Roman" w:cs="Times New Roman"/>
                <w:sz w:val="20"/>
                <w:szCs w:val="20"/>
              </w:rPr>
              <w:t xml:space="preserve"> </w:t>
            </w:r>
          </w:p>
        </w:tc>
        <w:tc>
          <w:tcPr>
            <w:tcW w:w="9463" w:type="dxa"/>
            <w:gridSpan w:val="17"/>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sz w:val="20"/>
                <w:szCs w:val="20"/>
                <w:lang w:val="uk-UA"/>
              </w:rPr>
              <w:t>0</w:t>
            </w:r>
            <w:r w:rsidRPr="00064552">
              <w:rPr>
                <w:rFonts w:ascii="Times New Roman" w:eastAsia="Times New Roman" w:hAnsi="Times New Roman" w:cs="Times New Roman"/>
                <w:sz w:val="20"/>
                <w:szCs w:val="20"/>
              </w:rPr>
              <w:t xml:space="preserve"> </w:t>
            </w:r>
          </w:p>
        </w:tc>
      </w:tr>
      <w:tr w:rsidR="002F1F6B" w:rsidRPr="00916B83" w:rsidTr="00064552">
        <w:trPr>
          <w:trHeight w:val="85"/>
        </w:trPr>
        <w:tc>
          <w:tcPr>
            <w:tcW w:w="171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Кількість</w:t>
            </w:r>
            <w:r w:rsidRPr="00064552">
              <w:rPr>
                <w:rFonts w:ascii="Times New Roman" w:eastAsia="Times New Roman" w:hAnsi="Times New Roman" w:cs="Times New Roman"/>
                <w:sz w:val="20"/>
                <w:szCs w:val="20"/>
              </w:rPr>
              <w:t xml:space="preserve"> </w:t>
            </w:r>
          </w:p>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травмувань в побуті</w:t>
            </w:r>
            <w:r w:rsidRPr="00064552">
              <w:rPr>
                <w:rFonts w:ascii="Times New Roman" w:eastAsia="Times New Roman" w:hAnsi="Times New Roman" w:cs="Times New Roman"/>
                <w:sz w:val="20"/>
                <w:szCs w:val="20"/>
              </w:rPr>
              <w:t xml:space="preserve"> </w:t>
            </w:r>
          </w:p>
        </w:tc>
        <w:tc>
          <w:tcPr>
            <w:tcW w:w="1249"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 xml:space="preserve">2 </w:t>
            </w:r>
          </w:p>
        </w:tc>
        <w:tc>
          <w:tcPr>
            <w:tcW w:w="1188"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 xml:space="preserve">- </w:t>
            </w:r>
          </w:p>
        </w:tc>
        <w:tc>
          <w:tcPr>
            <w:tcW w:w="1096"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1031"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891"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1099"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971"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974"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r>
      <w:tr w:rsidR="002F1F6B" w:rsidRPr="00916B83" w:rsidTr="00064552">
        <w:trPr>
          <w:trHeight w:val="28"/>
        </w:trPr>
        <w:tc>
          <w:tcPr>
            <w:tcW w:w="171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Всього:</w:t>
            </w:r>
            <w:r w:rsidRPr="00064552">
              <w:rPr>
                <w:rFonts w:ascii="Times New Roman" w:eastAsia="Times New Roman" w:hAnsi="Times New Roman" w:cs="Times New Roman"/>
                <w:sz w:val="20"/>
                <w:szCs w:val="20"/>
              </w:rPr>
              <w:t xml:space="preserve"> </w:t>
            </w:r>
          </w:p>
        </w:tc>
        <w:tc>
          <w:tcPr>
            <w:tcW w:w="9463" w:type="dxa"/>
            <w:gridSpan w:val="17"/>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sz w:val="20"/>
                <w:szCs w:val="20"/>
                <w:lang w:val="uk-UA"/>
              </w:rPr>
              <w:t>2</w:t>
            </w:r>
            <w:r w:rsidRPr="00064552">
              <w:rPr>
                <w:rFonts w:ascii="Times New Roman" w:eastAsia="Times New Roman" w:hAnsi="Times New Roman" w:cs="Times New Roman"/>
                <w:sz w:val="20"/>
                <w:szCs w:val="20"/>
              </w:rPr>
              <w:t xml:space="preserve"> </w:t>
            </w:r>
          </w:p>
        </w:tc>
      </w:tr>
      <w:tr w:rsidR="002F1F6B" w:rsidRPr="00916B83" w:rsidTr="00064552">
        <w:trPr>
          <w:trHeight w:val="36"/>
        </w:trPr>
        <w:tc>
          <w:tcPr>
            <w:tcW w:w="171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1249"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 xml:space="preserve">2 </w:t>
            </w:r>
          </w:p>
        </w:tc>
        <w:tc>
          <w:tcPr>
            <w:tcW w:w="1188"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sz w:val="20"/>
                <w:szCs w:val="20"/>
                <w:lang w:val="uk-UA"/>
              </w:rPr>
              <w:t xml:space="preserve">- </w:t>
            </w:r>
          </w:p>
        </w:tc>
        <w:tc>
          <w:tcPr>
            <w:tcW w:w="1096"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1031"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891"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1099"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971"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974"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p>
        </w:tc>
      </w:tr>
      <w:tr w:rsidR="002F1F6B" w:rsidRPr="00916B83" w:rsidTr="00064552">
        <w:trPr>
          <w:trHeight w:val="40"/>
        </w:trPr>
        <w:tc>
          <w:tcPr>
            <w:tcW w:w="171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i/>
                <w:iCs/>
                <w:sz w:val="20"/>
                <w:szCs w:val="20"/>
                <w:lang w:val="uk-UA"/>
              </w:rPr>
              <w:t>Всього:</w:t>
            </w:r>
            <w:r w:rsidRPr="00064552">
              <w:rPr>
                <w:rFonts w:ascii="Times New Roman" w:eastAsia="Times New Roman" w:hAnsi="Times New Roman" w:cs="Times New Roman"/>
                <w:sz w:val="20"/>
                <w:szCs w:val="20"/>
              </w:rPr>
              <w:t xml:space="preserve"> </w:t>
            </w:r>
          </w:p>
        </w:tc>
        <w:tc>
          <w:tcPr>
            <w:tcW w:w="9463" w:type="dxa"/>
            <w:gridSpan w:val="17"/>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2F1F6B" w:rsidRPr="00064552"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0"/>
                <w:szCs w:val="20"/>
              </w:rPr>
            </w:pPr>
            <w:r w:rsidRPr="00064552">
              <w:rPr>
                <w:rFonts w:ascii="Times New Roman" w:eastAsia="Times New Roman" w:hAnsi="Times New Roman" w:cs="Times New Roman"/>
                <w:b/>
                <w:bCs/>
                <w:sz w:val="20"/>
                <w:szCs w:val="20"/>
                <w:lang w:val="uk-UA"/>
              </w:rPr>
              <w:t>2</w:t>
            </w:r>
            <w:r w:rsidRPr="00064552">
              <w:rPr>
                <w:rFonts w:ascii="Times New Roman" w:eastAsia="Times New Roman" w:hAnsi="Times New Roman" w:cs="Times New Roman"/>
                <w:sz w:val="20"/>
                <w:szCs w:val="20"/>
              </w:rPr>
              <w:t xml:space="preserve"> </w:t>
            </w:r>
          </w:p>
        </w:tc>
      </w:tr>
    </w:tbl>
    <w:p w:rsidR="002F1F6B" w:rsidRPr="00916B83" w:rsidRDefault="000457FF"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sz w:val="24"/>
          <w:szCs w:val="24"/>
        </w:rPr>
      </w:pPr>
      <w:r w:rsidRPr="00916B83">
        <w:rPr>
          <w:rFonts w:ascii="Times New Roman" w:eastAsia="Times New Roman" w:hAnsi="Times New Roman" w:cs="Times New Roman"/>
          <w:sz w:val="24"/>
          <w:szCs w:val="24"/>
          <w:lang w:val="uk-UA"/>
        </w:rPr>
        <w:t>Обидва нещасних випадки сталися внаслідок власної необережності учнів. Батьки написали заяви  про нерозголошення інформації щодо наслідків травмування</w:t>
      </w:r>
    </w:p>
    <w:p w:rsidR="002F1F6B" w:rsidRPr="00916B83" w:rsidRDefault="002F1F6B" w:rsidP="00916B83">
      <w:pPr>
        <w:pBdr>
          <w:top w:val="nil"/>
          <w:left w:val="nil"/>
          <w:bottom w:val="nil"/>
          <w:right w:val="nil"/>
          <w:between w:val="nil"/>
        </w:pBdr>
        <w:shd w:val="clear" w:color="auto" w:fill="FFFFFF"/>
        <w:ind w:firstLine="567"/>
        <w:jc w:val="center"/>
        <w:rPr>
          <w:rFonts w:ascii="Times New Roman" w:eastAsia="Times New Roman" w:hAnsi="Times New Roman" w:cs="Times New Roman"/>
          <w:sz w:val="24"/>
          <w:szCs w:val="24"/>
          <w:lang w:val="uk-UA"/>
        </w:rPr>
      </w:pPr>
      <w:r w:rsidRPr="00916B83">
        <w:rPr>
          <w:rFonts w:ascii="Times New Roman" w:eastAsia="Times New Roman" w:hAnsi="Times New Roman" w:cs="Times New Roman"/>
          <w:i/>
          <w:iCs/>
          <w:sz w:val="24"/>
          <w:szCs w:val="24"/>
          <w:lang w:val="uk-UA"/>
        </w:rPr>
        <w:t xml:space="preserve">МОНІТОРИНГ ТРАВМУВАНЬ </w:t>
      </w:r>
      <w:r w:rsidRPr="00916B83">
        <w:rPr>
          <w:rFonts w:ascii="Times New Roman" w:eastAsia="Times New Roman" w:hAnsi="Times New Roman" w:cs="Times New Roman"/>
          <w:sz w:val="24"/>
          <w:szCs w:val="24"/>
        </w:rPr>
        <w:br/>
      </w:r>
      <w:r w:rsidRPr="00916B83">
        <w:rPr>
          <w:rFonts w:ascii="Times New Roman" w:eastAsia="Times New Roman" w:hAnsi="Times New Roman" w:cs="Times New Roman"/>
          <w:i/>
          <w:iCs/>
          <w:sz w:val="24"/>
          <w:szCs w:val="24"/>
          <w:lang w:val="uk-UA"/>
        </w:rPr>
        <w:t>за 2019/2020, 2020/2021, 2021/2022 , 2022/2023, 2023/2024 навчальні роки</w:t>
      </w:r>
    </w:p>
    <w:p w:rsidR="002F1F6B" w:rsidRPr="00E00050" w:rsidRDefault="002F1F6B" w:rsidP="00E00050">
      <w:pPr>
        <w:pBdr>
          <w:top w:val="nil"/>
          <w:left w:val="nil"/>
          <w:bottom w:val="nil"/>
          <w:right w:val="nil"/>
          <w:between w:val="nil"/>
        </w:pBdr>
        <w:shd w:val="clear" w:color="auto" w:fill="FFFFFF"/>
        <w:ind w:firstLine="567"/>
        <w:jc w:val="both"/>
        <w:rPr>
          <w:rFonts w:ascii="Times New Roman" w:eastAsia="Times New Roman" w:hAnsi="Times New Roman" w:cs="Times New Roman"/>
          <w:color w:val="FF0000"/>
          <w:sz w:val="24"/>
          <w:szCs w:val="24"/>
          <w:lang w:val="uk-UA"/>
        </w:rPr>
      </w:pPr>
      <w:r w:rsidRPr="00E00050">
        <w:rPr>
          <w:rFonts w:ascii="Times New Roman" w:eastAsia="Times New Roman" w:hAnsi="Times New Roman" w:cs="Times New Roman"/>
          <w:noProof/>
          <w:color w:val="FF0000"/>
          <w:sz w:val="24"/>
          <w:szCs w:val="24"/>
          <w:lang w:eastAsia="ru-RU"/>
        </w:rPr>
        <w:drawing>
          <wp:inline distT="0" distB="0" distL="0" distR="0">
            <wp:extent cx="6229350" cy="2619375"/>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4748F3" w:rsidRPr="00E00050" w:rsidRDefault="00487E47"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З метою попередження дитячого дорожньо-транспортного травматизму, формування навичок поведінки у разі надзвичайних ситуацій, виявлення мінно-вибухових предметів </w:t>
      </w:r>
      <w:r w:rsidRPr="00E00050">
        <w:rPr>
          <w:rFonts w:ascii="Times New Roman" w:hAnsi="Times New Roman" w:cs="Times New Roman"/>
          <w:sz w:val="24"/>
          <w:szCs w:val="24"/>
          <w:lang w:val="uk-UA"/>
        </w:rPr>
        <w:lastRenderedPageBreak/>
        <w:t>проведено різні форми виховної діяльності.</w:t>
      </w:r>
      <w:r w:rsidR="004B0CD8" w:rsidRPr="00E00050">
        <w:rPr>
          <w:rFonts w:ascii="Times New Roman" w:hAnsi="Times New Roman" w:cs="Times New Roman"/>
          <w:sz w:val="24"/>
          <w:szCs w:val="24"/>
          <w:lang w:val="uk-UA"/>
        </w:rPr>
        <w:t xml:space="preserve"> Усі учасники освітнього процесу ознайомлені з алгоритмами дій у разі травмування учнів</w:t>
      </w:r>
    </w:p>
    <w:p w:rsidR="00487E47" w:rsidRPr="00E00050" w:rsidRDefault="00487E47"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Упродовж навчального року організовувалася </w:t>
      </w:r>
      <w:r w:rsidRPr="00E00050">
        <w:rPr>
          <w:rFonts w:ascii="Times New Roman" w:hAnsi="Times New Roman" w:cs="Times New Roman"/>
          <w:b/>
          <w:sz w:val="24"/>
          <w:szCs w:val="24"/>
          <w:lang w:val="uk-UA"/>
        </w:rPr>
        <w:t>роз’яснювальна робота щодо правил поводження під час виявлення підозрілих та вибухово-небезпечних предметів</w:t>
      </w:r>
      <w:r w:rsidRPr="00E00050">
        <w:rPr>
          <w:rFonts w:ascii="Times New Roman" w:hAnsi="Times New Roman" w:cs="Times New Roman"/>
          <w:sz w:val="24"/>
          <w:szCs w:val="24"/>
          <w:lang w:val="uk-UA"/>
        </w:rPr>
        <w:t xml:space="preserve">. Щодня на </w:t>
      </w:r>
      <w:r w:rsidRPr="00E00050">
        <w:rPr>
          <w:rFonts w:ascii="Times New Roman" w:hAnsi="Times New Roman" w:cs="Times New Roman"/>
          <w:bCs/>
          <w:i/>
          <w:sz w:val="24"/>
          <w:szCs w:val="24"/>
          <w:lang w:val="uk-UA"/>
        </w:rPr>
        <w:t>Уроках мінної безпеки</w:t>
      </w:r>
      <w:r w:rsidRPr="00E00050">
        <w:rPr>
          <w:rFonts w:ascii="Times New Roman" w:hAnsi="Times New Roman" w:cs="Times New Roman"/>
          <w:bCs/>
          <w:sz w:val="24"/>
          <w:szCs w:val="24"/>
          <w:lang w:val="uk-UA"/>
        </w:rPr>
        <w:t xml:space="preserve"> </w:t>
      </w:r>
      <w:r w:rsidRPr="00E00050">
        <w:rPr>
          <w:rFonts w:ascii="Times New Roman" w:hAnsi="Times New Roman" w:cs="Times New Roman"/>
          <w:sz w:val="24"/>
          <w:szCs w:val="24"/>
          <w:lang w:val="uk-UA"/>
        </w:rPr>
        <w:t xml:space="preserve">класні керівники ознайомлювали учнів 1-11 класів з вибухонебезпечними предметами, закріплювали знання про правила поводження з ВНП, виховували розсудливість, обережність, відповідальність й обачливе ставлення до власного життя та здоров’я. </w:t>
      </w:r>
    </w:p>
    <w:p w:rsidR="00FD5178" w:rsidRPr="00E00050" w:rsidRDefault="00A10E3B" w:rsidP="00E00050">
      <w:pPr>
        <w:spacing w:after="0"/>
        <w:jc w:val="both"/>
        <w:rPr>
          <w:rFonts w:ascii="Times New Roman" w:eastAsia="Calibri" w:hAnsi="Times New Roman" w:cs="Times New Roman"/>
          <w:b/>
          <w:sz w:val="24"/>
          <w:szCs w:val="24"/>
          <w:lang w:val="uk-UA"/>
        </w:rPr>
      </w:pPr>
      <w:r w:rsidRPr="00E00050">
        <w:rPr>
          <w:rFonts w:ascii="Times New Roman" w:eastAsia="Calibri" w:hAnsi="Times New Roman" w:cs="Times New Roman"/>
          <w:b/>
          <w:sz w:val="24"/>
          <w:szCs w:val="24"/>
          <w:lang w:val="uk-UA"/>
        </w:rPr>
        <w:t xml:space="preserve">   </w:t>
      </w:r>
      <w:r w:rsidR="00916B83">
        <w:rPr>
          <w:rFonts w:ascii="Times New Roman" w:eastAsia="Calibri" w:hAnsi="Times New Roman" w:cs="Times New Roman"/>
          <w:b/>
          <w:sz w:val="24"/>
          <w:szCs w:val="24"/>
          <w:lang w:val="uk-UA"/>
        </w:rPr>
        <w:t xml:space="preserve">           </w:t>
      </w:r>
      <w:r w:rsidR="00FD5178" w:rsidRPr="00E00050">
        <w:rPr>
          <w:rFonts w:ascii="Times New Roman" w:eastAsia="Calibri" w:hAnsi="Times New Roman" w:cs="Times New Roman"/>
          <w:b/>
          <w:sz w:val="24"/>
          <w:szCs w:val="24"/>
          <w:lang w:val="uk-UA"/>
        </w:rPr>
        <w:t xml:space="preserve"> ОХОРОНА ПРАЦІ ТА БЕЗПЕКА ЖИТТЄДІЯЛЬНОСТІ</w:t>
      </w:r>
    </w:p>
    <w:p w:rsidR="00FD5178" w:rsidRPr="00E00050" w:rsidRDefault="00FD5178"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Робота  з  охорони  праці,  безпеки  життєдіяльності,  виробничої  санітарії, профілактики  травматизму  дітей  у  побуті  та  під  час  освітнього  процесу визначається у діяльності педагогічного  колективу як одна із пріоритетних і проводиться  відповідно  до  Законів  України  «Про  охорону  праці»,  «Про дорожній рух», «Про пожежну безпеку», Державного санітарного регламенту</w:t>
      </w:r>
      <w:r w:rsidR="0078362C" w:rsidRPr="00E00050">
        <w:rPr>
          <w:rFonts w:ascii="Times New Roman" w:eastAsia="Calibri" w:hAnsi="Times New Roman" w:cs="Times New Roman"/>
          <w:sz w:val="24"/>
          <w:szCs w:val="24"/>
          <w:lang w:val="uk-UA"/>
        </w:rPr>
        <w:t xml:space="preserve"> </w:t>
      </w:r>
      <w:r w:rsidRPr="00E00050">
        <w:rPr>
          <w:rFonts w:ascii="Times New Roman" w:eastAsia="Calibri" w:hAnsi="Times New Roman" w:cs="Times New Roman"/>
          <w:sz w:val="24"/>
          <w:szCs w:val="24"/>
          <w:lang w:val="uk-UA"/>
        </w:rPr>
        <w:t xml:space="preserve">та інших численних нормативних  актів, які регламентують роботу  закладу  з цих  питань.  Стан  цієї  роботи  знаходиться  під  постійним  контролем </w:t>
      </w:r>
      <w:r w:rsidR="0078362C" w:rsidRPr="00E00050">
        <w:rPr>
          <w:rFonts w:ascii="Times New Roman" w:eastAsia="Calibri" w:hAnsi="Times New Roman" w:cs="Times New Roman"/>
          <w:sz w:val="24"/>
          <w:szCs w:val="24"/>
          <w:lang w:val="uk-UA"/>
        </w:rPr>
        <w:t xml:space="preserve"> </w:t>
      </w:r>
      <w:r w:rsidRPr="00E00050">
        <w:rPr>
          <w:rFonts w:ascii="Times New Roman" w:eastAsia="Calibri" w:hAnsi="Times New Roman" w:cs="Times New Roman"/>
          <w:sz w:val="24"/>
          <w:szCs w:val="24"/>
          <w:lang w:val="uk-UA"/>
        </w:rPr>
        <w:t>адміністрації закладу.</w:t>
      </w:r>
      <w:r w:rsidR="0078362C" w:rsidRPr="00E00050">
        <w:rPr>
          <w:rFonts w:ascii="Times New Roman" w:eastAsia="Calibri" w:hAnsi="Times New Roman" w:cs="Times New Roman"/>
          <w:sz w:val="24"/>
          <w:szCs w:val="24"/>
          <w:lang w:val="uk-UA"/>
        </w:rPr>
        <w:t xml:space="preserve"> </w:t>
      </w:r>
    </w:p>
    <w:p w:rsidR="004B0CD8" w:rsidRPr="00E00050" w:rsidRDefault="0078362C" w:rsidP="00E00050">
      <w:pPr>
        <w:pBdr>
          <w:top w:val="nil"/>
          <w:left w:val="nil"/>
          <w:bottom w:val="nil"/>
          <w:right w:val="nil"/>
          <w:between w:val="nil"/>
        </w:pBdr>
        <w:ind w:firstLine="709"/>
        <w:jc w:val="both"/>
        <w:rPr>
          <w:rFonts w:ascii="Times New Roman" w:eastAsia="Times New Roman" w:hAnsi="Times New Roman" w:cs="Times New Roman"/>
          <w:sz w:val="24"/>
          <w:szCs w:val="24"/>
        </w:rPr>
      </w:pPr>
      <w:r w:rsidRPr="00E00050">
        <w:rPr>
          <w:rFonts w:ascii="Times New Roman" w:eastAsia="Calibri" w:hAnsi="Times New Roman" w:cs="Times New Roman"/>
          <w:sz w:val="24"/>
          <w:szCs w:val="24"/>
          <w:lang w:val="uk-UA"/>
        </w:rPr>
        <w:t xml:space="preserve">   </w:t>
      </w:r>
      <w:r w:rsidR="00D255A1" w:rsidRPr="00E00050">
        <w:rPr>
          <w:rFonts w:ascii="Times New Roman" w:eastAsia="Times New Roman" w:hAnsi="Times New Roman" w:cs="Times New Roman"/>
          <w:sz w:val="24"/>
          <w:szCs w:val="24"/>
        </w:rPr>
        <w:t>На початок 202</w:t>
      </w:r>
      <w:r w:rsidR="00D255A1" w:rsidRPr="00E00050">
        <w:rPr>
          <w:rFonts w:ascii="Times New Roman" w:eastAsia="Times New Roman" w:hAnsi="Times New Roman" w:cs="Times New Roman"/>
          <w:sz w:val="24"/>
          <w:szCs w:val="24"/>
          <w:lang w:val="uk-UA"/>
        </w:rPr>
        <w:t>3</w:t>
      </w:r>
      <w:r w:rsidR="00D255A1" w:rsidRPr="00E00050">
        <w:rPr>
          <w:rFonts w:ascii="Times New Roman" w:eastAsia="Times New Roman" w:hAnsi="Times New Roman" w:cs="Times New Roman"/>
          <w:sz w:val="24"/>
          <w:szCs w:val="24"/>
        </w:rPr>
        <w:t>/202</w:t>
      </w:r>
      <w:r w:rsidR="00D255A1" w:rsidRPr="00E00050">
        <w:rPr>
          <w:rFonts w:ascii="Times New Roman" w:eastAsia="Times New Roman" w:hAnsi="Times New Roman" w:cs="Times New Roman"/>
          <w:sz w:val="24"/>
          <w:szCs w:val="24"/>
          <w:lang w:val="uk-UA"/>
        </w:rPr>
        <w:t>4</w:t>
      </w:r>
      <w:r w:rsidR="004B0CD8" w:rsidRPr="00E00050">
        <w:rPr>
          <w:rFonts w:ascii="Times New Roman" w:eastAsia="Times New Roman" w:hAnsi="Times New Roman" w:cs="Times New Roman"/>
          <w:sz w:val="24"/>
          <w:szCs w:val="24"/>
        </w:rPr>
        <w:t xml:space="preserve"> навчального року були проведені випробування спортобладнання, стан споруд на спортивному майданчику, справність кріплення воріт та оформлені всі необхідні акти-дозволи на проведення навчальних занять у кабінетах та приміщеннях підвищеної небезпеки, паспорт санітарно-технічного стану ліцею. </w:t>
      </w:r>
    </w:p>
    <w:p w:rsidR="004B0CD8" w:rsidRPr="00E00050" w:rsidRDefault="00D255A1" w:rsidP="00916B83">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На 01 вересня 202</w:t>
      </w:r>
      <w:r w:rsidRPr="00E00050">
        <w:rPr>
          <w:rFonts w:ascii="Times New Roman" w:eastAsia="Times New Roman" w:hAnsi="Times New Roman" w:cs="Times New Roman"/>
          <w:sz w:val="24"/>
          <w:szCs w:val="24"/>
          <w:lang w:val="uk-UA"/>
        </w:rPr>
        <w:t>3</w:t>
      </w:r>
      <w:r w:rsidR="004B0CD8" w:rsidRPr="00E00050">
        <w:rPr>
          <w:rFonts w:ascii="Times New Roman" w:eastAsia="Times New Roman" w:hAnsi="Times New Roman" w:cs="Times New Roman"/>
          <w:sz w:val="24"/>
          <w:szCs w:val="24"/>
        </w:rPr>
        <w:t xml:space="preserve"> року всі педагогічні працівники пройшли медичний огляд. Питання охорони праці обговорюються на засіданнях педрад  та на нарадах при директорі. Запасні ключі від усіх приміщень знаходяться у завгоспа ліцею.</w:t>
      </w:r>
    </w:p>
    <w:p w:rsidR="004B0CD8" w:rsidRPr="00E00050" w:rsidRDefault="004B0CD8" w:rsidP="00916B83">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 Питання з безпеки життєдіяльності здобувачів освіти під час літніх канікул, у побуті й громадських місцях, на вулиці обговорювалися на класних годинах в останній тиждень навчального року. </w:t>
      </w:r>
    </w:p>
    <w:p w:rsidR="004B0CD8" w:rsidRPr="00E00050" w:rsidRDefault="004B0CD8" w:rsidP="00916B83">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Станом на вересень кожного року всі здобувачі освіти проходять медичний огляд лікарями-фахівцями, що підтверджується медичними довідками. Щомісячно учні 1-11 класів проходять перевірку на педикульоз та шкірні висипи сестрою медичною ліцею.  </w:t>
      </w:r>
    </w:p>
    <w:p w:rsidR="004B0CD8" w:rsidRPr="00E00050" w:rsidRDefault="004B0CD8" w:rsidP="00916B83">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Постійно контролюється робота систем забезпечення життєдіяльності будівель ліцею. Забезпечується спільний ефективний контроль за додержанням передбачених нормативними актами з питань охорони праці з Профкомом закладу. </w:t>
      </w:r>
    </w:p>
    <w:p w:rsidR="004B0CD8" w:rsidRPr="00E00050" w:rsidRDefault="004B0CD8" w:rsidP="00916B83">
      <w:pPr>
        <w:pBdr>
          <w:top w:val="nil"/>
          <w:left w:val="nil"/>
          <w:bottom w:val="nil"/>
          <w:right w:val="nil"/>
          <w:between w:val="nil"/>
        </w:pBdr>
        <w:spacing w:after="0"/>
        <w:ind w:firstLine="851"/>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Будівлі та приміщення закладу, забезпечені первинними засобами пожежогасіння: вогнегасниками, пожежним інвентарем (пожежним щитом, який укомплектований згідно вимог, ящиком з піском тощо). Вогнегасники наявні, перезаряджені, розміщені у легкодоступних місцях, які унеможливлюють їх пошкодження. По всіх корпусах розміщені плани евакуації у разі небезпеки чи аварії. </w:t>
      </w:r>
    </w:p>
    <w:p w:rsidR="004B0CD8" w:rsidRPr="00E00050" w:rsidRDefault="004B0CD8" w:rsidP="00916B83">
      <w:pPr>
        <w:pBdr>
          <w:top w:val="nil"/>
          <w:left w:val="nil"/>
          <w:bottom w:val="nil"/>
          <w:right w:val="nil"/>
          <w:between w:val="nil"/>
        </w:pBdr>
        <w:spacing w:after="0"/>
        <w:ind w:firstLine="851"/>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Згідно санітарних, пожежних норм і правил, наявний Акт прийому готовності </w:t>
      </w:r>
      <w:r w:rsidRPr="00E00050">
        <w:rPr>
          <w:rFonts w:ascii="Times New Roman" w:eastAsia="Times New Roman" w:hAnsi="Times New Roman" w:cs="Times New Roman"/>
          <w:sz w:val="24"/>
          <w:szCs w:val="24"/>
          <w:lang w:val="uk-UA"/>
        </w:rPr>
        <w:t xml:space="preserve"> Олексіївського</w:t>
      </w:r>
      <w:r w:rsidRPr="00E00050">
        <w:rPr>
          <w:rFonts w:ascii="Times New Roman" w:eastAsia="Times New Roman" w:hAnsi="Times New Roman" w:cs="Times New Roman"/>
          <w:sz w:val="24"/>
          <w:szCs w:val="24"/>
        </w:rPr>
        <w:t xml:space="preserve"> ліцею до нового навчального року, акт опору ізоляції та контуру заземлення.</w:t>
      </w:r>
    </w:p>
    <w:p w:rsidR="004B0CD8" w:rsidRPr="00E00050" w:rsidRDefault="004B0CD8" w:rsidP="00916B83">
      <w:pPr>
        <w:pBdr>
          <w:top w:val="nil"/>
          <w:left w:val="nil"/>
          <w:bottom w:val="nil"/>
          <w:right w:val="nil"/>
          <w:between w:val="nil"/>
        </w:pBdr>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Відповідно до Закону України “Про охорону праці” і Кодексу законів про працю України розроблено і затверджено посадові інструкції з охорони праці для всіх працівників. Проведено інструктажі з працівниками і учнями з техніки безпеки. Проведено вступні інструктажі з охорони праці. Проведено первинні інструктажі з охорони праці на робочому місці.</w:t>
      </w:r>
    </w:p>
    <w:p w:rsidR="004B0CD8" w:rsidRPr="00E00050" w:rsidRDefault="004B0CD8" w:rsidP="00916B83">
      <w:pPr>
        <w:pBdr>
          <w:top w:val="nil"/>
          <w:left w:val="nil"/>
          <w:bottom w:val="nil"/>
          <w:right w:val="nil"/>
          <w:between w:val="nil"/>
        </w:pBdr>
        <w:shd w:val="clear" w:color="auto" w:fill="FFFFFF"/>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lastRenderedPageBreak/>
        <w:t xml:space="preserve">На початку навчального року, напередодні канікул і святкових днів проводяться інструктажі з безпеки життєдіяльності серед здобувачів освіти, відпрацьована програма вступного інструктажу. Регулярно мають місце цільові інструктажі зі здобувачами освіти перед екскурсіями, походами, спортивними змаганнями. У закладі в наявності необхідні журнали з реєстрації всіх видів інструктажів з питань охорони праці. </w:t>
      </w:r>
      <w:r w:rsidR="00D255A1" w:rsidRPr="00916B83">
        <w:rPr>
          <w:rFonts w:ascii="Times New Roman" w:hAnsi="Times New Roman" w:cs="Times New Roman"/>
          <w:sz w:val="24"/>
          <w:szCs w:val="24"/>
          <w:lang w:val="uk-UA"/>
        </w:rPr>
        <w:t>Учні систематично</w:t>
      </w:r>
      <w:r w:rsidR="00D255A1" w:rsidRPr="00916B83">
        <w:rPr>
          <w:rFonts w:ascii="Times New Roman" w:hAnsi="Times New Roman" w:cs="Times New Roman"/>
          <w:bCs/>
          <w:iCs/>
          <w:sz w:val="24"/>
          <w:szCs w:val="24"/>
        </w:rPr>
        <w:t xml:space="preserve">           інформуються  щодо правил поведінки з вибухонебезпечними предметами; попередження нещасних випадків, викликаних потраплянням людини на міну</w:t>
      </w:r>
      <w:r w:rsidR="00D255A1" w:rsidRPr="00916B83">
        <w:rPr>
          <w:rFonts w:ascii="Times New Roman" w:hAnsi="Times New Roman" w:cs="Times New Roman"/>
          <w:sz w:val="24"/>
          <w:szCs w:val="24"/>
        </w:rPr>
        <w:t xml:space="preserve">.  </w:t>
      </w:r>
      <w:r w:rsidRPr="00916B83">
        <w:rPr>
          <w:rFonts w:ascii="Times New Roman" w:eastAsia="Times New Roman" w:hAnsi="Times New Roman" w:cs="Times New Roman"/>
          <w:sz w:val="24"/>
          <w:szCs w:val="24"/>
        </w:rPr>
        <w:t>Ко</w:t>
      </w:r>
      <w:r w:rsidRPr="00E00050">
        <w:rPr>
          <w:rFonts w:ascii="Times New Roman" w:eastAsia="Times New Roman" w:hAnsi="Times New Roman" w:cs="Times New Roman"/>
          <w:sz w:val="24"/>
          <w:szCs w:val="24"/>
        </w:rPr>
        <w:t>жна клас</w:t>
      </w:r>
      <w:r w:rsidR="00D255A1" w:rsidRPr="00E00050">
        <w:rPr>
          <w:rFonts w:ascii="Times New Roman" w:eastAsia="Times New Roman" w:hAnsi="Times New Roman" w:cs="Times New Roman"/>
          <w:sz w:val="24"/>
          <w:szCs w:val="24"/>
        </w:rPr>
        <w:t>на кімната, кабінет</w:t>
      </w:r>
      <w:r w:rsidR="00D255A1" w:rsidRPr="00E00050">
        <w:rPr>
          <w:rFonts w:ascii="Times New Roman" w:eastAsia="Times New Roman" w:hAnsi="Times New Roman" w:cs="Times New Roman"/>
          <w:sz w:val="24"/>
          <w:szCs w:val="24"/>
          <w:lang w:val="uk-UA"/>
        </w:rPr>
        <w:t xml:space="preserve">  </w:t>
      </w:r>
      <w:r w:rsidRPr="00E00050">
        <w:rPr>
          <w:rFonts w:ascii="Times New Roman" w:eastAsia="Times New Roman" w:hAnsi="Times New Roman" w:cs="Times New Roman"/>
          <w:sz w:val="24"/>
          <w:szCs w:val="24"/>
        </w:rPr>
        <w:t>має необхідний перелік документації з питань безпеки життєдіяльності. Також у приміщеннях розміщено кілька стендів по безпеці життєдіяль</w:t>
      </w:r>
      <w:r w:rsidR="00D255A1" w:rsidRPr="00E00050">
        <w:rPr>
          <w:rFonts w:ascii="Times New Roman" w:eastAsia="Times New Roman" w:hAnsi="Times New Roman" w:cs="Times New Roman"/>
          <w:sz w:val="24"/>
          <w:szCs w:val="24"/>
        </w:rPr>
        <w:t>ності, охороні праці</w:t>
      </w:r>
      <w:r w:rsidRPr="00E00050">
        <w:rPr>
          <w:rFonts w:ascii="Times New Roman" w:eastAsia="Times New Roman" w:hAnsi="Times New Roman" w:cs="Times New Roman"/>
          <w:sz w:val="24"/>
          <w:szCs w:val="24"/>
        </w:rPr>
        <w:t>. Питання охорони праці та попередження травматизму неодноразово обговорювалися  на нарадах при директорові, загальних зборах колективу.</w:t>
      </w:r>
    </w:p>
    <w:p w:rsidR="00FD5178" w:rsidRPr="00E00050" w:rsidRDefault="00FD5178"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 xml:space="preserve">Ведеться  постійна  робота  з  дотримання  техніки  безпеки:  створено куточки безпеки життєдіяльності; заклад освіти забезпечено протипожежним інвентарем;  на  всіх  розетках  змінної  напруги  є  маркування;  </w:t>
      </w:r>
      <w:r w:rsidR="00AC53A5" w:rsidRPr="00E00050">
        <w:rPr>
          <w:rFonts w:ascii="Times New Roman" w:hAnsi="Times New Roman" w:cs="Times New Roman"/>
          <w:sz w:val="24"/>
          <w:szCs w:val="24"/>
          <w:lang w:val="uk-UA"/>
        </w:rPr>
        <w:t>проведена  перевірка  контурів  захисного  заземлення,  опору  ізоляції  електропроводу</w:t>
      </w:r>
      <w:r w:rsidRPr="00E00050">
        <w:rPr>
          <w:rFonts w:ascii="Times New Roman" w:eastAsia="Calibri" w:hAnsi="Times New Roman" w:cs="Times New Roman"/>
          <w:sz w:val="24"/>
          <w:szCs w:val="24"/>
          <w:lang w:val="uk-UA"/>
        </w:rPr>
        <w:t>; зібрано методичні матеріали з питань охорони праці; означено план евакуації; запасний вихід функціонує.</w:t>
      </w:r>
      <w:r w:rsidR="00AC53A5" w:rsidRPr="00E00050">
        <w:rPr>
          <w:rFonts w:ascii="Times New Roman" w:eastAsia="Calibri" w:hAnsi="Times New Roman" w:cs="Times New Roman"/>
          <w:sz w:val="24"/>
          <w:szCs w:val="24"/>
          <w:lang w:val="uk-UA"/>
        </w:rPr>
        <w:t xml:space="preserve"> У</w:t>
      </w:r>
      <w:r w:rsidR="00AC53A5" w:rsidRPr="00E00050">
        <w:rPr>
          <w:rFonts w:ascii="Times New Roman" w:hAnsi="Times New Roman" w:cs="Times New Roman"/>
          <w:sz w:val="24"/>
          <w:szCs w:val="24"/>
          <w:lang w:val="uk-UA"/>
        </w:rPr>
        <w:t xml:space="preserve"> колективному договорі є розділ з питань охорони праці, правила внутрішнього розпорядку.</w:t>
      </w:r>
    </w:p>
    <w:p w:rsidR="00FD5178" w:rsidRPr="00E00050" w:rsidRDefault="00FD5178" w:rsidP="00E00050">
      <w:pPr>
        <w:spacing w:after="0"/>
        <w:jc w:val="both"/>
        <w:rPr>
          <w:rFonts w:ascii="Times New Roman" w:eastAsia="Calibri" w:hAnsi="Times New Roman" w:cs="Times New Roman"/>
          <w:sz w:val="24"/>
          <w:szCs w:val="24"/>
          <w:lang w:val="uk-UA"/>
        </w:rPr>
      </w:pPr>
      <w:r w:rsidRPr="00E00050">
        <w:rPr>
          <w:rFonts w:ascii="Times New Roman" w:eastAsia="Calibri" w:hAnsi="Times New Roman" w:cs="Times New Roman"/>
          <w:sz w:val="24"/>
          <w:szCs w:val="24"/>
          <w:lang w:val="uk-UA"/>
        </w:rPr>
        <w:t>Цілеспрямована  робота  закладу  з  охорони  праці  та  протипожежної безпеки проводиться на достатньому рівні.</w:t>
      </w:r>
    </w:p>
    <w:p w:rsidR="004B0CD8" w:rsidRPr="00E00050" w:rsidRDefault="0078362C" w:rsidP="00E00050">
      <w:pPr>
        <w:ind w:firstLine="851"/>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004B0CD8" w:rsidRPr="00E00050">
        <w:rPr>
          <w:rFonts w:ascii="Times New Roman" w:hAnsi="Times New Roman" w:cs="Times New Roman"/>
          <w:sz w:val="24"/>
          <w:szCs w:val="24"/>
          <w:lang w:val="uk-UA"/>
        </w:rPr>
        <w:t>Інформацію щодо проведення заходів з питань безпеки життєдіяльності та охорони праці розміщено на офіційному сайті закладу та сторінці ліцею у фейсбуці.</w:t>
      </w:r>
    </w:p>
    <w:p w:rsidR="007E5B1E" w:rsidRPr="00E00050" w:rsidRDefault="009316E2" w:rsidP="00E00050">
      <w:pPr>
        <w:spacing w:after="0"/>
        <w:jc w:val="both"/>
        <w:rPr>
          <w:rFonts w:ascii="Times New Roman" w:hAnsi="Times New Roman" w:cs="Times New Roman"/>
          <w:sz w:val="24"/>
          <w:szCs w:val="24"/>
          <w:lang w:val="uk-UA"/>
        </w:rPr>
      </w:pPr>
      <w:r w:rsidRPr="00E00050">
        <w:rPr>
          <w:rFonts w:ascii="Times New Roman" w:hAnsi="Times New Roman" w:cs="Times New Roman"/>
          <w:b/>
          <w:bCs/>
          <w:color w:val="000000"/>
          <w:sz w:val="24"/>
          <w:szCs w:val="24"/>
          <w:lang w:val="uk-UA"/>
        </w:rPr>
        <w:t xml:space="preserve">  </w:t>
      </w:r>
      <w:r w:rsidR="00D255A1" w:rsidRPr="00E00050">
        <w:rPr>
          <w:rFonts w:ascii="Times New Roman" w:hAnsi="Times New Roman" w:cs="Times New Roman"/>
          <w:b/>
          <w:bCs/>
          <w:color w:val="000000"/>
          <w:sz w:val="24"/>
          <w:szCs w:val="24"/>
          <w:lang w:val="uk-UA"/>
        </w:rPr>
        <w:t xml:space="preserve">    </w:t>
      </w:r>
      <w:r w:rsidR="00916B83">
        <w:rPr>
          <w:rFonts w:ascii="Times New Roman" w:hAnsi="Times New Roman" w:cs="Times New Roman"/>
          <w:b/>
          <w:bCs/>
          <w:color w:val="000000"/>
          <w:sz w:val="24"/>
          <w:szCs w:val="24"/>
          <w:lang w:val="uk-UA"/>
        </w:rPr>
        <w:t xml:space="preserve">       </w:t>
      </w:r>
      <w:r w:rsidRPr="00E00050">
        <w:rPr>
          <w:rFonts w:ascii="Times New Roman" w:hAnsi="Times New Roman" w:cs="Times New Roman"/>
          <w:b/>
          <w:bCs/>
          <w:color w:val="000000"/>
          <w:sz w:val="24"/>
          <w:szCs w:val="24"/>
          <w:lang w:val="uk-UA"/>
        </w:rPr>
        <w:t xml:space="preserve"> ДОДАТКОВИХ  ДЖЕРЕЛА ФІНАНСУВАННЯ ЗАКЛАДУ</w:t>
      </w:r>
    </w:p>
    <w:p w:rsidR="007E5B1E" w:rsidRPr="00E00050" w:rsidRDefault="007E5B1E" w:rsidP="00E00050">
      <w:pPr>
        <w:pStyle w:val="a3"/>
        <w:spacing w:before="0" w:beforeAutospacing="0" w:after="0" w:afterAutospacing="0" w:line="276" w:lineRule="auto"/>
        <w:jc w:val="both"/>
        <w:rPr>
          <w:lang w:val="uk-UA"/>
        </w:rPr>
      </w:pPr>
      <w:r w:rsidRPr="00E00050">
        <w:rPr>
          <w:color w:val="000000"/>
          <w:lang w:val="uk-UA"/>
        </w:rPr>
        <w:t>Фінансово-господарська діяльність ліцею здійснюється на основі її кошторису, джерелами формування якого є:</w:t>
      </w:r>
    </w:p>
    <w:p w:rsidR="007E5B1E" w:rsidRPr="00E00050" w:rsidRDefault="007E5B1E" w:rsidP="00E00050">
      <w:pPr>
        <w:pStyle w:val="a3"/>
        <w:spacing w:before="0" w:beforeAutospacing="0" w:after="0" w:afterAutospacing="0" w:line="276" w:lineRule="auto"/>
        <w:jc w:val="both"/>
        <w:rPr>
          <w:lang w:val="uk-UA"/>
        </w:rPr>
      </w:pPr>
      <w:r w:rsidRPr="00E00050">
        <w:rPr>
          <w:color w:val="000000"/>
          <w:lang w:val="uk-UA"/>
        </w:rPr>
        <w:t>–</w:t>
      </w:r>
      <w:r w:rsidRPr="00E00050">
        <w:rPr>
          <w:color w:val="000000"/>
        </w:rPr>
        <w:t> </w:t>
      </w:r>
      <w:r w:rsidRPr="00E00050">
        <w:rPr>
          <w:color w:val="000000"/>
          <w:lang w:val="uk-UA"/>
        </w:rPr>
        <w:t xml:space="preserve"> кошти</w:t>
      </w:r>
      <w:r w:rsidRPr="00E00050">
        <w:rPr>
          <w:color w:val="000000"/>
        </w:rPr>
        <w:t> </w:t>
      </w:r>
      <w:r w:rsidRPr="00E00050">
        <w:rPr>
          <w:color w:val="000000"/>
          <w:lang w:val="uk-UA"/>
        </w:rPr>
        <w:t xml:space="preserve"> державного та місцевого бюджетів, передбачені нормативами фінансування загальної середньої освіти для забезпечення вивчення предметів в обсязі Державних стандартів освіти.</w:t>
      </w:r>
    </w:p>
    <w:p w:rsidR="007E5B1E" w:rsidRPr="00E00050" w:rsidRDefault="007E5B1E" w:rsidP="00E00050">
      <w:pPr>
        <w:pStyle w:val="a3"/>
        <w:spacing w:before="0" w:beforeAutospacing="0" w:after="0" w:afterAutospacing="0" w:line="276" w:lineRule="auto"/>
        <w:ind w:firstLine="709"/>
        <w:jc w:val="both"/>
      </w:pPr>
      <w:r w:rsidRPr="00E00050">
        <w:rPr>
          <w:color w:val="000000"/>
        </w:rPr>
        <w:t xml:space="preserve">Діяльність закладу забезпечувалася, виходячи з </w:t>
      </w:r>
      <w:r w:rsidR="00AA68C1" w:rsidRPr="00E00050">
        <w:rPr>
          <w:color w:val="000000"/>
        </w:rPr>
        <w:t>фактичних обсягів фінансування</w:t>
      </w:r>
      <w:r w:rsidRPr="00E00050">
        <w:rPr>
          <w:color w:val="000000"/>
        </w:rPr>
        <w:t xml:space="preserve">. У ліцеї були проведені  роботи по створення оптимальних умов для організації освітнього процесу. </w:t>
      </w:r>
    </w:p>
    <w:p w:rsidR="007E5B1E" w:rsidRPr="00E00050" w:rsidRDefault="007E5B1E" w:rsidP="00E00050">
      <w:pPr>
        <w:pStyle w:val="a3"/>
        <w:spacing w:before="0" w:beforeAutospacing="0" w:after="0" w:afterAutospacing="0" w:line="276" w:lineRule="auto"/>
        <w:ind w:firstLine="540"/>
        <w:jc w:val="both"/>
      </w:pPr>
      <w:r w:rsidRPr="00E00050">
        <w:rPr>
          <w:color w:val="000000"/>
        </w:rPr>
        <w:t> Протягом навчального року систематично здійснювалася виплата заробітної плати, надбавок, доплат, премії  працівникам  ліцею. Вчасно здійснювалися  проплати за спожиті закладом енергоносії. Планово проводиться інвентаризація майна, зауважень щодо забезпечення його збереження та оприбуткування немає. Завжди вчасно готується звітна документація, матеріали списуються, або оприбутковуються. </w:t>
      </w:r>
    </w:p>
    <w:p w:rsidR="00916B83" w:rsidRPr="00E00050" w:rsidRDefault="007E5B1E" w:rsidP="00916B83">
      <w:pPr>
        <w:pStyle w:val="a3"/>
        <w:spacing w:before="0" w:beforeAutospacing="0" w:after="0" w:afterAutospacing="0" w:line="276" w:lineRule="auto"/>
        <w:jc w:val="both"/>
        <w:rPr>
          <w:b/>
          <w:bCs/>
          <w:color w:val="000000"/>
        </w:rPr>
      </w:pPr>
      <w:r w:rsidRPr="00E00050">
        <w:rPr>
          <w:color w:val="000000"/>
        </w:rPr>
        <w:t>Протягом навчального року  за рахунок бюджетних асигнувань було  здійснено закупівлі   го</w:t>
      </w:r>
      <w:r w:rsidR="00D255A1" w:rsidRPr="00E00050">
        <w:rPr>
          <w:color w:val="000000"/>
        </w:rPr>
        <w:t xml:space="preserve">сподарчі товари, </w:t>
      </w:r>
      <w:r w:rsidRPr="00E00050">
        <w:rPr>
          <w:color w:val="000000"/>
        </w:rPr>
        <w:t xml:space="preserve"> канцтовари,  здійснювалась заправка картриджів,  здійснювалась закупівля миючих дезін</w:t>
      </w:r>
      <w:r w:rsidR="003E72BA" w:rsidRPr="00E00050">
        <w:rPr>
          <w:color w:val="000000"/>
        </w:rPr>
        <w:t xml:space="preserve">фікуючих засобів для </w:t>
      </w:r>
      <w:r w:rsidRPr="00E00050">
        <w:rPr>
          <w:color w:val="000000"/>
        </w:rPr>
        <w:t xml:space="preserve"> внутрішніх туалетів, поповнення інтернету</w:t>
      </w:r>
      <w:r w:rsidR="00E95C0B" w:rsidRPr="00E00050">
        <w:rPr>
          <w:b/>
          <w:bCs/>
          <w:color w:val="000000"/>
          <w:lang w:val="uk-UA"/>
        </w:rPr>
        <w:t>.</w:t>
      </w:r>
    </w:p>
    <w:p w:rsidR="00916B83" w:rsidRPr="00916B83" w:rsidRDefault="00916B83" w:rsidP="00916B83">
      <w:pPr>
        <w:pStyle w:val="a3"/>
        <w:numPr>
          <w:ilvl w:val="0"/>
          <w:numId w:val="37"/>
        </w:numPr>
        <w:spacing w:before="0" w:beforeAutospacing="0" w:after="0" w:afterAutospacing="0" w:line="276" w:lineRule="auto"/>
        <w:jc w:val="both"/>
        <w:rPr>
          <w:bCs/>
          <w:color w:val="000000"/>
        </w:rPr>
      </w:pPr>
      <w:r w:rsidRPr="00916B83">
        <w:rPr>
          <w:bCs/>
          <w:color w:val="000000"/>
          <w:lang w:val="uk-UA"/>
        </w:rPr>
        <w:t xml:space="preserve">придбано матеріалів для  поточного  </w:t>
      </w:r>
      <w:r w:rsidR="001C1925">
        <w:rPr>
          <w:bCs/>
          <w:color w:val="000000"/>
          <w:lang w:val="uk-UA"/>
        </w:rPr>
        <w:t>ремонту закладу   на суму  29000</w:t>
      </w:r>
      <w:r w:rsidRPr="00916B83">
        <w:rPr>
          <w:bCs/>
          <w:color w:val="000000"/>
          <w:lang w:val="uk-UA"/>
        </w:rPr>
        <w:t xml:space="preserve"> грн;</w:t>
      </w:r>
      <w:r w:rsidR="00E95C0B" w:rsidRPr="00916B83">
        <w:rPr>
          <w:bCs/>
          <w:color w:val="000000"/>
          <w:lang w:val="uk-UA"/>
        </w:rPr>
        <w:t xml:space="preserve"> </w:t>
      </w:r>
      <w:r w:rsidR="00E00050" w:rsidRPr="00916B83">
        <w:rPr>
          <w:bCs/>
          <w:color w:val="000000"/>
          <w:lang w:val="uk-UA"/>
        </w:rPr>
        <w:t>к</w:t>
      </w:r>
      <w:r w:rsidRPr="00916B83">
        <w:rPr>
          <w:bCs/>
          <w:color w:val="000000"/>
          <w:lang w:val="uk-UA"/>
        </w:rPr>
        <w:t xml:space="preserve">амера  </w:t>
      </w:r>
      <w:r w:rsidR="00E95C0B" w:rsidRPr="00916B83">
        <w:rPr>
          <w:bCs/>
          <w:color w:val="000000"/>
          <w:lang w:val="uk-UA"/>
        </w:rPr>
        <w:t xml:space="preserve">відео спостереження, </w:t>
      </w:r>
      <w:r w:rsidRPr="00916B83">
        <w:rPr>
          <w:bCs/>
          <w:color w:val="000000"/>
        </w:rPr>
        <w:t xml:space="preserve"> </w:t>
      </w:r>
      <w:r w:rsidR="00E95C0B" w:rsidRPr="00916B83">
        <w:rPr>
          <w:bCs/>
          <w:color w:val="000000"/>
          <w:lang w:val="uk-UA"/>
        </w:rPr>
        <w:t>дизельний</w:t>
      </w:r>
      <w:r w:rsidRPr="00916B83">
        <w:rPr>
          <w:bCs/>
          <w:color w:val="000000"/>
          <w:lang w:val="uk-UA"/>
        </w:rPr>
        <w:t xml:space="preserve">  генератор  на суму  290 000 грн;</w:t>
      </w:r>
    </w:p>
    <w:p w:rsidR="00E95C0B" w:rsidRPr="00064552" w:rsidRDefault="00E95C0B" w:rsidP="00E00050">
      <w:pPr>
        <w:pStyle w:val="a3"/>
        <w:spacing w:before="0" w:beforeAutospacing="0" w:after="0" w:afterAutospacing="0" w:line="276" w:lineRule="auto"/>
        <w:jc w:val="both"/>
        <w:rPr>
          <w:lang w:val="uk-UA"/>
        </w:rPr>
      </w:pPr>
      <w:r w:rsidRPr="00916B83">
        <w:rPr>
          <w:bCs/>
          <w:color w:val="000000"/>
          <w:lang w:val="uk-UA"/>
        </w:rPr>
        <w:t xml:space="preserve">     </w:t>
      </w:r>
      <w:r w:rsidR="007E5B1E" w:rsidRPr="00064552">
        <w:rPr>
          <w:color w:val="000000"/>
          <w:lang w:val="uk-UA"/>
        </w:rPr>
        <w:t>Так</w:t>
      </w:r>
      <w:r w:rsidR="007E5B1E" w:rsidRPr="00916B83">
        <w:rPr>
          <w:color w:val="000000"/>
        </w:rPr>
        <w:t> </w:t>
      </w:r>
      <w:r w:rsidR="007E5B1E" w:rsidRPr="00064552">
        <w:rPr>
          <w:color w:val="000000"/>
          <w:lang w:val="uk-UA"/>
        </w:rPr>
        <w:t xml:space="preserve"> за</w:t>
      </w:r>
      <w:r w:rsidR="007E5B1E" w:rsidRPr="00916B83">
        <w:rPr>
          <w:color w:val="000000"/>
        </w:rPr>
        <w:t> </w:t>
      </w:r>
      <w:r w:rsidR="007E5B1E" w:rsidRPr="00064552">
        <w:rPr>
          <w:color w:val="000000"/>
          <w:lang w:val="uk-UA"/>
        </w:rPr>
        <w:t xml:space="preserve"> цей</w:t>
      </w:r>
      <w:r w:rsidR="007E5B1E" w:rsidRPr="00916B83">
        <w:rPr>
          <w:color w:val="000000"/>
        </w:rPr>
        <w:t> </w:t>
      </w:r>
      <w:r w:rsidR="007E5B1E" w:rsidRPr="00064552">
        <w:rPr>
          <w:color w:val="000000"/>
          <w:lang w:val="uk-UA"/>
        </w:rPr>
        <w:t xml:space="preserve"> навчальний</w:t>
      </w:r>
      <w:r w:rsidR="007E5B1E" w:rsidRPr="00916B83">
        <w:rPr>
          <w:color w:val="000000"/>
        </w:rPr>
        <w:t> </w:t>
      </w:r>
      <w:r w:rsidR="007E5B1E" w:rsidRPr="00064552">
        <w:rPr>
          <w:color w:val="000000"/>
          <w:lang w:val="uk-UA"/>
        </w:rPr>
        <w:t xml:space="preserve"> рік</w:t>
      </w:r>
      <w:r w:rsidR="007E5B1E" w:rsidRPr="00916B83">
        <w:rPr>
          <w:color w:val="000000"/>
        </w:rPr>
        <w:t> </w:t>
      </w:r>
      <w:r w:rsidR="007E5B1E" w:rsidRPr="00064552">
        <w:rPr>
          <w:color w:val="000000"/>
          <w:lang w:val="uk-UA"/>
        </w:rPr>
        <w:t xml:space="preserve"> допомогу</w:t>
      </w:r>
      <w:r w:rsidR="007E5B1E" w:rsidRPr="00916B83">
        <w:rPr>
          <w:color w:val="000000"/>
        </w:rPr>
        <w:t> </w:t>
      </w:r>
      <w:r w:rsidR="007E5B1E" w:rsidRPr="00064552">
        <w:rPr>
          <w:color w:val="000000"/>
          <w:lang w:val="uk-UA"/>
        </w:rPr>
        <w:t xml:space="preserve"> надали:</w:t>
      </w:r>
      <w:r w:rsidR="007E5B1E" w:rsidRPr="00916B83">
        <w:rPr>
          <w:color w:val="000000"/>
        </w:rPr>
        <w:t> </w:t>
      </w:r>
      <w:r w:rsidRPr="00064552">
        <w:rPr>
          <w:color w:val="525252"/>
          <w:shd w:val="clear" w:color="auto" w:fill="FFFFFF"/>
          <w:lang w:val="uk-UA"/>
        </w:rPr>
        <w:t>за підтримки Харківської обласної (військової) адміністрації отрима</w:t>
      </w:r>
      <w:r w:rsidRPr="00916B83">
        <w:rPr>
          <w:color w:val="525252"/>
          <w:shd w:val="clear" w:color="auto" w:fill="FFFFFF"/>
          <w:lang w:val="uk-UA"/>
        </w:rPr>
        <w:t>ли</w:t>
      </w:r>
      <w:r w:rsidRPr="00064552">
        <w:rPr>
          <w:color w:val="525252"/>
          <w:shd w:val="clear" w:color="auto" w:fill="FFFFFF"/>
          <w:lang w:val="uk-UA"/>
        </w:rPr>
        <w:t xml:space="preserve"> від</w:t>
      </w:r>
      <w:r w:rsidRPr="00916B83">
        <w:rPr>
          <w:color w:val="525252"/>
          <w:shd w:val="clear" w:color="auto" w:fill="FFFFFF"/>
        </w:rPr>
        <w:t> </w:t>
      </w:r>
      <w:r w:rsidRPr="00064552">
        <w:rPr>
          <w:color w:val="525252"/>
          <w:shd w:val="clear" w:color="auto" w:fill="FFFFFF"/>
          <w:lang w:val="uk-UA"/>
        </w:rPr>
        <w:t xml:space="preserve"> Ф</w:t>
      </w:r>
      <w:r w:rsidR="00E00050" w:rsidRPr="00064552">
        <w:rPr>
          <w:color w:val="525252"/>
          <w:shd w:val="clear" w:color="auto" w:fill="FFFFFF"/>
          <w:lang w:val="uk-UA"/>
        </w:rPr>
        <w:t>ундації Олени Зеленської</w:t>
      </w:r>
      <w:r w:rsidR="00E00050" w:rsidRPr="00916B83">
        <w:rPr>
          <w:color w:val="525252"/>
          <w:shd w:val="clear" w:color="auto" w:fill="FFFFFF"/>
        </w:rPr>
        <w:t> </w:t>
      </w:r>
      <w:r w:rsidR="00E00050" w:rsidRPr="00916B83">
        <w:rPr>
          <w:color w:val="525252"/>
          <w:shd w:val="clear" w:color="auto" w:fill="FFFFFF"/>
          <w:lang w:val="uk-UA"/>
        </w:rPr>
        <w:t>,</w:t>
      </w:r>
      <w:r w:rsidRPr="00064552">
        <w:rPr>
          <w:color w:val="525252"/>
          <w:shd w:val="clear" w:color="auto" w:fill="FFFFFF"/>
          <w:lang w:val="uk-UA"/>
        </w:rPr>
        <w:t xml:space="preserve"> від</w:t>
      </w:r>
      <w:r w:rsidRPr="00916B83">
        <w:rPr>
          <w:color w:val="525252"/>
          <w:shd w:val="clear" w:color="auto" w:fill="FFFFFF"/>
        </w:rPr>
        <w:t> </w:t>
      </w:r>
      <w:r w:rsidRPr="00064552">
        <w:rPr>
          <w:color w:val="525252"/>
          <w:shd w:val="clear" w:color="auto" w:fill="FFFFFF"/>
          <w:lang w:val="uk-UA"/>
        </w:rPr>
        <w:t xml:space="preserve"> Дитячого фонду ООН (ЮНІСЕФ) </w:t>
      </w:r>
      <w:r w:rsidR="00E00050" w:rsidRPr="00916B83">
        <w:rPr>
          <w:color w:val="525252"/>
          <w:shd w:val="clear" w:color="auto" w:fill="FFFFFF"/>
          <w:lang w:val="uk-UA"/>
        </w:rPr>
        <w:t>хром</w:t>
      </w:r>
      <w:r w:rsidR="00E00050" w:rsidRPr="00916B83">
        <w:rPr>
          <w:bCs/>
          <w:color w:val="000000"/>
          <w:lang w:val="uk-UA"/>
        </w:rPr>
        <w:t>буків</w:t>
      </w:r>
      <w:r w:rsidRPr="00916B83">
        <w:rPr>
          <w:bCs/>
          <w:color w:val="000000"/>
          <w:lang w:val="uk-UA"/>
        </w:rPr>
        <w:t xml:space="preserve"> 29 шт,</w:t>
      </w:r>
    </w:p>
    <w:p w:rsidR="00E95C0B" w:rsidRPr="00E00050" w:rsidRDefault="00E00050" w:rsidP="00E00050">
      <w:pPr>
        <w:pStyle w:val="a3"/>
        <w:spacing w:before="0" w:beforeAutospacing="0" w:after="0" w:afterAutospacing="0" w:line="276" w:lineRule="auto"/>
        <w:jc w:val="both"/>
        <w:rPr>
          <w:color w:val="000000"/>
          <w:lang w:val="uk-UA"/>
        </w:rPr>
      </w:pPr>
      <w:r w:rsidRPr="00916B83">
        <w:rPr>
          <w:color w:val="000000"/>
          <w:lang w:val="uk-UA"/>
        </w:rPr>
        <w:t xml:space="preserve">      К</w:t>
      </w:r>
      <w:r w:rsidR="007E5B1E" w:rsidRPr="00916B83">
        <w:rPr>
          <w:color w:val="000000"/>
        </w:rPr>
        <w:t>омпанія «Матропак»  новорічні</w:t>
      </w:r>
      <w:r w:rsidR="007E5B1E" w:rsidRPr="00E00050">
        <w:rPr>
          <w:color w:val="000000"/>
        </w:rPr>
        <w:t xml:space="preserve"> подарунки</w:t>
      </w:r>
      <w:r w:rsidR="003E72BA" w:rsidRPr="00E00050">
        <w:rPr>
          <w:color w:val="000000"/>
          <w:lang w:val="uk-UA"/>
        </w:rPr>
        <w:t>,</w:t>
      </w:r>
      <w:r w:rsidR="007E5B1E" w:rsidRPr="00E00050">
        <w:rPr>
          <w:color w:val="000000"/>
        </w:rPr>
        <w:t>    </w:t>
      </w:r>
    </w:p>
    <w:p w:rsidR="00AC53A5" w:rsidRPr="00E00050" w:rsidRDefault="007E5B1E" w:rsidP="00E00050">
      <w:pPr>
        <w:pStyle w:val="a3"/>
        <w:spacing w:before="0" w:beforeAutospacing="0" w:after="0" w:afterAutospacing="0" w:line="276" w:lineRule="auto"/>
        <w:jc w:val="both"/>
        <w:rPr>
          <w:color w:val="000000"/>
        </w:rPr>
      </w:pPr>
      <w:r w:rsidRPr="00E00050">
        <w:rPr>
          <w:color w:val="000000"/>
        </w:rPr>
        <w:t>   Ми  завжди  дуже  вдячні  нашим  спонсорам  за  розуміння  наших  проблем  і  допомогу.</w:t>
      </w:r>
    </w:p>
    <w:p w:rsidR="00D255A1" w:rsidRPr="00E00050" w:rsidRDefault="00D255A1" w:rsidP="00E00050">
      <w:pPr>
        <w:pBdr>
          <w:top w:val="nil"/>
          <w:left w:val="nil"/>
          <w:bottom w:val="nil"/>
          <w:right w:val="nil"/>
          <w:between w:val="nil"/>
        </w:pBdr>
        <w:spacing w:after="0"/>
        <w:ind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lastRenderedPageBreak/>
        <w:t>Протягом навчального року в ліцеї було проведено заходи щодо економії бюджетних коштів: встановлено щоденний контроль за використанням енерго-, тепло-, діє режим економії під час канікул, вихідних днів.</w:t>
      </w:r>
    </w:p>
    <w:p w:rsidR="00D255A1" w:rsidRPr="00E00050" w:rsidRDefault="00D255A1" w:rsidP="00E00050">
      <w:pPr>
        <w:pBdr>
          <w:top w:val="nil"/>
          <w:left w:val="nil"/>
          <w:bottom w:val="nil"/>
          <w:right w:val="nil"/>
          <w:between w:val="nil"/>
        </w:pBdr>
        <w:spacing w:after="0"/>
        <w:ind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Разом із заходами, спрямованими на економію бюджетних коштів, здійснювався пошук шляхів залучення позабюджетного фінансування.</w:t>
      </w:r>
    </w:p>
    <w:p w:rsidR="00D255A1" w:rsidRPr="00E00050" w:rsidRDefault="00D255A1" w:rsidP="00E00050">
      <w:pPr>
        <w:pBdr>
          <w:top w:val="nil"/>
          <w:left w:val="nil"/>
          <w:bottom w:val="nil"/>
          <w:right w:val="nil"/>
          <w:between w:val="nil"/>
        </w:pBdr>
        <w:spacing w:after="0"/>
        <w:ind w:firstLine="540"/>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У ліцеї продовжено процес поповнення бібліотечного фонду навчальною, спеціальною та науково-популярною літературою.</w:t>
      </w:r>
    </w:p>
    <w:p w:rsidR="00D255A1" w:rsidRPr="00E00050" w:rsidRDefault="00D255A1" w:rsidP="001C1925">
      <w:pPr>
        <w:pBdr>
          <w:top w:val="nil"/>
          <w:left w:val="nil"/>
          <w:bottom w:val="nil"/>
          <w:right w:val="nil"/>
          <w:between w:val="nil"/>
        </w:pBdr>
        <w:spacing w:after="0"/>
        <w:jc w:val="both"/>
        <w:rPr>
          <w:rFonts w:ascii="Times New Roman" w:eastAsia="Times New Roman" w:hAnsi="Times New Roman" w:cs="Times New Roman"/>
          <w:sz w:val="24"/>
          <w:szCs w:val="24"/>
        </w:rPr>
      </w:pPr>
      <w:bookmarkStart w:id="2" w:name="_GoBack"/>
      <w:bookmarkEnd w:id="2"/>
      <w:r w:rsidRPr="00E00050">
        <w:rPr>
          <w:rFonts w:ascii="Times New Roman" w:eastAsia="Times New Roman" w:hAnsi="Times New Roman" w:cs="Times New Roman"/>
          <w:sz w:val="24"/>
          <w:szCs w:val="24"/>
        </w:rPr>
        <w:t>Теплове господарство було підготовлено своєчас</w:t>
      </w:r>
      <w:r w:rsidR="00E95C0B" w:rsidRPr="00E00050">
        <w:rPr>
          <w:rFonts w:ascii="Times New Roman" w:eastAsia="Times New Roman" w:hAnsi="Times New Roman" w:cs="Times New Roman"/>
          <w:sz w:val="24"/>
          <w:szCs w:val="24"/>
        </w:rPr>
        <w:t>но до опалювального періоду 202</w:t>
      </w:r>
      <w:r w:rsidR="00E95C0B" w:rsidRPr="00E00050">
        <w:rPr>
          <w:rFonts w:ascii="Times New Roman" w:eastAsia="Times New Roman" w:hAnsi="Times New Roman" w:cs="Times New Roman"/>
          <w:sz w:val="24"/>
          <w:szCs w:val="24"/>
          <w:lang w:val="uk-UA"/>
        </w:rPr>
        <w:t>3</w:t>
      </w:r>
      <w:r w:rsidR="00E95C0B" w:rsidRPr="00E00050">
        <w:rPr>
          <w:rFonts w:ascii="Times New Roman" w:eastAsia="Times New Roman" w:hAnsi="Times New Roman" w:cs="Times New Roman"/>
          <w:sz w:val="24"/>
          <w:szCs w:val="24"/>
        </w:rPr>
        <w:t>/202</w:t>
      </w:r>
      <w:r w:rsidR="00E95C0B" w:rsidRPr="00E00050">
        <w:rPr>
          <w:rFonts w:ascii="Times New Roman" w:eastAsia="Times New Roman" w:hAnsi="Times New Roman" w:cs="Times New Roman"/>
          <w:sz w:val="24"/>
          <w:szCs w:val="24"/>
          <w:lang w:val="uk-UA"/>
        </w:rPr>
        <w:t>4</w:t>
      </w:r>
      <w:r w:rsidRPr="00E00050">
        <w:rPr>
          <w:rFonts w:ascii="Times New Roman" w:eastAsia="Times New Roman" w:hAnsi="Times New Roman" w:cs="Times New Roman"/>
          <w:sz w:val="24"/>
          <w:szCs w:val="24"/>
        </w:rPr>
        <w:t xml:space="preserve"> н.р.</w:t>
      </w:r>
    </w:p>
    <w:p w:rsidR="00D255A1" w:rsidRPr="00E00050" w:rsidRDefault="00D255A1" w:rsidP="00E00050">
      <w:pPr>
        <w:pBdr>
          <w:top w:val="nil"/>
          <w:left w:val="nil"/>
          <w:bottom w:val="nil"/>
          <w:right w:val="nil"/>
          <w:between w:val="nil"/>
        </w:pBdr>
        <w:shd w:val="clear" w:color="auto" w:fill="FFFFFF"/>
        <w:spacing w:after="0"/>
        <w:ind w:firstLine="709"/>
        <w:jc w:val="both"/>
        <w:rPr>
          <w:rFonts w:ascii="Times New Roman" w:eastAsia="Times New Roman" w:hAnsi="Times New Roman" w:cs="Times New Roman"/>
          <w:sz w:val="24"/>
          <w:szCs w:val="24"/>
        </w:rPr>
      </w:pPr>
      <w:r w:rsidRPr="00E00050">
        <w:rPr>
          <w:rFonts w:ascii="Times New Roman" w:eastAsia="Times New Roman" w:hAnsi="Times New Roman" w:cs="Times New Roman"/>
          <w:sz w:val="24"/>
          <w:szCs w:val="24"/>
        </w:rPr>
        <w:t xml:space="preserve">Адміністрацією ліцею приділяється достатньо уваги естетичному вигляду навчального закладу. Техпрацівники, робітник по обслуговуванню приміщень проводять побілку бордюр, приводять у належний стан клумби біля ліцею, скошують траву. </w:t>
      </w:r>
    </w:p>
    <w:p w:rsidR="00916B83" w:rsidRPr="00E00050" w:rsidRDefault="00916B83" w:rsidP="00916B83">
      <w:pPr>
        <w:jc w:val="both"/>
        <w:rPr>
          <w:rFonts w:ascii="Times New Roman" w:hAnsi="Times New Roman" w:cs="Times New Roman"/>
          <w:b/>
          <w:sz w:val="24"/>
          <w:szCs w:val="24"/>
          <w:lang w:val="uk-UA"/>
        </w:rPr>
      </w:pPr>
      <w:r w:rsidRPr="00E00050">
        <w:rPr>
          <w:rFonts w:ascii="Times New Roman" w:hAnsi="Times New Roman" w:cs="Times New Roman"/>
          <w:b/>
          <w:sz w:val="24"/>
          <w:szCs w:val="24"/>
          <w:lang w:val="uk-UA"/>
        </w:rPr>
        <w:t xml:space="preserve">   ЗМІЦНЕННЯ ТА МОДЕРНІЗАЦІЯ МАТЕРІАЛЬНО-ТЕХНІЧНОЇ БАЗИ</w:t>
      </w:r>
    </w:p>
    <w:p w:rsidR="0070130A" w:rsidRPr="00E00050" w:rsidRDefault="00AC53A5" w:rsidP="00E00050">
      <w:pPr>
        <w:spacing w:after="0"/>
        <w:jc w:val="both"/>
        <w:rPr>
          <w:rFonts w:ascii="Times New Roman" w:hAnsi="Times New Roman" w:cs="Times New Roman"/>
          <w:b/>
          <w:sz w:val="24"/>
          <w:szCs w:val="24"/>
          <w:lang w:val="uk-UA"/>
        </w:rPr>
      </w:pPr>
      <w:r w:rsidRPr="00E00050">
        <w:rPr>
          <w:rFonts w:ascii="Times New Roman" w:hAnsi="Times New Roman" w:cs="Times New Roman"/>
          <w:sz w:val="24"/>
          <w:szCs w:val="24"/>
          <w:lang w:val="uk-UA"/>
        </w:rPr>
        <w:t xml:space="preserve">  </w:t>
      </w:r>
      <w:r w:rsidR="0070130A" w:rsidRPr="00E00050">
        <w:rPr>
          <w:rFonts w:ascii="Times New Roman" w:hAnsi="Times New Roman" w:cs="Times New Roman"/>
          <w:sz w:val="24"/>
          <w:szCs w:val="24"/>
          <w:lang w:val="uk-UA"/>
        </w:rPr>
        <w:t xml:space="preserve">    </w:t>
      </w:r>
      <w:r w:rsidR="0070130A" w:rsidRPr="00E00050">
        <w:rPr>
          <w:rFonts w:ascii="Times New Roman" w:hAnsi="Times New Roman" w:cs="Times New Roman"/>
          <w:b/>
          <w:sz w:val="24"/>
          <w:szCs w:val="24"/>
          <w:lang w:val="uk-UA"/>
        </w:rPr>
        <w:t>Вжиті керівником ліцею заходи щодо зміцнення та модернізації освітнього  процесу:</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1.  Виконання  навчальних  планів  і  програм  відповідно  до  Держстандартів  загальної </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середньої освіти.</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2.  Підвищення рівня фахової підготовки педагогічних працівників.</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3.  Створення  необхідних  умов  для  подальшого  розвитку  творчої  особистості,</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обдарованої учнівської молоді. </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4.  Соціальний захист учасників освітнього процесу. </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5.  Модернізація  методичної  роботи  (cпрямованість  на  реалізацію  нормативних, </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законодавчих, правових документів, що регламентують діяльність ліцею).</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6.  Покращення матеріально-технічної бази закладу.</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7.  Забезпечення комфортних та сучасних умов для навчання в ліцеї.</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8.  Створення  умов  для  функціонування  групи  подовженого  для  та  учнів  початкової </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школи.</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9.Вдосконалення якості організації інклюзивного навчання.</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10. Забезпечення</w:t>
      </w:r>
      <w:r w:rsidRPr="00E00050">
        <w:rPr>
          <w:rFonts w:ascii="Times New Roman" w:hAnsi="Times New Roman" w:cs="Times New Roman"/>
          <w:sz w:val="24"/>
          <w:szCs w:val="24"/>
        </w:rPr>
        <w:t xml:space="preserve"> кожному рів</w:t>
      </w:r>
      <w:r w:rsidRPr="00E00050">
        <w:rPr>
          <w:rFonts w:ascii="Times New Roman" w:hAnsi="Times New Roman" w:cs="Times New Roman"/>
          <w:sz w:val="24"/>
          <w:szCs w:val="24"/>
          <w:lang w:val="uk-UA"/>
        </w:rPr>
        <w:t xml:space="preserve">них </w:t>
      </w:r>
      <w:r w:rsidRPr="00E00050">
        <w:rPr>
          <w:rFonts w:ascii="Times New Roman" w:hAnsi="Times New Roman" w:cs="Times New Roman"/>
          <w:sz w:val="24"/>
          <w:szCs w:val="24"/>
        </w:rPr>
        <w:t xml:space="preserve"> умов доступу до освіти</w:t>
      </w:r>
      <w:r w:rsidRPr="00E00050">
        <w:rPr>
          <w:rFonts w:ascii="Times New Roman" w:hAnsi="Times New Roman" w:cs="Times New Roman"/>
          <w:sz w:val="24"/>
          <w:szCs w:val="24"/>
          <w:lang w:val="uk-UA"/>
        </w:rPr>
        <w:t>.</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11. Психологічна підтримка усіх учасників освітнього процесу.</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12.Вдосконалення  якості дистанційного навчання.</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Концепція  НУШ  –ідеологія  реформи  повної  загальної  середньої  освіти  –  почала  діяти  у  2018  році.  Реформа орієнтована  на  те,  щоб  «зробити  випускника  школи  конкурентноздатним  у  ХХІ  столітті  –випустити  зі  школи  всебічно  розвинену,  здатну  до  критичного  мислення,  цілісну особистість; інноватора, здатного змінювати навколишній світ та вчитися впродовж життя».</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Орієнтуючись на сучасний ринок праці,  наш заклад до своїх  пріоритетів відносить  уміння  оперувати  такими  технологіями  та  знаннями,  що  задовольняють  потреби </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інформаційного  суспільства,  готують  учнів  до  нових  ролей  у  цьому  просторі.  Саме  тому важливим  нині  є  не  тільки  вміння  оперувати  власними  знаннями,  а  й  бути  готовим змінюватись  та  пристосовуватися  до  нових  потреб  ринку  праці,  оперувати  й  управляти   інформацією,  активно  діяти,  швидко  приймати  рішення,  критично  мислити,  вміти  використовувати набуті знання.</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Педагогічний  колектив  завжди  дотримується  вимог  сьогодення  та  ставить  перед</w:t>
      </w:r>
    </w:p>
    <w:p w:rsidR="0070130A" w:rsidRPr="00E00050" w:rsidRDefault="0070130A" w:rsidP="00E00050">
      <w:pPr>
        <w:spacing w:after="0"/>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собою завдання сформувати в учня та педагога вміння вчитись упродовж усього життя.</w:t>
      </w:r>
    </w:p>
    <w:p w:rsidR="00883343" w:rsidRPr="00E00050" w:rsidRDefault="003E72BA"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rPr>
        <w:t xml:space="preserve">Будівля  закладу  </w:t>
      </w:r>
      <w:r w:rsidR="00FD5178" w:rsidRPr="00E00050">
        <w:rPr>
          <w:rFonts w:ascii="Times New Roman" w:hAnsi="Times New Roman" w:cs="Times New Roman"/>
          <w:sz w:val="24"/>
          <w:szCs w:val="24"/>
          <w:lang w:val="uk-UA"/>
        </w:rPr>
        <w:t xml:space="preserve">не </w:t>
      </w:r>
      <w:r w:rsidR="00FD5178" w:rsidRPr="00E00050">
        <w:rPr>
          <w:rFonts w:ascii="Times New Roman" w:hAnsi="Times New Roman" w:cs="Times New Roman"/>
          <w:sz w:val="24"/>
          <w:szCs w:val="24"/>
        </w:rPr>
        <w:t xml:space="preserve">типова,  </w:t>
      </w:r>
      <w:r w:rsidR="00FD5178" w:rsidRPr="00E00050">
        <w:rPr>
          <w:rFonts w:ascii="Times New Roman" w:hAnsi="Times New Roman" w:cs="Times New Roman"/>
          <w:sz w:val="24"/>
          <w:szCs w:val="24"/>
          <w:lang w:val="uk-UA"/>
        </w:rPr>
        <w:t>двох</w:t>
      </w:r>
      <w:r w:rsidRPr="00E00050">
        <w:rPr>
          <w:rFonts w:ascii="Times New Roman" w:hAnsi="Times New Roman" w:cs="Times New Roman"/>
          <w:sz w:val="24"/>
          <w:szCs w:val="24"/>
        </w:rPr>
        <w:t>повер</w:t>
      </w:r>
      <w:r w:rsidR="00FD5178" w:rsidRPr="00E00050">
        <w:rPr>
          <w:rFonts w:ascii="Times New Roman" w:hAnsi="Times New Roman" w:cs="Times New Roman"/>
          <w:sz w:val="24"/>
          <w:szCs w:val="24"/>
        </w:rPr>
        <w:t xml:space="preserve">хова, </w:t>
      </w:r>
      <w:r w:rsidRPr="00E00050">
        <w:rPr>
          <w:rFonts w:ascii="Times New Roman" w:hAnsi="Times New Roman" w:cs="Times New Roman"/>
          <w:sz w:val="24"/>
          <w:szCs w:val="24"/>
        </w:rPr>
        <w:t xml:space="preserve">  має </w:t>
      </w:r>
      <w:r w:rsidR="00883343" w:rsidRPr="00E00050">
        <w:rPr>
          <w:rFonts w:ascii="Times New Roman" w:hAnsi="Times New Roman" w:cs="Times New Roman"/>
          <w:sz w:val="24"/>
          <w:szCs w:val="24"/>
          <w:lang w:val="uk-UA"/>
        </w:rPr>
        <w:t>відокремлену будівлю в якій розташована спортивна зала.</w:t>
      </w:r>
      <w:r w:rsidRPr="00E00050">
        <w:rPr>
          <w:rFonts w:ascii="Times New Roman" w:hAnsi="Times New Roman" w:cs="Times New Roman"/>
          <w:sz w:val="24"/>
          <w:szCs w:val="24"/>
        </w:rPr>
        <w:t xml:space="preserve">  Колектив  закладу  постійно удосконалює освітнє середовище та матеріально-</w:t>
      </w:r>
      <w:r w:rsidRPr="00E00050">
        <w:rPr>
          <w:rFonts w:ascii="Times New Roman" w:hAnsi="Times New Roman" w:cs="Times New Roman"/>
          <w:sz w:val="24"/>
          <w:szCs w:val="24"/>
        </w:rPr>
        <w:lastRenderedPageBreak/>
        <w:t>технічну базу, підтримує її у робочому  стані.  Приміщення  будівлі  в  закладі  використовуються  за призначенням та розподілені для організації освітнього процесу. Заклад підключено до швидкісного широкополосного інтернету.</w:t>
      </w:r>
      <w:r w:rsidR="00883343"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Навчальні  приміщення  закладу,  технічні  засоби  навчання використовуються в освітньому процесі відповідно до санітарних вимог та є безпечними для життя і здоров’я дітей. Стан збереження задовільний, будівлі</w:t>
      </w:r>
      <w:r w:rsidR="00883343"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lang w:val="uk-UA"/>
        </w:rPr>
        <w:t>й  приміщення  в  цілому  відповідають  вимогам  Санітарного  регламенту  для закладів загальної середньої освіти, що набув чинності з 01.01.2021.</w:t>
      </w:r>
      <w:r w:rsidR="00883343"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rPr>
        <w:t xml:space="preserve">Станом  на  сьогодні  системи  водопостачання,  каналізації  та  опалення </w:t>
      </w:r>
      <w:r w:rsidR="00883343"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rPr>
        <w:t>знаходяться  в  задовільному  стані,  тому  що  регулярно  здійснюється профілактичний  ремонт  окремих  комунікацій.  Контроль  за  станом приміщень  із  боку  керівництва  закладу  здійснюється  постійно.  Санітарний стан приміщень, коридорів задовільний.</w:t>
      </w:r>
      <w:r w:rsidR="00883343" w:rsidRPr="00E00050">
        <w:rPr>
          <w:rFonts w:ascii="Times New Roman" w:hAnsi="Times New Roman" w:cs="Times New Roman"/>
          <w:sz w:val="24"/>
          <w:szCs w:val="24"/>
          <w:lang w:val="uk-UA"/>
        </w:rPr>
        <w:t xml:space="preserve">  </w:t>
      </w:r>
      <w:r w:rsidRPr="00E00050">
        <w:rPr>
          <w:rFonts w:ascii="Times New Roman" w:hAnsi="Times New Roman" w:cs="Times New Roman"/>
          <w:sz w:val="24"/>
          <w:szCs w:val="24"/>
        </w:rPr>
        <w:t>Поточні ремонти проводяться за рахунок  бюджетних коштів та  частково благодійної допомоги.</w:t>
      </w:r>
      <w:r w:rsidRPr="00E00050">
        <w:rPr>
          <w:rFonts w:ascii="Times New Roman" w:hAnsi="Times New Roman" w:cs="Times New Roman"/>
          <w:sz w:val="24"/>
          <w:szCs w:val="24"/>
          <w:lang w:val="uk-UA"/>
        </w:rPr>
        <w:t xml:space="preserve"> Спортивна  зала  </w:t>
      </w:r>
      <w:r w:rsidR="00883343" w:rsidRPr="00E00050">
        <w:rPr>
          <w:rFonts w:ascii="Times New Roman" w:hAnsi="Times New Roman" w:cs="Times New Roman"/>
          <w:sz w:val="24"/>
          <w:szCs w:val="24"/>
          <w:lang w:val="uk-UA"/>
        </w:rPr>
        <w:t>об лаштована.  Є  спортивний  майданчик</w:t>
      </w:r>
      <w:r w:rsidRPr="00E00050">
        <w:rPr>
          <w:rFonts w:ascii="Times New Roman" w:hAnsi="Times New Roman" w:cs="Times New Roman"/>
          <w:sz w:val="24"/>
          <w:szCs w:val="24"/>
          <w:lang w:val="uk-UA"/>
        </w:rPr>
        <w:t xml:space="preserve">, </w:t>
      </w:r>
      <w:r w:rsidR="00883343" w:rsidRPr="00E00050">
        <w:rPr>
          <w:rFonts w:ascii="Times New Roman" w:hAnsi="Times New Roman" w:cs="Times New Roman"/>
          <w:sz w:val="24"/>
          <w:szCs w:val="24"/>
          <w:lang w:val="uk-UA"/>
        </w:rPr>
        <w:t>розташований</w:t>
      </w:r>
      <w:r w:rsidRPr="00E00050">
        <w:rPr>
          <w:rFonts w:ascii="Times New Roman" w:hAnsi="Times New Roman" w:cs="Times New Roman"/>
          <w:sz w:val="24"/>
          <w:szCs w:val="24"/>
          <w:lang w:val="uk-UA"/>
        </w:rPr>
        <w:t xml:space="preserve"> на території закладу освіти, та </w:t>
      </w:r>
      <w:r w:rsidR="00883343" w:rsidRPr="00E00050">
        <w:rPr>
          <w:rFonts w:ascii="Times New Roman" w:hAnsi="Times New Roman" w:cs="Times New Roman"/>
          <w:sz w:val="24"/>
          <w:szCs w:val="24"/>
          <w:lang w:val="uk-UA"/>
        </w:rPr>
        <w:t>футбольне поле з штучним покриттям</w:t>
      </w:r>
      <w:r w:rsidRPr="00E00050">
        <w:rPr>
          <w:rFonts w:ascii="Times New Roman" w:hAnsi="Times New Roman" w:cs="Times New Roman"/>
          <w:sz w:val="24"/>
          <w:szCs w:val="24"/>
          <w:lang w:val="uk-UA"/>
        </w:rPr>
        <w:t>.</w:t>
      </w:r>
      <w:r w:rsidR="00FD5178" w:rsidRPr="00E00050">
        <w:rPr>
          <w:rFonts w:ascii="Times New Roman" w:hAnsi="Times New Roman" w:cs="Times New Roman"/>
          <w:sz w:val="24"/>
          <w:szCs w:val="24"/>
          <w:lang w:val="uk-UA"/>
        </w:rPr>
        <w:t xml:space="preserve"> </w:t>
      </w:r>
      <w:r w:rsidR="00883343" w:rsidRPr="00E00050">
        <w:rPr>
          <w:rFonts w:ascii="Times New Roman" w:hAnsi="Times New Roman" w:cs="Times New Roman"/>
          <w:sz w:val="24"/>
          <w:szCs w:val="24"/>
          <w:lang w:val="uk-UA"/>
        </w:rPr>
        <w:t xml:space="preserve">                                  </w:t>
      </w:r>
    </w:p>
    <w:p w:rsidR="007E5B1E" w:rsidRPr="00E00050" w:rsidRDefault="00883343" w:rsidP="00E00050">
      <w:pPr>
        <w:jc w:val="both"/>
        <w:rPr>
          <w:rFonts w:ascii="Times New Roman" w:hAnsi="Times New Roman" w:cs="Times New Roman"/>
          <w:sz w:val="24"/>
          <w:szCs w:val="24"/>
          <w:lang w:val="uk-UA"/>
        </w:rPr>
      </w:pPr>
      <w:r w:rsidRPr="00E00050">
        <w:rPr>
          <w:rFonts w:ascii="Times New Roman" w:hAnsi="Times New Roman" w:cs="Times New Roman"/>
          <w:sz w:val="24"/>
          <w:szCs w:val="24"/>
          <w:lang w:val="uk-UA"/>
        </w:rPr>
        <w:t xml:space="preserve">      </w:t>
      </w:r>
      <w:r w:rsidR="00FD5178" w:rsidRPr="00E00050">
        <w:rPr>
          <w:rFonts w:ascii="Times New Roman" w:hAnsi="Times New Roman" w:cs="Times New Roman"/>
          <w:sz w:val="24"/>
          <w:szCs w:val="24"/>
          <w:lang w:val="uk-UA"/>
        </w:rPr>
        <w:t>Їдальню в закладі оснащено необхідним обладнанням (електричні плити, бойле</w:t>
      </w:r>
      <w:r w:rsidRPr="00E00050">
        <w:rPr>
          <w:rFonts w:ascii="Times New Roman" w:hAnsi="Times New Roman" w:cs="Times New Roman"/>
          <w:sz w:val="24"/>
          <w:szCs w:val="24"/>
          <w:lang w:val="uk-UA"/>
        </w:rPr>
        <w:t>р,  холодильники,  витяжки</w:t>
      </w:r>
      <w:r w:rsidR="00FD5178" w:rsidRPr="00E00050">
        <w:rPr>
          <w:rFonts w:ascii="Times New Roman" w:hAnsi="Times New Roman" w:cs="Times New Roman"/>
          <w:sz w:val="24"/>
          <w:szCs w:val="24"/>
          <w:lang w:val="uk-UA"/>
        </w:rPr>
        <w:t>,  посуд)  для  приготування  гарячого харчування</w:t>
      </w:r>
      <w:r w:rsidR="00916B83">
        <w:rPr>
          <w:rFonts w:ascii="Times New Roman" w:hAnsi="Times New Roman" w:cs="Times New Roman"/>
          <w:sz w:val="24"/>
          <w:szCs w:val="24"/>
          <w:lang w:val="uk-UA"/>
        </w:rPr>
        <w:t xml:space="preserve">. </w:t>
      </w:r>
      <w:r w:rsidR="00FD5178" w:rsidRPr="00E00050">
        <w:rPr>
          <w:rFonts w:ascii="Times New Roman" w:hAnsi="Times New Roman" w:cs="Times New Roman"/>
          <w:sz w:val="24"/>
          <w:szCs w:val="24"/>
          <w:lang w:val="uk-UA"/>
        </w:rPr>
        <w:t>Обідні столи  щодня  миються  гарячою  водою  з  ка</w:t>
      </w:r>
      <w:r w:rsidRPr="00E00050">
        <w:rPr>
          <w:rFonts w:ascii="Times New Roman" w:hAnsi="Times New Roman" w:cs="Times New Roman"/>
          <w:sz w:val="24"/>
          <w:szCs w:val="24"/>
          <w:lang w:val="uk-UA"/>
        </w:rPr>
        <w:t xml:space="preserve">льцинованою  содою  та  милом. </w:t>
      </w:r>
      <w:r w:rsidR="00FD5178" w:rsidRPr="00E00050">
        <w:rPr>
          <w:rFonts w:ascii="Times New Roman" w:hAnsi="Times New Roman" w:cs="Times New Roman"/>
          <w:sz w:val="24"/>
          <w:szCs w:val="24"/>
          <w:lang w:val="uk-UA"/>
        </w:rPr>
        <w:t xml:space="preserve">Установлено  рукомийники </w:t>
      </w:r>
      <w:r w:rsidRPr="00E00050">
        <w:rPr>
          <w:rFonts w:ascii="Times New Roman" w:hAnsi="Times New Roman" w:cs="Times New Roman"/>
          <w:sz w:val="24"/>
          <w:szCs w:val="24"/>
          <w:lang w:val="uk-UA"/>
        </w:rPr>
        <w:t xml:space="preserve">з проточною холодною та гарячою водою, </w:t>
      </w:r>
      <w:r w:rsidR="00FD5178" w:rsidRPr="00E00050">
        <w:rPr>
          <w:rFonts w:ascii="Times New Roman" w:hAnsi="Times New Roman" w:cs="Times New Roman"/>
          <w:sz w:val="24"/>
          <w:szCs w:val="24"/>
          <w:lang w:val="uk-UA"/>
        </w:rPr>
        <w:t xml:space="preserve"> забезпечено  миючими  та  антисептичними засобами  для  обробки  рук.  Систематично  контролюється  дотримання санітарного регламенту</w:t>
      </w:r>
      <w:r w:rsidRPr="00E00050">
        <w:rPr>
          <w:rFonts w:ascii="Times New Roman" w:hAnsi="Times New Roman" w:cs="Times New Roman"/>
          <w:sz w:val="24"/>
          <w:szCs w:val="24"/>
          <w:lang w:val="uk-UA"/>
        </w:rPr>
        <w:t>.</w:t>
      </w:r>
    </w:p>
    <w:p w:rsidR="009316E2" w:rsidRPr="00E00050" w:rsidRDefault="009316E2" w:rsidP="00E00050">
      <w:pPr>
        <w:pStyle w:val="a3"/>
        <w:spacing w:before="0" w:beforeAutospacing="0" w:after="0" w:afterAutospacing="0" w:line="276" w:lineRule="auto"/>
        <w:jc w:val="both"/>
        <w:rPr>
          <w:color w:val="000000"/>
          <w:lang w:val="uk-UA"/>
        </w:rPr>
      </w:pPr>
      <w:r w:rsidRPr="00E00050">
        <w:rPr>
          <w:color w:val="000000"/>
        </w:rPr>
        <w:t>Адміністрацією ліцею приділяється достатньо уваги естетичному вигляду навчального закладу. Прилегла  територія  навчального  закладу  має  асфальтоване  покриття.  На території  закладу  освіти  не  ростуть  колючі  дерева,  кущі,  рослини  з отруйними  властивостями  відповідно  до  Переліку  рослин,  дерев,  кущів  з колючками,  отруйними  плодами,  наведеними  у  додатку  1  до  Санітарного регламенту,  а  також  гриби. Подвір’я ліцею  завжди прибране, доглянуте. На квітниках  висаджуються квіти, які  доглядаються працівниками закладу, своєчасно обрізаються дерева, кущі,  фарбуються паркани. Обслуговуючим персоналом проводиться скошування трави на пришкільній  території, винесення та періодичне вивезення сміття з території закладу.</w:t>
      </w:r>
      <w:r w:rsidRPr="00E00050">
        <w:rPr>
          <w:lang w:val="uk-UA"/>
        </w:rPr>
        <w:t xml:space="preserve"> Активно  проводиться  робота  з  озеленення  внутрішнього  двору.  Подвір’я  ліцею  завжди   прибране, доглянуте. Обслуговуючим персоналом проводиться скошування трави, винесення і періодичне вивезення сміття з території закладу.</w:t>
      </w:r>
      <w:r w:rsidRPr="00E00050">
        <w:rPr>
          <w:color w:val="000000"/>
        </w:rPr>
        <w:t xml:space="preserve"> Взимку  дахи  будівель очищаються  від  снігу  та  криги.  З  метою  попередження  зсуву  снігу  або  падіння  бурульок,  за  відсутності дітей,  інших  учасників  освітнього  процесу  та  відвідувачів,  з  даху  будівлі</w:t>
      </w:r>
      <w:r w:rsidRPr="00E00050">
        <w:rPr>
          <w:color w:val="000000"/>
          <w:lang w:val="uk-UA"/>
        </w:rPr>
        <w:t xml:space="preserve">  </w:t>
      </w:r>
      <w:r w:rsidRPr="00E00050">
        <w:rPr>
          <w:color w:val="000000"/>
        </w:rPr>
        <w:t xml:space="preserve">згрібається  сніг  та  збиваються  бурульки,  при  цьому  дотримуються  правила техніки  безпеки.  У  разі  неможливості  термінової  ліквідації  загрози, </w:t>
      </w:r>
      <w:r w:rsidRPr="00E00050">
        <w:rPr>
          <w:color w:val="000000"/>
          <w:lang w:val="uk-UA"/>
        </w:rPr>
        <w:t xml:space="preserve"> </w:t>
      </w:r>
      <w:r w:rsidRPr="00E00050">
        <w:rPr>
          <w:color w:val="000000"/>
        </w:rPr>
        <w:t xml:space="preserve">небезпечні  місця  огороджуються  та  вживаються  заходи  щодо  недопущення до  них  дітей  а  також  інших  осіб.  На  території  закладу  не  допускається </w:t>
      </w:r>
      <w:r w:rsidRPr="00E00050">
        <w:rPr>
          <w:color w:val="000000"/>
          <w:lang w:val="uk-UA"/>
        </w:rPr>
        <w:t xml:space="preserve"> </w:t>
      </w:r>
      <w:r w:rsidRPr="00E00050">
        <w:rPr>
          <w:color w:val="000000"/>
        </w:rPr>
        <w:t>накопичення снігу та криги на пішохідних доріжках, заїздах, майданчиках.</w:t>
      </w:r>
    </w:p>
    <w:p w:rsidR="009316E2" w:rsidRPr="00E00050" w:rsidRDefault="009316E2" w:rsidP="00E00050">
      <w:pPr>
        <w:pStyle w:val="a3"/>
        <w:spacing w:before="0" w:beforeAutospacing="0" w:after="0" w:afterAutospacing="0" w:line="276" w:lineRule="auto"/>
        <w:jc w:val="both"/>
        <w:rPr>
          <w:color w:val="000000"/>
        </w:rPr>
      </w:pPr>
      <w:r w:rsidRPr="00E00050">
        <w:rPr>
          <w:color w:val="000000"/>
          <w:lang w:val="uk-UA"/>
        </w:rPr>
        <w:t xml:space="preserve">     </w:t>
      </w:r>
      <w:r w:rsidRPr="00E00050">
        <w:rPr>
          <w:color w:val="000000"/>
        </w:rPr>
        <w:t>Проблем багато, але над їх вирішенням здійснювалась і буде у подальшому проводитись відповідна робота.</w:t>
      </w:r>
    </w:p>
    <w:p w:rsidR="007E5B1E" w:rsidRPr="004A4A91" w:rsidRDefault="009316E2" w:rsidP="00E00050">
      <w:pPr>
        <w:pStyle w:val="a3"/>
        <w:spacing w:before="0" w:beforeAutospacing="0" w:after="0" w:afterAutospacing="0" w:line="276" w:lineRule="auto"/>
        <w:jc w:val="both"/>
        <w:rPr>
          <w:b/>
          <w:lang w:val="uk-UA"/>
        </w:rPr>
      </w:pPr>
      <w:r w:rsidRPr="004A4A91">
        <w:rPr>
          <w:b/>
          <w:bCs/>
          <w:color w:val="000000"/>
          <w:lang w:val="uk-UA"/>
        </w:rPr>
        <w:t>ДИСЦИПЛІНАРНА ПРАКТИКА ТА АНАЛІЗ ЗВЕРНЕНЬ ГРОМАДЯН З ПИТАНЬ ДІЯЛЬНОСТІ ЛІЦЕЮ.  РЕАГУВАННЯ КЕРІВНИКА НА ЗАУВАЖЕННЯ ТА ПРОПОЗИЦІЇ, ВИКЛАДЕНІ БАТЬКАМИ, ПРЕДСТАВНИКАМИ  ІНШИХ ОРГАНІВ ГРОМАДСЬКОГО САМОВРЯДУВАННЯ.</w:t>
      </w:r>
    </w:p>
    <w:p w:rsidR="007E5B1E" w:rsidRPr="00E00050" w:rsidRDefault="007E5B1E" w:rsidP="00E00050">
      <w:pPr>
        <w:pStyle w:val="a3"/>
        <w:spacing w:before="0" w:beforeAutospacing="0" w:after="0" w:afterAutospacing="0" w:line="276" w:lineRule="auto"/>
        <w:ind w:firstLine="709"/>
        <w:jc w:val="both"/>
      </w:pPr>
      <w:r w:rsidRPr="00E00050">
        <w:rPr>
          <w:color w:val="000000"/>
        </w:rPr>
        <w:t>Адміністрація ліцею, директор створюють умови для відкритого довірливого  діалогу з громадою та керуються вимогами Закону України «Про звернення громадян». </w:t>
      </w:r>
    </w:p>
    <w:p w:rsidR="007E5B1E" w:rsidRPr="00E00050" w:rsidRDefault="007E5B1E" w:rsidP="00E00050">
      <w:pPr>
        <w:pStyle w:val="a3"/>
        <w:shd w:val="clear" w:color="auto" w:fill="FFFFFF"/>
        <w:spacing w:before="0" w:beforeAutospacing="0" w:after="0" w:afterAutospacing="0" w:line="276" w:lineRule="auto"/>
        <w:ind w:firstLine="708"/>
        <w:jc w:val="both"/>
      </w:pPr>
      <w:r w:rsidRPr="00E00050">
        <w:rPr>
          <w:color w:val="363636"/>
        </w:rPr>
        <w:t>В закладі  є журнал обліку звернень громадян. </w:t>
      </w:r>
      <w:r w:rsidRPr="00E00050">
        <w:rPr>
          <w:color w:val="000000"/>
        </w:rPr>
        <w:t> </w:t>
      </w:r>
    </w:p>
    <w:p w:rsidR="007E5B1E" w:rsidRPr="00E00050" w:rsidRDefault="007E5B1E" w:rsidP="00E00050">
      <w:pPr>
        <w:pStyle w:val="a3"/>
        <w:spacing w:before="0" w:beforeAutospacing="0" w:after="0" w:afterAutospacing="0" w:line="276" w:lineRule="auto"/>
        <w:ind w:firstLine="709"/>
        <w:jc w:val="both"/>
      </w:pPr>
      <w:r w:rsidRPr="00E00050">
        <w:rPr>
          <w:color w:val="000000"/>
        </w:rPr>
        <w:lastRenderedPageBreak/>
        <w:t>Облік особистого прийому громадян, реєстрація пропозицій, заяв громадян відповідно до встановлених норм ведет</w:t>
      </w:r>
      <w:r w:rsidR="00134A28" w:rsidRPr="00E00050">
        <w:rPr>
          <w:color w:val="000000"/>
        </w:rPr>
        <w:t>ься за журнальною формою. В 202</w:t>
      </w:r>
      <w:r w:rsidR="00916B83">
        <w:rPr>
          <w:color w:val="000000"/>
          <w:lang w:val="uk-UA"/>
        </w:rPr>
        <w:t>3</w:t>
      </w:r>
      <w:r w:rsidR="00134A28" w:rsidRPr="00E00050">
        <w:rPr>
          <w:color w:val="000000"/>
        </w:rPr>
        <w:t>/202</w:t>
      </w:r>
      <w:r w:rsidR="00916B83">
        <w:rPr>
          <w:color w:val="000000"/>
          <w:lang w:val="uk-UA"/>
        </w:rPr>
        <w:t>4</w:t>
      </w:r>
      <w:r w:rsidRPr="00E00050">
        <w:rPr>
          <w:color w:val="000000"/>
        </w:rPr>
        <w:t xml:space="preserve"> н.р. було зареєстровано </w:t>
      </w:r>
      <w:r w:rsidR="004A4A91">
        <w:rPr>
          <w:b/>
          <w:bCs/>
          <w:color w:val="000000"/>
          <w:lang w:val="uk-UA"/>
        </w:rPr>
        <w:t xml:space="preserve">25 </w:t>
      </w:r>
      <w:r w:rsidRPr="00E00050">
        <w:rPr>
          <w:color w:val="000000"/>
        </w:rPr>
        <w:t>усних заяви:</w:t>
      </w:r>
    </w:p>
    <w:p w:rsidR="007E5B1E" w:rsidRPr="00E00050" w:rsidRDefault="007E5B1E" w:rsidP="00E00050">
      <w:pPr>
        <w:pStyle w:val="a3"/>
        <w:spacing w:before="0" w:beforeAutospacing="0" w:after="0" w:afterAutospacing="0" w:line="276" w:lineRule="auto"/>
        <w:ind w:firstLine="708"/>
        <w:jc w:val="both"/>
      </w:pPr>
      <w:r w:rsidRPr="00E00050">
        <w:rPr>
          <w:color w:val="000000"/>
        </w:rPr>
        <w:t>Основними питаннями, що порушуються, є:</w:t>
      </w:r>
    </w:p>
    <w:p w:rsidR="007E5B1E" w:rsidRPr="00E00050" w:rsidRDefault="007E5B1E" w:rsidP="00E00050">
      <w:pPr>
        <w:pStyle w:val="a3"/>
        <w:numPr>
          <w:ilvl w:val="0"/>
          <w:numId w:val="17"/>
        </w:numPr>
        <w:spacing w:before="0" w:beforeAutospacing="0" w:after="0" w:afterAutospacing="0" w:line="276" w:lineRule="auto"/>
        <w:ind w:left="1068"/>
        <w:jc w:val="both"/>
        <w:textAlignment w:val="baseline"/>
        <w:rPr>
          <w:color w:val="000000"/>
        </w:rPr>
      </w:pPr>
      <w:r w:rsidRPr="00E00050">
        <w:rPr>
          <w:color w:val="000000"/>
        </w:rPr>
        <w:t>надання довідки;</w:t>
      </w:r>
    </w:p>
    <w:p w:rsidR="007E5B1E" w:rsidRPr="004A4A91" w:rsidRDefault="007E5B1E" w:rsidP="00E00050">
      <w:pPr>
        <w:pStyle w:val="a3"/>
        <w:numPr>
          <w:ilvl w:val="0"/>
          <w:numId w:val="17"/>
        </w:numPr>
        <w:spacing w:before="0" w:beforeAutospacing="0" w:after="0" w:afterAutospacing="0" w:line="276" w:lineRule="auto"/>
        <w:ind w:left="1068"/>
        <w:jc w:val="both"/>
        <w:textAlignment w:val="baseline"/>
        <w:rPr>
          <w:color w:val="000000"/>
        </w:rPr>
      </w:pPr>
      <w:r w:rsidRPr="00E00050">
        <w:rPr>
          <w:color w:val="000000"/>
        </w:rPr>
        <w:t>перевід/прийняття учнів  до   закладу;</w:t>
      </w:r>
    </w:p>
    <w:p w:rsidR="004A4A91" w:rsidRPr="00E00050" w:rsidRDefault="004A4A91" w:rsidP="00E00050">
      <w:pPr>
        <w:pStyle w:val="a3"/>
        <w:numPr>
          <w:ilvl w:val="0"/>
          <w:numId w:val="17"/>
        </w:numPr>
        <w:spacing w:before="0" w:beforeAutospacing="0" w:after="0" w:afterAutospacing="0" w:line="276" w:lineRule="auto"/>
        <w:ind w:left="1068"/>
        <w:jc w:val="both"/>
        <w:textAlignment w:val="baseline"/>
        <w:rPr>
          <w:color w:val="000000"/>
        </w:rPr>
      </w:pPr>
      <w:r>
        <w:rPr>
          <w:color w:val="000000"/>
          <w:lang w:val="uk-UA"/>
        </w:rPr>
        <w:t>прийняття на роботу</w:t>
      </w:r>
    </w:p>
    <w:p w:rsidR="007E5B1E" w:rsidRPr="00E00050" w:rsidRDefault="007E5B1E" w:rsidP="00E00050">
      <w:pPr>
        <w:pStyle w:val="a3"/>
        <w:spacing w:before="0" w:beforeAutospacing="0" w:after="0" w:afterAutospacing="0" w:line="276" w:lineRule="auto"/>
        <w:ind w:firstLine="709"/>
        <w:jc w:val="both"/>
      </w:pPr>
      <w:r w:rsidRPr="00E00050">
        <w:rPr>
          <w:color w:val="000000"/>
        </w:rPr>
        <w:t>Дані питання були розглянуті та вирішені.</w:t>
      </w:r>
    </w:p>
    <w:p w:rsidR="007E5B1E" w:rsidRPr="00E00050" w:rsidRDefault="007E5B1E" w:rsidP="00E00050">
      <w:pPr>
        <w:pStyle w:val="a3"/>
        <w:shd w:val="clear" w:color="auto" w:fill="FFFFFF"/>
        <w:spacing w:before="0" w:beforeAutospacing="0" w:after="0" w:afterAutospacing="0" w:line="276" w:lineRule="auto"/>
        <w:ind w:firstLine="708"/>
        <w:jc w:val="both"/>
      </w:pPr>
      <w:r w:rsidRPr="00E00050">
        <w:rPr>
          <w:color w:val="000000"/>
        </w:rPr>
        <w:t>Діє сайт ліцею для висвітлення  освітнього  процесу та зворотнього зв’язку з громадскістю.  На батьківських зборах, особостому прийомі, письмовому зверненні кожен має можливість  висловити побажання щодо покращення освітнього процессу.</w:t>
      </w:r>
    </w:p>
    <w:p w:rsidR="007E5B1E" w:rsidRPr="00E00050" w:rsidRDefault="007E5B1E" w:rsidP="00E00050">
      <w:pPr>
        <w:pStyle w:val="a3"/>
        <w:spacing w:before="0" w:beforeAutospacing="0" w:after="0" w:afterAutospacing="0" w:line="276" w:lineRule="auto"/>
        <w:ind w:firstLine="709"/>
        <w:jc w:val="both"/>
      </w:pPr>
      <w:r w:rsidRPr="00E00050">
        <w:rPr>
          <w:color w:val="000000"/>
        </w:rPr>
        <w:t>Демократичність та чесність, громадська позиція членів адміністрації  ліцею націлена на примноження поваги і довіри громадян, створ</w:t>
      </w:r>
      <w:r w:rsidR="003E72BA" w:rsidRPr="00E00050">
        <w:rPr>
          <w:color w:val="000000"/>
        </w:rPr>
        <w:t xml:space="preserve">ення позитивного іміджу  </w:t>
      </w:r>
      <w:r w:rsidR="003E72BA" w:rsidRPr="00E00050">
        <w:rPr>
          <w:color w:val="000000"/>
          <w:lang w:val="uk-UA"/>
        </w:rPr>
        <w:t>ліцею</w:t>
      </w:r>
      <w:r w:rsidRPr="00E00050">
        <w:rPr>
          <w:color w:val="000000"/>
        </w:rPr>
        <w:t>.</w:t>
      </w:r>
    </w:p>
    <w:p w:rsidR="007E5B1E" w:rsidRPr="00E00050" w:rsidRDefault="007E5B1E" w:rsidP="00E00050">
      <w:pPr>
        <w:pStyle w:val="a3"/>
        <w:spacing w:before="0" w:beforeAutospacing="0" w:after="0" w:afterAutospacing="0" w:line="276" w:lineRule="auto"/>
        <w:ind w:firstLine="709"/>
        <w:jc w:val="both"/>
      </w:pPr>
      <w:r w:rsidRPr="00E00050">
        <w:rPr>
          <w:color w:val="000000"/>
        </w:rPr>
        <w:t>Адміністрація ліцею, зокремая, я як директор, вчасно реагуємо на зауваження та пропозиції, викладені радою, батьками, представниками інших органів громадського самоврядування, працюємо  в тісній співпраці з головою ради школи, сільською радою, представниками інших органів громадського самоврядування.  </w:t>
      </w:r>
    </w:p>
    <w:p w:rsidR="002337F9" w:rsidRPr="004A4A91" w:rsidRDefault="00FE2553" w:rsidP="00E00050">
      <w:pPr>
        <w:spacing w:after="0"/>
        <w:jc w:val="both"/>
        <w:rPr>
          <w:rFonts w:ascii="Times New Roman" w:hAnsi="Times New Roman" w:cs="Times New Roman"/>
          <w:b/>
          <w:sz w:val="24"/>
          <w:szCs w:val="24"/>
          <w:lang w:val="uk-UA"/>
        </w:rPr>
      </w:pPr>
      <w:r w:rsidRPr="004A4A91">
        <w:rPr>
          <w:rFonts w:ascii="Times New Roman" w:hAnsi="Times New Roman" w:cs="Times New Roman"/>
          <w:b/>
          <w:sz w:val="24"/>
          <w:szCs w:val="24"/>
          <w:lang w:val="uk-UA"/>
        </w:rPr>
        <w:t xml:space="preserve">      </w:t>
      </w:r>
      <w:r w:rsidR="002337F9" w:rsidRPr="004A4A91">
        <w:rPr>
          <w:rFonts w:ascii="Times New Roman" w:hAnsi="Times New Roman" w:cs="Times New Roman"/>
          <w:b/>
          <w:sz w:val="24"/>
          <w:szCs w:val="24"/>
          <w:lang w:val="uk-UA"/>
        </w:rPr>
        <w:t xml:space="preserve">Головні завдання ліцею: </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Адміністрації та педагогічному колективу надалі свою професійну діяльність скеровувати на реалізацію наступних цілей:</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прийняття обґрунтованих управлінських рішень щодо реалізації політики забезпечення якості освіти та освітньої діяльності закладу;</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забезпечення принципів та механізмів реалізації академічної доброчесності;</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створення умов навчання та праці, які забезпечують партнерство учасників освітнього процесу;</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отримання постійного зворотного зв’</w:t>
      </w:r>
      <w:r w:rsidRPr="004A4A91">
        <w:rPr>
          <w:rFonts w:ascii="Times New Roman" w:hAnsi="Times New Roman" w:cs="Times New Roman"/>
          <w:sz w:val="24"/>
          <w:szCs w:val="24"/>
        </w:rPr>
        <w:t>язку</w:t>
      </w:r>
      <w:r w:rsidRPr="004A4A91">
        <w:rPr>
          <w:rFonts w:ascii="Times New Roman" w:hAnsi="Times New Roman" w:cs="Times New Roman"/>
          <w:sz w:val="24"/>
          <w:szCs w:val="24"/>
          <w:lang w:val="uk-UA"/>
        </w:rPr>
        <w:t xml:space="preserve"> щодо якості результатів навчання учнів та вчасне реагування на виявлені проблеми;</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відстежування результатів навчання осіб з ООП та створення оптимальних умов для їх навчання;</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постійне вдосконалення якості управлінських процесів;</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забезпечення прозорості діяльності закладу з метою довіри учасників освітнього процесу до нього;</w:t>
      </w:r>
    </w:p>
    <w:p w:rsidR="004A4A91" w:rsidRPr="004A4A91" w:rsidRDefault="004A4A91" w:rsidP="004A4A91">
      <w:pPr>
        <w:spacing w:after="0" w:line="240" w:lineRule="auto"/>
        <w:rPr>
          <w:rFonts w:ascii="Times New Roman" w:hAnsi="Times New Roman" w:cs="Times New Roman"/>
          <w:sz w:val="24"/>
          <w:szCs w:val="24"/>
          <w:lang w:val="uk-UA"/>
        </w:rPr>
      </w:pPr>
      <w:r w:rsidRPr="004A4A91">
        <w:rPr>
          <w:rFonts w:ascii="Times New Roman" w:hAnsi="Times New Roman" w:cs="Times New Roman"/>
          <w:sz w:val="24"/>
          <w:szCs w:val="24"/>
          <w:lang w:val="uk-UA"/>
        </w:rPr>
        <w:t xml:space="preserve">  - формування в учасників освітнього процесу негативного ставлення до корупції, не допускати їх проявів в закладі.</w:t>
      </w:r>
    </w:p>
    <w:p w:rsidR="004A4A91" w:rsidRPr="004A4A91" w:rsidRDefault="004A4A91" w:rsidP="004A4A91">
      <w:pPr>
        <w:spacing w:after="0" w:line="240" w:lineRule="auto"/>
        <w:jc w:val="both"/>
        <w:rPr>
          <w:rFonts w:ascii="Times New Roman" w:eastAsia="Times New Roman" w:hAnsi="Times New Roman" w:cs="Times New Roman"/>
          <w:sz w:val="24"/>
          <w:szCs w:val="24"/>
          <w:lang w:eastAsia="ru-RU"/>
        </w:rPr>
      </w:pPr>
      <w:r w:rsidRPr="004A4A91">
        <w:rPr>
          <w:rFonts w:ascii="Times New Roman" w:eastAsia="Times New Roman" w:hAnsi="Times New Roman" w:cs="Times New Roman"/>
          <w:sz w:val="24"/>
          <w:szCs w:val="24"/>
          <w:lang w:eastAsia="ru-RU"/>
        </w:rPr>
        <w:t xml:space="preserve">Прагну, щоб у </w:t>
      </w:r>
      <w:r w:rsidRPr="004A4A91">
        <w:rPr>
          <w:rFonts w:ascii="Times New Roman" w:eastAsia="Times New Roman" w:hAnsi="Times New Roman" w:cs="Times New Roman"/>
          <w:sz w:val="24"/>
          <w:szCs w:val="24"/>
          <w:lang w:val="uk-UA" w:eastAsia="ru-RU"/>
        </w:rPr>
        <w:t>закладі</w:t>
      </w:r>
      <w:r w:rsidRPr="004A4A91">
        <w:rPr>
          <w:rFonts w:ascii="Times New Roman" w:eastAsia="Times New Roman" w:hAnsi="Times New Roman" w:cs="Times New Roman"/>
          <w:sz w:val="24"/>
          <w:szCs w:val="24"/>
          <w:lang w:eastAsia="ru-RU"/>
        </w:rPr>
        <w:t xml:space="preserve"> було наявне творче вирішення справ.</w:t>
      </w:r>
    </w:p>
    <w:p w:rsidR="004A4A91" w:rsidRPr="004A4A91" w:rsidRDefault="004A4A91" w:rsidP="004A4A91">
      <w:pPr>
        <w:spacing w:after="0" w:line="240" w:lineRule="auto"/>
        <w:jc w:val="both"/>
        <w:rPr>
          <w:rFonts w:ascii="Times New Roman" w:eastAsia="Times New Roman" w:hAnsi="Times New Roman" w:cs="Times New Roman"/>
          <w:color w:val="212121"/>
          <w:sz w:val="24"/>
          <w:szCs w:val="24"/>
          <w:lang w:val="uk-UA" w:eastAsia="ru-RU"/>
        </w:rPr>
      </w:pPr>
      <w:r w:rsidRPr="004A4A91">
        <w:rPr>
          <w:rFonts w:ascii="Times New Roman" w:eastAsia="Times New Roman" w:hAnsi="Times New Roman" w:cs="Times New Roman"/>
          <w:sz w:val="24"/>
          <w:szCs w:val="24"/>
          <w:lang w:eastAsia="ru-RU"/>
        </w:rPr>
        <w:t>Дякую усім за плідну роботу</w:t>
      </w:r>
      <w:r>
        <w:rPr>
          <w:rFonts w:ascii="Times New Roman" w:eastAsia="Times New Roman" w:hAnsi="Times New Roman" w:cs="Times New Roman"/>
          <w:sz w:val="24"/>
          <w:szCs w:val="24"/>
          <w:lang w:val="uk-UA" w:eastAsia="ru-RU"/>
        </w:rPr>
        <w:t>!</w:t>
      </w:r>
    </w:p>
    <w:p w:rsidR="007E5B1E" w:rsidRPr="004A4A91" w:rsidRDefault="007E5B1E" w:rsidP="00E00050">
      <w:pPr>
        <w:spacing w:after="0"/>
        <w:jc w:val="both"/>
        <w:rPr>
          <w:rFonts w:ascii="Times New Roman" w:hAnsi="Times New Roman" w:cs="Times New Roman"/>
          <w:sz w:val="24"/>
          <w:szCs w:val="24"/>
          <w:lang w:val="uk-UA"/>
        </w:rPr>
      </w:pPr>
    </w:p>
    <w:p w:rsidR="007E5B1E" w:rsidRPr="00E00050" w:rsidRDefault="007E5B1E" w:rsidP="00E00050">
      <w:pPr>
        <w:spacing w:after="0"/>
        <w:jc w:val="both"/>
        <w:rPr>
          <w:rFonts w:ascii="Times New Roman" w:hAnsi="Times New Roman" w:cs="Times New Roman"/>
          <w:sz w:val="24"/>
          <w:szCs w:val="24"/>
          <w:lang w:val="uk-UA"/>
        </w:rPr>
      </w:pPr>
    </w:p>
    <w:p w:rsidR="007E5B1E" w:rsidRPr="00E00050" w:rsidRDefault="007E5B1E" w:rsidP="00E00050">
      <w:pPr>
        <w:spacing w:after="0"/>
        <w:jc w:val="both"/>
        <w:rPr>
          <w:rFonts w:ascii="Times New Roman" w:hAnsi="Times New Roman" w:cs="Times New Roman"/>
          <w:sz w:val="24"/>
          <w:szCs w:val="24"/>
          <w:lang w:val="uk-UA"/>
        </w:rPr>
      </w:pPr>
    </w:p>
    <w:sectPr w:rsidR="007E5B1E" w:rsidRPr="00E00050" w:rsidSect="002F1F6B">
      <w:pgSz w:w="11906" w:h="16838"/>
      <w:pgMar w:top="992"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80E" w:rsidRDefault="00BE480E" w:rsidP="00695531">
      <w:pPr>
        <w:spacing w:after="0" w:line="240" w:lineRule="auto"/>
      </w:pPr>
      <w:r>
        <w:separator/>
      </w:r>
    </w:p>
  </w:endnote>
  <w:endnote w:type="continuationSeparator" w:id="0">
    <w:p w:rsidR="00BE480E" w:rsidRDefault="00BE480E" w:rsidP="0069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irce Rounded">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ndale Sans UI">
    <w:altName w:val="Times New Roman"/>
    <w:charset w:val="00"/>
    <w:family w:val="auto"/>
    <w:pitch w:val="variable"/>
  </w:font>
  <w:font w:name="Consolas">
    <w:panose1 w:val="020B0609020204030204"/>
    <w:charset w:val="CC"/>
    <w:family w:val="modern"/>
    <w:pitch w:val="fixed"/>
    <w:sig w:usb0="E00006FF" w:usb1="0000FCFF" w:usb2="00000001" w:usb3="00000000" w:csb0="000001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80E" w:rsidRDefault="00BE480E" w:rsidP="00695531">
      <w:pPr>
        <w:spacing w:after="0" w:line="240" w:lineRule="auto"/>
      </w:pPr>
      <w:r>
        <w:separator/>
      </w:r>
    </w:p>
  </w:footnote>
  <w:footnote w:type="continuationSeparator" w:id="0">
    <w:p w:rsidR="00BE480E" w:rsidRDefault="00BE480E" w:rsidP="006955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BA2"/>
    <w:multiLevelType w:val="hybridMultilevel"/>
    <w:tmpl w:val="00BA4824"/>
    <w:lvl w:ilvl="0" w:tplc="DE8057C6">
      <w:start w:val="1"/>
      <w:numFmt w:val="bullet"/>
      <w:lvlText w:val="•"/>
      <w:lvlJc w:val="left"/>
      <w:pPr>
        <w:tabs>
          <w:tab w:val="num" w:pos="720"/>
        </w:tabs>
        <w:ind w:left="720" w:hanging="360"/>
      </w:pPr>
      <w:rPr>
        <w:rFonts w:ascii="Times New Roman" w:hAnsi="Times New Roman" w:hint="default"/>
      </w:rPr>
    </w:lvl>
    <w:lvl w:ilvl="1" w:tplc="C5221C94" w:tentative="1">
      <w:start w:val="1"/>
      <w:numFmt w:val="bullet"/>
      <w:lvlText w:val="•"/>
      <w:lvlJc w:val="left"/>
      <w:pPr>
        <w:tabs>
          <w:tab w:val="num" w:pos="1440"/>
        </w:tabs>
        <w:ind w:left="1440" w:hanging="360"/>
      </w:pPr>
      <w:rPr>
        <w:rFonts w:ascii="Times New Roman" w:hAnsi="Times New Roman" w:hint="default"/>
      </w:rPr>
    </w:lvl>
    <w:lvl w:ilvl="2" w:tplc="B84AA2E2" w:tentative="1">
      <w:start w:val="1"/>
      <w:numFmt w:val="bullet"/>
      <w:lvlText w:val="•"/>
      <w:lvlJc w:val="left"/>
      <w:pPr>
        <w:tabs>
          <w:tab w:val="num" w:pos="2160"/>
        </w:tabs>
        <w:ind w:left="2160" w:hanging="360"/>
      </w:pPr>
      <w:rPr>
        <w:rFonts w:ascii="Times New Roman" w:hAnsi="Times New Roman" w:hint="default"/>
      </w:rPr>
    </w:lvl>
    <w:lvl w:ilvl="3" w:tplc="2646BFD0" w:tentative="1">
      <w:start w:val="1"/>
      <w:numFmt w:val="bullet"/>
      <w:lvlText w:val="•"/>
      <w:lvlJc w:val="left"/>
      <w:pPr>
        <w:tabs>
          <w:tab w:val="num" w:pos="2880"/>
        </w:tabs>
        <w:ind w:left="2880" w:hanging="360"/>
      </w:pPr>
      <w:rPr>
        <w:rFonts w:ascii="Times New Roman" w:hAnsi="Times New Roman" w:hint="default"/>
      </w:rPr>
    </w:lvl>
    <w:lvl w:ilvl="4" w:tplc="4A68DB7E" w:tentative="1">
      <w:start w:val="1"/>
      <w:numFmt w:val="bullet"/>
      <w:lvlText w:val="•"/>
      <w:lvlJc w:val="left"/>
      <w:pPr>
        <w:tabs>
          <w:tab w:val="num" w:pos="3600"/>
        </w:tabs>
        <w:ind w:left="3600" w:hanging="360"/>
      </w:pPr>
      <w:rPr>
        <w:rFonts w:ascii="Times New Roman" w:hAnsi="Times New Roman" w:hint="default"/>
      </w:rPr>
    </w:lvl>
    <w:lvl w:ilvl="5" w:tplc="F558F5E8" w:tentative="1">
      <w:start w:val="1"/>
      <w:numFmt w:val="bullet"/>
      <w:lvlText w:val="•"/>
      <w:lvlJc w:val="left"/>
      <w:pPr>
        <w:tabs>
          <w:tab w:val="num" w:pos="4320"/>
        </w:tabs>
        <w:ind w:left="4320" w:hanging="360"/>
      </w:pPr>
      <w:rPr>
        <w:rFonts w:ascii="Times New Roman" w:hAnsi="Times New Roman" w:hint="default"/>
      </w:rPr>
    </w:lvl>
    <w:lvl w:ilvl="6" w:tplc="48541BBA" w:tentative="1">
      <w:start w:val="1"/>
      <w:numFmt w:val="bullet"/>
      <w:lvlText w:val="•"/>
      <w:lvlJc w:val="left"/>
      <w:pPr>
        <w:tabs>
          <w:tab w:val="num" w:pos="5040"/>
        </w:tabs>
        <w:ind w:left="5040" w:hanging="360"/>
      </w:pPr>
      <w:rPr>
        <w:rFonts w:ascii="Times New Roman" w:hAnsi="Times New Roman" w:hint="default"/>
      </w:rPr>
    </w:lvl>
    <w:lvl w:ilvl="7" w:tplc="2A22C782" w:tentative="1">
      <w:start w:val="1"/>
      <w:numFmt w:val="bullet"/>
      <w:lvlText w:val="•"/>
      <w:lvlJc w:val="left"/>
      <w:pPr>
        <w:tabs>
          <w:tab w:val="num" w:pos="5760"/>
        </w:tabs>
        <w:ind w:left="5760" w:hanging="360"/>
      </w:pPr>
      <w:rPr>
        <w:rFonts w:ascii="Times New Roman" w:hAnsi="Times New Roman" w:hint="default"/>
      </w:rPr>
    </w:lvl>
    <w:lvl w:ilvl="8" w:tplc="567682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EA2982"/>
    <w:multiLevelType w:val="hybridMultilevel"/>
    <w:tmpl w:val="58FE68FA"/>
    <w:lvl w:ilvl="0" w:tplc="55D066D6">
      <w:numFmt w:val="bullet"/>
      <w:lvlText w:val="-"/>
      <w:lvlJc w:val="left"/>
      <w:pPr>
        <w:ind w:left="720" w:hanging="360"/>
      </w:pPr>
      <w:rPr>
        <w:rFonts w:ascii="Circe Rounded" w:eastAsiaTheme="minorHAnsi" w:hAnsi="Circe Rounded" w:cstheme="minorBidi"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90E065A"/>
    <w:multiLevelType w:val="hybridMultilevel"/>
    <w:tmpl w:val="9D320B6E"/>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BDE7447"/>
    <w:multiLevelType w:val="hybridMultilevel"/>
    <w:tmpl w:val="35904C86"/>
    <w:lvl w:ilvl="0" w:tplc="A112E128">
      <w:start w:val="1"/>
      <w:numFmt w:val="decimal"/>
      <w:lvlText w:val="%1."/>
      <w:lvlJc w:val="left"/>
      <w:pPr>
        <w:ind w:left="720" w:hanging="72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4" w15:restartNumberingAfterBreak="0">
    <w:nsid w:val="0C2479BB"/>
    <w:multiLevelType w:val="hybridMultilevel"/>
    <w:tmpl w:val="B658E6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5530B2"/>
    <w:multiLevelType w:val="multilevel"/>
    <w:tmpl w:val="99D042A6"/>
    <w:lvl w:ilvl="0">
      <w:start w:val="1"/>
      <w:numFmt w:val="decimal"/>
      <w:lvlText w:val="%1."/>
      <w:lvlJc w:val="left"/>
      <w:pPr>
        <w:ind w:left="450" w:hanging="45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0FBB3368"/>
    <w:multiLevelType w:val="multilevel"/>
    <w:tmpl w:val="381E5DAA"/>
    <w:lvl w:ilvl="0">
      <w:numFmt w:val="bullet"/>
      <w:lvlText w:val="-"/>
      <w:lvlJc w:val="left"/>
      <w:pPr>
        <w:ind w:left="1440" w:hanging="360"/>
      </w:pPr>
      <w:rPr>
        <w:rFonts w:ascii="Circe Rounded" w:eastAsiaTheme="minorHAnsi" w:hAnsi="Circe Rounded" w:cstheme="minorBidi" w:hint="default"/>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19B55D73"/>
    <w:multiLevelType w:val="hybridMultilevel"/>
    <w:tmpl w:val="87D6C308"/>
    <w:lvl w:ilvl="0" w:tplc="95CC5D72">
      <w:start w:val="1"/>
      <w:numFmt w:val="bullet"/>
      <w:lvlText w:val="•"/>
      <w:lvlJc w:val="left"/>
      <w:pPr>
        <w:tabs>
          <w:tab w:val="num" w:pos="720"/>
        </w:tabs>
        <w:ind w:left="720" w:hanging="360"/>
      </w:pPr>
      <w:rPr>
        <w:rFonts w:ascii="Times New Roman" w:hAnsi="Times New Roman" w:hint="default"/>
      </w:rPr>
    </w:lvl>
    <w:lvl w:ilvl="1" w:tplc="6866A678" w:tentative="1">
      <w:start w:val="1"/>
      <w:numFmt w:val="bullet"/>
      <w:lvlText w:val="•"/>
      <w:lvlJc w:val="left"/>
      <w:pPr>
        <w:tabs>
          <w:tab w:val="num" w:pos="1440"/>
        </w:tabs>
        <w:ind w:left="1440" w:hanging="360"/>
      </w:pPr>
      <w:rPr>
        <w:rFonts w:ascii="Times New Roman" w:hAnsi="Times New Roman" w:hint="default"/>
      </w:rPr>
    </w:lvl>
    <w:lvl w:ilvl="2" w:tplc="EF76313C" w:tentative="1">
      <w:start w:val="1"/>
      <w:numFmt w:val="bullet"/>
      <w:lvlText w:val="•"/>
      <w:lvlJc w:val="left"/>
      <w:pPr>
        <w:tabs>
          <w:tab w:val="num" w:pos="2160"/>
        </w:tabs>
        <w:ind w:left="2160" w:hanging="360"/>
      </w:pPr>
      <w:rPr>
        <w:rFonts w:ascii="Times New Roman" w:hAnsi="Times New Roman" w:hint="default"/>
      </w:rPr>
    </w:lvl>
    <w:lvl w:ilvl="3" w:tplc="2AC67BFC" w:tentative="1">
      <w:start w:val="1"/>
      <w:numFmt w:val="bullet"/>
      <w:lvlText w:val="•"/>
      <w:lvlJc w:val="left"/>
      <w:pPr>
        <w:tabs>
          <w:tab w:val="num" w:pos="2880"/>
        </w:tabs>
        <w:ind w:left="2880" w:hanging="360"/>
      </w:pPr>
      <w:rPr>
        <w:rFonts w:ascii="Times New Roman" w:hAnsi="Times New Roman" w:hint="default"/>
      </w:rPr>
    </w:lvl>
    <w:lvl w:ilvl="4" w:tplc="E5F8E5D0" w:tentative="1">
      <w:start w:val="1"/>
      <w:numFmt w:val="bullet"/>
      <w:lvlText w:val="•"/>
      <w:lvlJc w:val="left"/>
      <w:pPr>
        <w:tabs>
          <w:tab w:val="num" w:pos="3600"/>
        </w:tabs>
        <w:ind w:left="3600" w:hanging="360"/>
      </w:pPr>
      <w:rPr>
        <w:rFonts w:ascii="Times New Roman" w:hAnsi="Times New Roman" w:hint="default"/>
      </w:rPr>
    </w:lvl>
    <w:lvl w:ilvl="5" w:tplc="0F1AAFC8" w:tentative="1">
      <w:start w:val="1"/>
      <w:numFmt w:val="bullet"/>
      <w:lvlText w:val="•"/>
      <w:lvlJc w:val="left"/>
      <w:pPr>
        <w:tabs>
          <w:tab w:val="num" w:pos="4320"/>
        </w:tabs>
        <w:ind w:left="4320" w:hanging="360"/>
      </w:pPr>
      <w:rPr>
        <w:rFonts w:ascii="Times New Roman" w:hAnsi="Times New Roman" w:hint="default"/>
      </w:rPr>
    </w:lvl>
    <w:lvl w:ilvl="6" w:tplc="1EBEC5FE" w:tentative="1">
      <w:start w:val="1"/>
      <w:numFmt w:val="bullet"/>
      <w:lvlText w:val="•"/>
      <w:lvlJc w:val="left"/>
      <w:pPr>
        <w:tabs>
          <w:tab w:val="num" w:pos="5040"/>
        </w:tabs>
        <w:ind w:left="5040" w:hanging="360"/>
      </w:pPr>
      <w:rPr>
        <w:rFonts w:ascii="Times New Roman" w:hAnsi="Times New Roman" w:hint="default"/>
      </w:rPr>
    </w:lvl>
    <w:lvl w:ilvl="7" w:tplc="17FEB90A" w:tentative="1">
      <w:start w:val="1"/>
      <w:numFmt w:val="bullet"/>
      <w:lvlText w:val="•"/>
      <w:lvlJc w:val="left"/>
      <w:pPr>
        <w:tabs>
          <w:tab w:val="num" w:pos="5760"/>
        </w:tabs>
        <w:ind w:left="5760" w:hanging="360"/>
      </w:pPr>
      <w:rPr>
        <w:rFonts w:ascii="Times New Roman" w:hAnsi="Times New Roman" w:hint="default"/>
      </w:rPr>
    </w:lvl>
    <w:lvl w:ilvl="8" w:tplc="4A7E1A0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267012B"/>
    <w:multiLevelType w:val="hybridMultilevel"/>
    <w:tmpl w:val="D520E3FE"/>
    <w:lvl w:ilvl="0" w:tplc="47B0AC0A">
      <w:start w:val="1"/>
      <w:numFmt w:val="bullet"/>
      <w:lvlText w:val="•"/>
      <w:lvlJc w:val="left"/>
      <w:pPr>
        <w:tabs>
          <w:tab w:val="num" w:pos="720"/>
        </w:tabs>
        <w:ind w:left="720" w:hanging="360"/>
      </w:pPr>
      <w:rPr>
        <w:rFonts w:ascii="Times New Roman" w:hAnsi="Times New Roman" w:hint="default"/>
      </w:rPr>
    </w:lvl>
    <w:lvl w:ilvl="1" w:tplc="8A542D20" w:tentative="1">
      <w:start w:val="1"/>
      <w:numFmt w:val="bullet"/>
      <w:lvlText w:val="•"/>
      <w:lvlJc w:val="left"/>
      <w:pPr>
        <w:tabs>
          <w:tab w:val="num" w:pos="1440"/>
        </w:tabs>
        <w:ind w:left="1440" w:hanging="360"/>
      </w:pPr>
      <w:rPr>
        <w:rFonts w:ascii="Times New Roman" w:hAnsi="Times New Roman" w:hint="default"/>
      </w:rPr>
    </w:lvl>
    <w:lvl w:ilvl="2" w:tplc="97B20E88" w:tentative="1">
      <w:start w:val="1"/>
      <w:numFmt w:val="bullet"/>
      <w:lvlText w:val="•"/>
      <w:lvlJc w:val="left"/>
      <w:pPr>
        <w:tabs>
          <w:tab w:val="num" w:pos="2160"/>
        </w:tabs>
        <w:ind w:left="2160" w:hanging="360"/>
      </w:pPr>
      <w:rPr>
        <w:rFonts w:ascii="Times New Roman" w:hAnsi="Times New Roman" w:hint="default"/>
      </w:rPr>
    </w:lvl>
    <w:lvl w:ilvl="3" w:tplc="C0F4DA08" w:tentative="1">
      <w:start w:val="1"/>
      <w:numFmt w:val="bullet"/>
      <w:lvlText w:val="•"/>
      <w:lvlJc w:val="left"/>
      <w:pPr>
        <w:tabs>
          <w:tab w:val="num" w:pos="2880"/>
        </w:tabs>
        <w:ind w:left="2880" w:hanging="360"/>
      </w:pPr>
      <w:rPr>
        <w:rFonts w:ascii="Times New Roman" w:hAnsi="Times New Roman" w:hint="default"/>
      </w:rPr>
    </w:lvl>
    <w:lvl w:ilvl="4" w:tplc="16A8AD7A" w:tentative="1">
      <w:start w:val="1"/>
      <w:numFmt w:val="bullet"/>
      <w:lvlText w:val="•"/>
      <w:lvlJc w:val="left"/>
      <w:pPr>
        <w:tabs>
          <w:tab w:val="num" w:pos="3600"/>
        </w:tabs>
        <w:ind w:left="3600" w:hanging="360"/>
      </w:pPr>
      <w:rPr>
        <w:rFonts w:ascii="Times New Roman" w:hAnsi="Times New Roman" w:hint="default"/>
      </w:rPr>
    </w:lvl>
    <w:lvl w:ilvl="5" w:tplc="B2F2A0E2" w:tentative="1">
      <w:start w:val="1"/>
      <w:numFmt w:val="bullet"/>
      <w:lvlText w:val="•"/>
      <w:lvlJc w:val="left"/>
      <w:pPr>
        <w:tabs>
          <w:tab w:val="num" w:pos="4320"/>
        </w:tabs>
        <w:ind w:left="4320" w:hanging="360"/>
      </w:pPr>
      <w:rPr>
        <w:rFonts w:ascii="Times New Roman" w:hAnsi="Times New Roman" w:hint="default"/>
      </w:rPr>
    </w:lvl>
    <w:lvl w:ilvl="6" w:tplc="78C465DE" w:tentative="1">
      <w:start w:val="1"/>
      <w:numFmt w:val="bullet"/>
      <w:lvlText w:val="•"/>
      <w:lvlJc w:val="left"/>
      <w:pPr>
        <w:tabs>
          <w:tab w:val="num" w:pos="5040"/>
        </w:tabs>
        <w:ind w:left="5040" w:hanging="360"/>
      </w:pPr>
      <w:rPr>
        <w:rFonts w:ascii="Times New Roman" w:hAnsi="Times New Roman" w:hint="default"/>
      </w:rPr>
    </w:lvl>
    <w:lvl w:ilvl="7" w:tplc="6F4C30C6" w:tentative="1">
      <w:start w:val="1"/>
      <w:numFmt w:val="bullet"/>
      <w:lvlText w:val="•"/>
      <w:lvlJc w:val="left"/>
      <w:pPr>
        <w:tabs>
          <w:tab w:val="num" w:pos="5760"/>
        </w:tabs>
        <w:ind w:left="5760" w:hanging="360"/>
      </w:pPr>
      <w:rPr>
        <w:rFonts w:ascii="Times New Roman" w:hAnsi="Times New Roman" w:hint="default"/>
      </w:rPr>
    </w:lvl>
    <w:lvl w:ilvl="8" w:tplc="8BA83DD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50A1B99"/>
    <w:multiLevelType w:val="hybridMultilevel"/>
    <w:tmpl w:val="F0F0CB08"/>
    <w:lvl w:ilvl="0" w:tplc="78C0B97C">
      <w:start w:val="1"/>
      <w:numFmt w:val="bullet"/>
      <w:lvlText w:val="•"/>
      <w:lvlJc w:val="left"/>
      <w:pPr>
        <w:tabs>
          <w:tab w:val="num" w:pos="720"/>
        </w:tabs>
        <w:ind w:left="720" w:hanging="360"/>
      </w:pPr>
      <w:rPr>
        <w:rFonts w:ascii="Times New Roman" w:hAnsi="Times New Roman" w:hint="default"/>
      </w:rPr>
    </w:lvl>
    <w:lvl w:ilvl="1" w:tplc="41B65DC4" w:tentative="1">
      <w:start w:val="1"/>
      <w:numFmt w:val="bullet"/>
      <w:lvlText w:val="•"/>
      <w:lvlJc w:val="left"/>
      <w:pPr>
        <w:tabs>
          <w:tab w:val="num" w:pos="1440"/>
        </w:tabs>
        <w:ind w:left="1440" w:hanging="360"/>
      </w:pPr>
      <w:rPr>
        <w:rFonts w:ascii="Times New Roman" w:hAnsi="Times New Roman" w:hint="default"/>
      </w:rPr>
    </w:lvl>
    <w:lvl w:ilvl="2" w:tplc="860C2088" w:tentative="1">
      <w:start w:val="1"/>
      <w:numFmt w:val="bullet"/>
      <w:lvlText w:val="•"/>
      <w:lvlJc w:val="left"/>
      <w:pPr>
        <w:tabs>
          <w:tab w:val="num" w:pos="2160"/>
        </w:tabs>
        <w:ind w:left="2160" w:hanging="360"/>
      </w:pPr>
      <w:rPr>
        <w:rFonts w:ascii="Times New Roman" w:hAnsi="Times New Roman" w:hint="default"/>
      </w:rPr>
    </w:lvl>
    <w:lvl w:ilvl="3" w:tplc="6D7A8098" w:tentative="1">
      <w:start w:val="1"/>
      <w:numFmt w:val="bullet"/>
      <w:lvlText w:val="•"/>
      <w:lvlJc w:val="left"/>
      <w:pPr>
        <w:tabs>
          <w:tab w:val="num" w:pos="2880"/>
        </w:tabs>
        <w:ind w:left="2880" w:hanging="360"/>
      </w:pPr>
      <w:rPr>
        <w:rFonts w:ascii="Times New Roman" w:hAnsi="Times New Roman" w:hint="default"/>
      </w:rPr>
    </w:lvl>
    <w:lvl w:ilvl="4" w:tplc="A9246BD0" w:tentative="1">
      <w:start w:val="1"/>
      <w:numFmt w:val="bullet"/>
      <w:lvlText w:val="•"/>
      <w:lvlJc w:val="left"/>
      <w:pPr>
        <w:tabs>
          <w:tab w:val="num" w:pos="3600"/>
        </w:tabs>
        <w:ind w:left="3600" w:hanging="360"/>
      </w:pPr>
      <w:rPr>
        <w:rFonts w:ascii="Times New Roman" w:hAnsi="Times New Roman" w:hint="default"/>
      </w:rPr>
    </w:lvl>
    <w:lvl w:ilvl="5" w:tplc="A6FC9FC2" w:tentative="1">
      <w:start w:val="1"/>
      <w:numFmt w:val="bullet"/>
      <w:lvlText w:val="•"/>
      <w:lvlJc w:val="left"/>
      <w:pPr>
        <w:tabs>
          <w:tab w:val="num" w:pos="4320"/>
        </w:tabs>
        <w:ind w:left="4320" w:hanging="360"/>
      </w:pPr>
      <w:rPr>
        <w:rFonts w:ascii="Times New Roman" w:hAnsi="Times New Roman" w:hint="default"/>
      </w:rPr>
    </w:lvl>
    <w:lvl w:ilvl="6" w:tplc="6D027D52" w:tentative="1">
      <w:start w:val="1"/>
      <w:numFmt w:val="bullet"/>
      <w:lvlText w:val="•"/>
      <w:lvlJc w:val="left"/>
      <w:pPr>
        <w:tabs>
          <w:tab w:val="num" w:pos="5040"/>
        </w:tabs>
        <w:ind w:left="5040" w:hanging="360"/>
      </w:pPr>
      <w:rPr>
        <w:rFonts w:ascii="Times New Roman" w:hAnsi="Times New Roman" w:hint="default"/>
      </w:rPr>
    </w:lvl>
    <w:lvl w:ilvl="7" w:tplc="4B3E1276" w:tentative="1">
      <w:start w:val="1"/>
      <w:numFmt w:val="bullet"/>
      <w:lvlText w:val="•"/>
      <w:lvlJc w:val="left"/>
      <w:pPr>
        <w:tabs>
          <w:tab w:val="num" w:pos="5760"/>
        </w:tabs>
        <w:ind w:left="5760" w:hanging="360"/>
      </w:pPr>
      <w:rPr>
        <w:rFonts w:ascii="Times New Roman" w:hAnsi="Times New Roman" w:hint="default"/>
      </w:rPr>
    </w:lvl>
    <w:lvl w:ilvl="8" w:tplc="A43C062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A5F2A10"/>
    <w:multiLevelType w:val="hybridMultilevel"/>
    <w:tmpl w:val="BC1AD3BE"/>
    <w:lvl w:ilvl="0" w:tplc="A2F4E9A6">
      <w:start w:val="1"/>
      <w:numFmt w:val="bullet"/>
      <w:lvlText w:val="•"/>
      <w:lvlJc w:val="left"/>
      <w:pPr>
        <w:tabs>
          <w:tab w:val="num" w:pos="720"/>
        </w:tabs>
        <w:ind w:left="720" w:hanging="360"/>
      </w:pPr>
      <w:rPr>
        <w:rFonts w:ascii="Times New Roman" w:hAnsi="Times New Roman" w:hint="default"/>
      </w:rPr>
    </w:lvl>
    <w:lvl w:ilvl="1" w:tplc="0ACA676A" w:tentative="1">
      <w:start w:val="1"/>
      <w:numFmt w:val="bullet"/>
      <w:lvlText w:val="•"/>
      <w:lvlJc w:val="left"/>
      <w:pPr>
        <w:tabs>
          <w:tab w:val="num" w:pos="1440"/>
        </w:tabs>
        <w:ind w:left="1440" w:hanging="360"/>
      </w:pPr>
      <w:rPr>
        <w:rFonts w:ascii="Times New Roman" w:hAnsi="Times New Roman" w:hint="default"/>
      </w:rPr>
    </w:lvl>
    <w:lvl w:ilvl="2" w:tplc="EC0E9E72" w:tentative="1">
      <w:start w:val="1"/>
      <w:numFmt w:val="bullet"/>
      <w:lvlText w:val="•"/>
      <w:lvlJc w:val="left"/>
      <w:pPr>
        <w:tabs>
          <w:tab w:val="num" w:pos="2160"/>
        </w:tabs>
        <w:ind w:left="2160" w:hanging="360"/>
      </w:pPr>
      <w:rPr>
        <w:rFonts w:ascii="Times New Roman" w:hAnsi="Times New Roman" w:hint="default"/>
      </w:rPr>
    </w:lvl>
    <w:lvl w:ilvl="3" w:tplc="F23ED3D2" w:tentative="1">
      <w:start w:val="1"/>
      <w:numFmt w:val="bullet"/>
      <w:lvlText w:val="•"/>
      <w:lvlJc w:val="left"/>
      <w:pPr>
        <w:tabs>
          <w:tab w:val="num" w:pos="2880"/>
        </w:tabs>
        <w:ind w:left="2880" w:hanging="360"/>
      </w:pPr>
      <w:rPr>
        <w:rFonts w:ascii="Times New Roman" w:hAnsi="Times New Roman" w:hint="default"/>
      </w:rPr>
    </w:lvl>
    <w:lvl w:ilvl="4" w:tplc="BEE280E0" w:tentative="1">
      <w:start w:val="1"/>
      <w:numFmt w:val="bullet"/>
      <w:lvlText w:val="•"/>
      <w:lvlJc w:val="left"/>
      <w:pPr>
        <w:tabs>
          <w:tab w:val="num" w:pos="3600"/>
        </w:tabs>
        <w:ind w:left="3600" w:hanging="360"/>
      </w:pPr>
      <w:rPr>
        <w:rFonts w:ascii="Times New Roman" w:hAnsi="Times New Roman" w:hint="default"/>
      </w:rPr>
    </w:lvl>
    <w:lvl w:ilvl="5" w:tplc="7C4A80D2" w:tentative="1">
      <w:start w:val="1"/>
      <w:numFmt w:val="bullet"/>
      <w:lvlText w:val="•"/>
      <w:lvlJc w:val="left"/>
      <w:pPr>
        <w:tabs>
          <w:tab w:val="num" w:pos="4320"/>
        </w:tabs>
        <w:ind w:left="4320" w:hanging="360"/>
      </w:pPr>
      <w:rPr>
        <w:rFonts w:ascii="Times New Roman" w:hAnsi="Times New Roman" w:hint="default"/>
      </w:rPr>
    </w:lvl>
    <w:lvl w:ilvl="6" w:tplc="8D6291D6" w:tentative="1">
      <w:start w:val="1"/>
      <w:numFmt w:val="bullet"/>
      <w:lvlText w:val="•"/>
      <w:lvlJc w:val="left"/>
      <w:pPr>
        <w:tabs>
          <w:tab w:val="num" w:pos="5040"/>
        </w:tabs>
        <w:ind w:left="5040" w:hanging="360"/>
      </w:pPr>
      <w:rPr>
        <w:rFonts w:ascii="Times New Roman" w:hAnsi="Times New Roman" w:hint="default"/>
      </w:rPr>
    </w:lvl>
    <w:lvl w:ilvl="7" w:tplc="26620A6C" w:tentative="1">
      <w:start w:val="1"/>
      <w:numFmt w:val="bullet"/>
      <w:lvlText w:val="•"/>
      <w:lvlJc w:val="left"/>
      <w:pPr>
        <w:tabs>
          <w:tab w:val="num" w:pos="5760"/>
        </w:tabs>
        <w:ind w:left="5760" w:hanging="360"/>
      </w:pPr>
      <w:rPr>
        <w:rFonts w:ascii="Times New Roman" w:hAnsi="Times New Roman" w:hint="default"/>
      </w:rPr>
    </w:lvl>
    <w:lvl w:ilvl="8" w:tplc="4A84274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A6636AE"/>
    <w:multiLevelType w:val="multilevel"/>
    <w:tmpl w:val="D2B0360C"/>
    <w:lvl w:ilvl="0">
      <w:numFmt w:val="bullet"/>
      <w:lvlText w:val="-"/>
      <w:lvlJc w:val="left"/>
      <w:pPr>
        <w:ind w:left="-180" w:hanging="360"/>
      </w:pPr>
      <w:rPr>
        <w:rFonts w:ascii="Times New Roman" w:eastAsia="Times New Roman" w:hAnsi="Times New Roman" w:cs="Times New Roman"/>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2" w15:restartNumberingAfterBreak="0">
    <w:nsid w:val="2DC06A92"/>
    <w:multiLevelType w:val="multilevel"/>
    <w:tmpl w:val="8FECB4BC"/>
    <w:lvl w:ilvl="0">
      <w:start w:val="1"/>
      <w:numFmt w:val="decimal"/>
      <w:lvlText w:val="%1."/>
      <w:lvlJc w:val="left"/>
      <w:pPr>
        <w:ind w:left="720" w:hanging="360"/>
      </w:pPr>
    </w:lvl>
    <w:lvl w:ilvl="1">
      <w:start w:val="1"/>
      <w:numFmt w:val="decimal"/>
      <w:isLgl/>
      <w:lvlText w:val="%1.%2."/>
      <w:lvlJc w:val="left"/>
      <w:pPr>
        <w:ind w:left="1095" w:hanging="735"/>
      </w:pPr>
    </w:lvl>
    <w:lvl w:ilvl="2">
      <w:start w:val="1"/>
      <w:numFmt w:val="decimal"/>
      <w:isLgl/>
      <w:lvlText w:val="%1.%2.%3."/>
      <w:lvlJc w:val="left"/>
      <w:pPr>
        <w:ind w:left="1095" w:hanging="73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2E460286"/>
    <w:multiLevelType w:val="hybridMultilevel"/>
    <w:tmpl w:val="0C9E53F0"/>
    <w:lvl w:ilvl="0" w:tplc="B5D0905E">
      <w:start w:val="1"/>
      <w:numFmt w:val="bullet"/>
      <w:lvlText w:val="•"/>
      <w:lvlJc w:val="left"/>
      <w:pPr>
        <w:tabs>
          <w:tab w:val="num" w:pos="720"/>
        </w:tabs>
        <w:ind w:left="720" w:hanging="360"/>
      </w:pPr>
      <w:rPr>
        <w:rFonts w:ascii="Times New Roman" w:hAnsi="Times New Roman" w:hint="default"/>
      </w:rPr>
    </w:lvl>
    <w:lvl w:ilvl="1" w:tplc="EDA69296" w:tentative="1">
      <w:start w:val="1"/>
      <w:numFmt w:val="bullet"/>
      <w:lvlText w:val="•"/>
      <w:lvlJc w:val="left"/>
      <w:pPr>
        <w:tabs>
          <w:tab w:val="num" w:pos="1440"/>
        </w:tabs>
        <w:ind w:left="1440" w:hanging="360"/>
      </w:pPr>
      <w:rPr>
        <w:rFonts w:ascii="Times New Roman" w:hAnsi="Times New Roman" w:hint="default"/>
      </w:rPr>
    </w:lvl>
    <w:lvl w:ilvl="2" w:tplc="E980804E" w:tentative="1">
      <w:start w:val="1"/>
      <w:numFmt w:val="bullet"/>
      <w:lvlText w:val="•"/>
      <w:lvlJc w:val="left"/>
      <w:pPr>
        <w:tabs>
          <w:tab w:val="num" w:pos="2160"/>
        </w:tabs>
        <w:ind w:left="2160" w:hanging="360"/>
      </w:pPr>
      <w:rPr>
        <w:rFonts w:ascii="Times New Roman" w:hAnsi="Times New Roman" w:hint="default"/>
      </w:rPr>
    </w:lvl>
    <w:lvl w:ilvl="3" w:tplc="B8426EBC" w:tentative="1">
      <w:start w:val="1"/>
      <w:numFmt w:val="bullet"/>
      <w:lvlText w:val="•"/>
      <w:lvlJc w:val="left"/>
      <w:pPr>
        <w:tabs>
          <w:tab w:val="num" w:pos="2880"/>
        </w:tabs>
        <w:ind w:left="2880" w:hanging="360"/>
      </w:pPr>
      <w:rPr>
        <w:rFonts w:ascii="Times New Roman" w:hAnsi="Times New Roman" w:hint="default"/>
      </w:rPr>
    </w:lvl>
    <w:lvl w:ilvl="4" w:tplc="A204FDF8" w:tentative="1">
      <w:start w:val="1"/>
      <w:numFmt w:val="bullet"/>
      <w:lvlText w:val="•"/>
      <w:lvlJc w:val="left"/>
      <w:pPr>
        <w:tabs>
          <w:tab w:val="num" w:pos="3600"/>
        </w:tabs>
        <w:ind w:left="3600" w:hanging="360"/>
      </w:pPr>
      <w:rPr>
        <w:rFonts w:ascii="Times New Roman" w:hAnsi="Times New Roman" w:hint="default"/>
      </w:rPr>
    </w:lvl>
    <w:lvl w:ilvl="5" w:tplc="DBB69642" w:tentative="1">
      <w:start w:val="1"/>
      <w:numFmt w:val="bullet"/>
      <w:lvlText w:val="•"/>
      <w:lvlJc w:val="left"/>
      <w:pPr>
        <w:tabs>
          <w:tab w:val="num" w:pos="4320"/>
        </w:tabs>
        <w:ind w:left="4320" w:hanging="360"/>
      </w:pPr>
      <w:rPr>
        <w:rFonts w:ascii="Times New Roman" w:hAnsi="Times New Roman" w:hint="default"/>
      </w:rPr>
    </w:lvl>
    <w:lvl w:ilvl="6" w:tplc="F1C499BC" w:tentative="1">
      <w:start w:val="1"/>
      <w:numFmt w:val="bullet"/>
      <w:lvlText w:val="•"/>
      <w:lvlJc w:val="left"/>
      <w:pPr>
        <w:tabs>
          <w:tab w:val="num" w:pos="5040"/>
        </w:tabs>
        <w:ind w:left="5040" w:hanging="360"/>
      </w:pPr>
      <w:rPr>
        <w:rFonts w:ascii="Times New Roman" w:hAnsi="Times New Roman" w:hint="default"/>
      </w:rPr>
    </w:lvl>
    <w:lvl w:ilvl="7" w:tplc="6A76CF44" w:tentative="1">
      <w:start w:val="1"/>
      <w:numFmt w:val="bullet"/>
      <w:lvlText w:val="•"/>
      <w:lvlJc w:val="left"/>
      <w:pPr>
        <w:tabs>
          <w:tab w:val="num" w:pos="5760"/>
        </w:tabs>
        <w:ind w:left="5760" w:hanging="360"/>
      </w:pPr>
      <w:rPr>
        <w:rFonts w:ascii="Times New Roman" w:hAnsi="Times New Roman" w:hint="default"/>
      </w:rPr>
    </w:lvl>
    <w:lvl w:ilvl="8" w:tplc="FE1C1D0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0B5436B"/>
    <w:multiLevelType w:val="hybridMultilevel"/>
    <w:tmpl w:val="209EA09C"/>
    <w:lvl w:ilvl="0" w:tplc="806C4E9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E1175C"/>
    <w:multiLevelType w:val="hybridMultilevel"/>
    <w:tmpl w:val="C64E40CA"/>
    <w:lvl w:ilvl="0" w:tplc="EFF87E3A">
      <w:start w:val="1"/>
      <w:numFmt w:val="bullet"/>
      <w:lvlText w:val="•"/>
      <w:lvlJc w:val="left"/>
      <w:pPr>
        <w:tabs>
          <w:tab w:val="num" w:pos="720"/>
        </w:tabs>
        <w:ind w:left="720" w:hanging="360"/>
      </w:pPr>
      <w:rPr>
        <w:rFonts w:ascii="Times New Roman" w:hAnsi="Times New Roman" w:hint="default"/>
      </w:rPr>
    </w:lvl>
    <w:lvl w:ilvl="1" w:tplc="08585F98" w:tentative="1">
      <w:start w:val="1"/>
      <w:numFmt w:val="bullet"/>
      <w:lvlText w:val="•"/>
      <w:lvlJc w:val="left"/>
      <w:pPr>
        <w:tabs>
          <w:tab w:val="num" w:pos="1440"/>
        </w:tabs>
        <w:ind w:left="1440" w:hanging="360"/>
      </w:pPr>
      <w:rPr>
        <w:rFonts w:ascii="Times New Roman" w:hAnsi="Times New Roman" w:hint="default"/>
      </w:rPr>
    </w:lvl>
    <w:lvl w:ilvl="2" w:tplc="C1C66734" w:tentative="1">
      <w:start w:val="1"/>
      <w:numFmt w:val="bullet"/>
      <w:lvlText w:val="•"/>
      <w:lvlJc w:val="left"/>
      <w:pPr>
        <w:tabs>
          <w:tab w:val="num" w:pos="2160"/>
        </w:tabs>
        <w:ind w:left="2160" w:hanging="360"/>
      </w:pPr>
      <w:rPr>
        <w:rFonts w:ascii="Times New Roman" w:hAnsi="Times New Roman" w:hint="default"/>
      </w:rPr>
    </w:lvl>
    <w:lvl w:ilvl="3" w:tplc="9C5E69A2" w:tentative="1">
      <w:start w:val="1"/>
      <w:numFmt w:val="bullet"/>
      <w:lvlText w:val="•"/>
      <w:lvlJc w:val="left"/>
      <w:pPr>
        <w:tabs>
          <w:tab w:val="num" w:pos="2880"/>
        </w:tabs>
        <w:ind w:left="2880" w:hanging="360"/>
      </w:pPr>
      <w:rPr>
        <w:rFonts w:ascii="Times New Roman" w:hAnsi="Times New Roman" w:hint="default"/>
      </w:rPr>
    </w:lvl>
    <w:lvl w:ilvl="4" w:tplc="FDF2C69E" w:tentative="1">
      <w:start w:val="1"/>
      <w:numFmt w:val="bullet"/>
      <w:lvlText w:val="•"/>
      <w:lvlJc w:val="left"/>
      <w:pPr>
        <w:tabs>
          <w:tab w:val="num" w:pos="3600"/>
        </w:tabs>
        <w:ind w:left="3600" w:hanging="360"/>
      </w:pPr>
      <w:rPr>
        <w:rFonts w:ascii="Times New Roman" w:hAnsi="Times New Roman" w:hint="default"/>
      </w:rPr>
    </w:lvl>
    <w:lvl w:ilvl="5" w:tplc="20501FEC" w:tentative="1">
      <w:start w:val="1"/>
      <w:numFmt w:val="bullet"/>
      <w:lvlText w:val="•"/>
      <w:lvlJc w:val="left"/>
      <w:pPr>
        <w:tabs>
          <w:tab w:val="num" w:pos="4320"/>
        </w:tabs>
        <w:ind w:left="4320" w:hanging="360"/>
      </w:pPr>
      <w:rPr>
        <w:rFonts w:ascii="Times New Roman" w:hAnsi="Times New Roman" w:hint="default"/>
      </w:rPr>
    </w:lvl>
    <w:lvl w:ilvl="6" w:tplc="2708BCA6" w:tentative="1">
      <w:start w:val="1"/>
      <w:numFmt w:val="bullet"/>
      <w:lvlText w:val="•"/>
      <w:lvlJc w:val="left"/>
      <w:pPr>
        <w:tabs>
          <w:tab w:val="num" w:pos="5040"/>
        </w:tabs>
        <w:ind w:left="5040" w:hanging="360"/>
      </w:pPr>
      <w:rPr>
        <w:rFonts w:ascii="Times New Roman" w:hAnsi="Times New Roman" w:hint="default"/>
      </w:rPr>
    </w:lvl>
    <w:lvl w:ilvl="7" w:tplc="B74C83FC" w:tentative="1">
      <w:start w:val="1"/>
      <w:numFmt w:val="bullet"/>
      <w:lvlText w:val="•"/>
      <w:lvlJc w:val="left"/>
      <w:pPr>
        <w:tabs>
          <w:tab w:val="num" w:pos="5760"/>
        </w:tabs>
        <w:ind w:left="5760" w:hanging="360"/>
      </w:pPr>
      <w:rPr>
        <w:rFonts w:ascii="Times New Roman" w:hAnsi="Times New Roman" w:hint="default"/>
      </w:rPr>
    </w:lvl>
    <w:lvl w:ilvl="8" w:tplc="D91A774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8217F11"/>
    <w:multiLevelType w:val="multilevel"/>
    <w:tmpl w:val="0F080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0B45E6"/>
    <w:multiLevelType w:val="hybridMultilevel"/>
    <w:tmpl w:val="8274109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E54503"/>
    <w:multiLevelType w:val="hybridMultilevel"/>
    <w:tmpl w:val="47DE96B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E0B5F1C"/>
    <w:multiLevelType w:val="hybridMultilevel"/>
    <w:tmpl w:val="C8308D3E"/>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10472F4"/>
    <w:multiLevelType w:val="hybridMultilevel"/>
    <w:tmpl w:val="79CADBF8"/>
    <w:lvl w:ilvl="0" w:tplc="3A729168">
      <w:start w:val="1"/>
      <w:numFmt w:val="bullet"/>
      <w:lvlText w:val="•"/>
      <w:lvlJc w:val="left"/>
      <w:pPr>
        <w:tabs>
          <w:tab w:val="num" w:pos="720"/>
        </w:tabs>
        <w:ind w:left="720" w:hanging="360"/>
      </w:pPr>
      <w:rPr>
        <w:rFonts w:ascii="Times New Roman" w:hAnsi="Times New Roman" w:hint="default"/>
      </w:rPr>
    </w:lvl>
    <w:lvl w:ilvl="1" w:tplc="DB644E46" w:tentative="1">
      <w:start w:val="1"/>
      <w:numFmt w:val="bullet"/>
      <w:lvlText w:val="•"/>
      <w:lvlJc w:val="left"/>
      <w:pPr>
        <w:tabs>
          <w:tab w:val="num" w:pos="1440"/>
        </w:tabs>
        <w:ind w:left="1440" w:hanging="360"/>
      </w:pPr>
      <w:rPr>
        <w:rFonts w:ascii="Times New Roman" w:hAnsi="Times New Roman" w:hint="default"/>
      </w:rPr>
    </w:lvl>
    <w:lvl w:ilvl="2" w:tplc="2F787F78" w:tentative="1">
      <w:start w:val="1"/>
      <w:numFmt w:val="bullet"/>
      <w:lvlText w:val="•"/>
      <w:lvlJc w:val="left"/>
      <w:pPr>
        <w:tabs>
          <w:tab w:val="num" w:pos="2160"/>
        </w:tabs>
        <w:ind w:left="2160" w:hanging="360"/>
      </w:pPr>
      <w:rPr>
        <w:rFonts w:ascii="Times New Roman" w:hAnsi="Times New Roman" w:hint="default"/>
      </w:rPr>
    </w:lvl>
    <w:lvl w:ilvl="3" w:tplc="834A45F0" w:tentative="1">
      <w:start w:val="1"/>
      <w:numFmt w:val="bullet"/>
      <w:lvlText w:val="•"/>
      <w:lvlJc w:val="left"/>
      <w:pPr>
        <w:tabs>
          <w:tab w:val="num" w:pos="2880"/>
        </w:tabs>
        <w:ind w:left="2880" w:hanging="360"/>
      </w:pPr>
      <w:rPr>
        <w:rFonts w:ascii="Times New Roman" w:hAnsi="Times New Roman" w:hint="default"/>
      </w:rPr>
    </w:lvl>
    <w:lvl w:ilvl="4" w:tplc="909E9B90" w:tentative="1">
      <w:start w:val="1"/>
      <w:numFmt w:val="bullet"/>
      <w:lvlText w:val="•"/>
      <w:lvlJc w:val="left"/>
      <w:pPr>
        <w:tabs>
          <w:tab w:val="num" w:pos="3600"/>
        </w:tabs>
        <w:ind w:left="3600" w:hanging="360"/>
      </w:pPr>
      <w:rPr>
        <w:rFonts w:ascii="Times New Roman" w:hAnsi="Times New Roman" w:hint="default"/>
      </w:rPr>
    </w:lvl>
    <w:lvl w:ilvl="5" w:tplc="64D8117E" w:tentative="1">
      <w:start w:val="1"/>
      <w:numFmt w:val="bullet"/>
      <w:lvlText w:val="•"/>
      <w:lvlJc w:val="left"/>
      <w:pPr>
        <w:tabs>
          <w:tab w:val="num" w:pos="4320"/>
        </w:tabs>
        <w:ind w:left="4320" w:hanging="360"/>
      </w:pPr>
      <w:rPr>
        <w:rFonts w:ascii="Times New Roman" w:hAnsi="Times New Roman" w:hint="default"/>
      </w:rPr>
    </w:lvl>
    <w:lvl w:ilvl="6" w:tplc="54CA5520" w:tentative="1">
      <w:start w:val="1"/>
      <w:numFmt w:val="bullet"/>
      <w:lvlText w:val="•"/>
      <w:lvlJc w:val="left"/>
      <w:pPr>
        <w:tabs>
          <w:tab w:val="num" w:pos="5040"/>
        </w:tabs>
        <w:ind w:left="5040" w:hanging="360"/>
      </w:pPr>
      <w:rPr>
        <w:rFonts w:ascii="Times New Roman" w:hAnsi="Times New Roman" w:hint="default"/>
      </w:rPr>
    </w:lvl>
    <w:lvl w:ilvl="7" w:tplc="0F84A096" w:tentative="1">
      <w:start w:val="1"/>
      <w:numFmt w:val="bullet"/>
      <w:lvlText w:val="•"/>
      <w:lvlJc w:val="left"/>
      <w:pPr>
        <w:tabs>
          <w:tab w:val="num" w:pos="5760"/>
        </w:tabs>
        <w:ind w:left="5760" w:hanging="360"/>
      </w:pPr>
      <w:rPr>
        <w:rFonts w:ascii="Times New Roman" w:hAnsi="Times New Roman" w:hint="default"/>
      </w:rPr>
    </w:lvl>
    <w:lvl w:ilvl="8" w:tplc="16980B4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8760A1C"/>
    <w:multiLevelType w:val="hybridMultilevel"/>
    <w:tmpl w:val="04EE571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BA37C49"/>
    <w:multiLevelType w:val="multilevel"/>
    <w:tmpl w:val="7F6CC1AC"/>
    <w:lvl w:ilvl="0">
      <w:numFmt w:val="bullet"/>
      <w:lvlText w:val="-"/>
      <w:lvlJc w:val="left"/>
      <w:pPr>
        <w:ind w:left="1440" w:hanging="360"/>
      </w:pPr>
      <w:rPr>
        <w:rFonts w:ascii="Circe Rounded" w:eastAsiaTheme="minorHAnsi" w:hAnsi="Circe Rounded" w:cstheme="minorBidi" w:hint="default"/>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4837196"/>
    <w:multiLevelType w:val="hybridMultilevel"/>
    <w:tmpl w:val="8C6EE72A"/>
    <w:lvl w:ilvl="0" w:tplc="F7F034BA">
      <w:start w:val="1"/>
      <w:numFmt w:val="bullet"/>
      <w:lvlText w:val="•"/>
      <w:lvlJc w:val="left"/>
      <w:pPr>
        <w:tabs>
          <w:tab w:val="num" w:pos="720"/>
        </w:tabs>
        <w:ind w:left="720" w:hanging="360"/>
      </w:pPr>
      <w:rPr>
        <w:rFonts w:ascii="Times New Roman" w:hAnsi="Times New Roman" w:hint="default"/>
      </w:rPr>
    </w:lvl>
    <w:lvl w:ilvl="1" w:tplc="17546596" w:tentative="1">
      <w:start w:val="1"/>
      <w:numFmt w:val="bullet"/>
      <w:lvlText w:val="•"/>
      <w:lvlJc w:val="left"/>
      <w:pPr>
        <w:tabs>
          <w:tab w:val="num" w:pos="1440"/>
        </w:tabs>
        <w:ind w:left="1440" w:hanging="360"/>
      </w:pPr>
      <w:rPr>
        <w:rFonts w:ascii="Times New Roman" w:hAnsi="Times New Roman" w:hint="default"/>
      </w:rPr>
    </w:lvl>
    <w:lvl w:ilvl="2" w:tplc="A214447C" w:tentative="1">
      <w:start w:val="1"/>
      <w:numFmt w:val="bullet"/>
      <w:lvlText w:val="•"/>
      <w:lvlJc w:val="left"/>
      <w:pPr>
        <w:tabs>
          <w:tab w:val="num" w:pos="2160"/>
        </w:tabs>
        <w:ind w:left="2160" w:hanging="360"/>
      </w:pPr>
      <w:rPr>
        <w:rFonts w:ascii="Times New Roman" w:hAnsi="Times New Roman" w:hint="default"/>
      </w:rPr>
    </w:lvl>
    <w:lvl w:ilvl="3" w:tplc="965CC45E" w:tentative="1">
      <w:start w:val="1"/>
      <w:numFmt w:val="bullet"/>
      <w:lvlText w:val="•"/>
      <w:lvlJc w:val="left"/>
      <w:pPr>
        <w:tabs>
          <w:tab w:val="num" w:pos="2880"/>
        </w:tabs>
        <w:ind w:left="2880" w:hanging="360"/>
      </w:pPr>
      <w:rPr>
        <w:rFonts w:ascii="Times New Roman" w:hAnsi="Times New Roman" w:hint="default"/>
      </w:rPr>
    </w:lvl>
    <w:lvl w:ilvl="4" w:tplc="D3A4C02E" w:tentative="1">
      <w:start w:val="1"/>
      <w:numFmt w:val="bullet"/>
      <w:lvlText w:val="•"/>
      <w:lvlJc w:val="left"/>
      <w:pPr>
        <w:tabs>
          <w:tab w:val="num" w:pos="3600"/>
        </w:tabs>
        <w:ind w:left="3600" w:hanging="360"/>
      </w:pPr>
      <w:rPr>
        <w:rFonts w:ascii="Times New Roman" w:hAnsi="Times New Roman" w:hint="default"/>
      </w:rPr>
    </w:lvl>
    <w:lvl w:ilvl="5" w:tplc="3E92EB08" w:tentative="1">
      <w:start w:val="1"/>
      <w:numFmt w:val="bullet"/>
      <w:lvlText w:val="•"/>
      <w:lvlJc w:val="left"/>
      <w:pPr>
        <w:tabs>
          <w:tab w:val="num" w:pos="4320"/>
        </w:tabs>
        <w:ind w:left="4320" w:hanging="360"/>
      </w:pPr>
      <w:rPr>
        <w:rFonts w:ascii="Times New Roman" w:hAnsi="Times New Roman" w:hint="default"/>
      </w:rPr>
    </w:lvl>
    <w:lvl w:ilvl="6" w:tplc="1E6C7AF2" w:tentative="1">
      <w:start w:val="1"/>
      <w:numFmt w:val="bullet"/>
      <w:lvlText w:val="•"/>
      <w:lvlJc w:val="left"/>
      <w:pPr>
        <w:tabs>
          <w:tab w:val="num" w:pos="5040"/>
        </w:tabs>
        <w:ind w:left="5040" w:hanging="360"/>
      </w:pPr>
      <w:rPr>
        <w:rFonts w:ascii="Times New Roman" w:hAnsi="Times New Roman" w:hint="default"/>
      </w:rPr>
    </w:lvl>
    <w:lvl w:ilvl="7" w:tplc="F6D01A8A" w:tentative="1">
      <w:start w:val="1"/>
      <w:numFmt w:val="bullet"/>
      <w:lvlText w:val="•"/>
      <w:lvlJc w:val="left"/>
      <w:pPr>
        <w:tabs>
          <w:tab w:val="num" w:pos="5760"/>
        </w:tabs>
        <w:ind w:left="5760" w:hanging="360"/>
      </w:pPr>
      <w:rPr>
        <w:rFonts w:ascii="Times New Roman" w:hAnsi="Times New Roman" w:hint="default"/>
      </w:rPr>
    </w:lvl>
    <w:lvl w:ilvl="8" w:tplc="9E709B5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4183734"/>
    <w:multiLevelType w:val="multilevel"/>
    <w:tmpl w:val="C9460444"/>
    <w:lvl w:ilvl="0">
      <w:numFmt w:val="bullet"/>
      <w:lvlText w:val="-"/>
      <w:lvlJc w:val="left"/>
      <w:pPr>
        <w:ind w:left="1980" w:hanging="360"/>
      </w:pPr>
      <w:rPr>
        <w:rFonts w:ascii="Circe Rounded" w:eastAsiaTheme="minorHAnsi" w:hAnsi="Circe Rounded" w:cstheme="minorBidi" w:hint="default"/>
        <w:color w:val="000000"/>
        <w:vertAlign w:val="baseline"/>
      </w:rPr>
    </w:lvl>
    <w:lvl w:ilvl="1">
      <w:numFmt w:val="bullet"/>
      <w:lvlText w:val="•"/>
      <w:lvlJc w:val="left"/>
      <w:pPr>
        <w:ind w:left="2325" w:hanging="705"/>
      </w:pPr>
      <w:rPr>
        <w:rFonts w:ascii="Times New Roman" w:eastAsia="Times New Roman" w:hAnsi="Times New Roman" w:cs="Times New Roman"/>
        <w:vertAlign w:val="baseline"/>
      </w:rPr>
    </w:lvl>
    <w:lvl w:ilvl="2">
      <w:start w:val="1"/>
      <w:numFmt w:val="bullet"/>
      <w:lvlText w:val="▪"/>
      <w:lvlJc w:val="left"/>
      <w:pPr>
        <w:ind w:left="2700" w:hanging="360"/>
      </w:pPr>
      <w:rPr>
        <w:rFonts w:ascii="Noto Sans Symbols" w:eastAsia="Noto Sans Symbols" w:hAnsi="Noto Sans Symbols" w:cs="Noto Sans Symbols"/>
        <w:vertAlign w:val="baseline"/>
      </w:rPr>
    </w:lvl>
    <w:lvl w:ilvl="3">
      <w:start w:val="1"/>
      <w:numFmt w:val="bullet"/>
      <w:lvlText w:val="●"/>
      <w:lvlJc w:val="left"/>
      <w:pPr>
        <w:ind w:left="3420" w:hanging="360"/>
      </w:pPr>
      <w:rPr>
        <w:rFonts w:ascii="Noto Sans Symbols" w:eastAsia="Noto Sans Symbols" w:hAnsi="Noto Sans Symbols" w:cs="Noto Sans Symbols"/>
        <w:vertAlign w:val="baseline"/>
      </w:rPr>
    </w:lvl>
    <w:lvl w:ilvl="4">
      <w:start w:val="1"/>
      <w:numFmt w:val="bullet"/>
      <w:lvlText w:val="o"/>
      <w:lvlJc w:val="left"/>
      <w:pPr>
        <w:ind w:left="4140" w:hanging="360"/>
      </w:pPr>
      <w:rPr>
        <w:rFonts w:ascii="Courier New" w:eastAsia="Courier New" w:hAnsi="Courier New" w:cs="Courier New"/>
        <w:vertAlign w:val="baseline"/>
      </w:rPr>
    </w:lvl>
    <w:lvl w:ilvl="5">
      <w:start w:val="1"/>
      <w:numFmt w:val="bullet"/>
      <w:lvlText w:val="▪"/>
      <w:lvlJc w:val="left"/>
      <w:pPr>
        <w:ind w:left="4860" w:hanging="360"/>
      </w:pPr>
      <w:rPr>
        <w:rFonts w:ascii="Noto Sans Symbols" w:eastAsia="Noto Sans Symbols" w:hAnsi="Noto Sans Symbols" w:cs="Noto Sans Symbols"/>
        <w:vertAlign w:val="baseline"/>
      </w:rPr>
    </w:lvl>
    <w:lvl w:ilvl="6">
      <w:start w:val="1"/>
      <w:numFmt w:val="bullet"/>
      <w:lvlText w:val="●"/>
      <w:lvlJc w:val="left"/>
      <w:pPr>
        <w:ind w:left="5580" w:hanging="360"/>
      </w:pPr>
      <w:rPr>
        <w:rFonts w:ascii="Noto Sans Symbols" w:eastAsia="Noto Sans Symbols" w:hAnsi="Noto Sans Symbols" w:cs="Noto Sans Symbols"/>
        <w:vertAlign w:val="baseline"/>
      </w:rPr>
    </w:lvl>
    <w:lvl w:ilvl="7">
      <w:start w:val="1"/>
      <w:numFmt w:val="bullet"/>
      <w:lvlText w:val="o"/>
      <w:lvlJc w:val="left"/>
      <w:pPr>
        <w:ind w:left="6300" w:hanging="360"/>
      </w:pPr>
      <w:rPr>
        <w:rFonts w:ascii="Courier New" w:eastAsia="Courier New" w:hAnsi="Courier New" w:cs="Courier New"/>
        <w:vertAlign w:val="baseline"/>
      </w:rPr>
    </w:lvl>
    <w:lvl w:ilvl="8">
      <w:start w:val="1"/>
      <w:numFmt w:val="bullet"/>
      <w:lvlText w:val="▪"/>
      <w:lvlJc w:val="left"/>
      <w:pPr>
        <w:ind w:left="7020" w:hanging="360"/>
      </w:pPr>
      <w:rPr>
        <w:rFonts w:ascii="Noto Sans Symbols" w:eastAsia="Noto Sans Symbols" w:hAnsi="Noto Sans Symbols" w:cs="Noto Sans Symbols"/>
        <w:vertAlign w:val="baseline"/>
      </w:rPr>
    </w:lvl>
  </w:abstractNum>
  <w:abstractNum w:abstractNumId="25" w15:restartNumberingAfterBreak="0">
    <w:nsid w:val="6922036A"/>
    <w:multiLevelType w:val="hybridMultilevel"/>
    <w:tmpl w:val="56D004F2"/>
    <w:lvl w:ilvl="0" w:tplc="55D066D6">
      <w:numFmt w:val="bullet"/>
      <w:lvlText w:val="-"/>
      <w:lvlJc w:val="left"/>
      <w:pPr>
        <w:ind w:left="1260" w:hanging="360"/>
      </w:pPr>
      <w:rPr>
        <w:rFonts w:ascii="Circe Rounded" w:eastAsiaTheme="minorHAnsi" w:hAnsi="Circe Rounded" w:cstheme="minorBidi" w:hint="default"/>
      </w:rPr>
    </w:lvl>
    <w:lvl w:ilvl="1" w:tplc="04220003" w:tentative="1">
      <w:start w:val="1"/>
      <w:numFmt w:val="bullet"/>
      <w:lvlText w:val="o"/>
      <w:lvlJc w:val="left"/>
      <w:pPr>
        <w:ind w:left="1980" w:hanging="360"/>
      </w:pPr>
      <w:rPr>
        <w:rFonts w:ascii="Courier New" w:hAnsi="Courier New" w:cs="Courier New" w:hint="default"/>
      </w:rPr>
    </w:lvl>
    <w:lvl w:ilvl="2" w:tplc="55D066D6">
      <w:numFmt w:val="bullet"/>
      <w:lvlText w:val="-"/>
      <w:lvlJc w:val="left"/>
      <w:pPr>
        <w:ind w:left="2700" w:hanging="360"/>
      </w:pPr>
      <w:rPr>
        <w:rFonts w:ascii="Circe Rounded" w:eastAsiaTheme="minorHAnsi" w:hAnsi="Circe Rounded" w:cstheme="minorBidi"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6" w15:restartNumberingAfterBreak="0">
    <w:nsid w:val="6B2F29ED"/>
    <w:multiLevelType w:val="hybridMultilevel"/>
    <w:tmpl w:val="46B85BE6"/>
    <w:lvl w:ilvl="0" w:tplc="806C4E9C">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D040DE1"/>
    <w:multiLevelType w:val="hybridMultilevel"/>
    <w:tmpl w:val="38C8E3D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4744A1"/>
    <w:multiLevelType w:val="hybridMultilevel"/>
    <w:tmpl w:val="9D320B6E"/>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5F348C8"/>
    <w:multiLevelType w:val="hybridMultilevel"/>
    <w:tmpl w:val="D2D23D48"/>
    <w:lvl w:ilvl="0" w:tplc="806C4E9C">
      <w:start w:val="2"/>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0" w15:restartNumberingAfterBreak="0">
    <w:nsid w:val="76F978DD"/>
    <w:multiLevelType w:val="hybridMultilevel"/>
    <w:tmpl w:val="161CA1BA"/>
    <w:lvl w:ilvl="0" w:tplc="55D066D6">
      <w:numFmt w:val="bullet"/>
      <w:lvlText w:val="-"/>
      <w:lvlJc w:val="left"/>
      <w:pPr>
        <w:ind w:left="720" w:hanging="360"/>
      </w:pPr>
      <w:rPr>
        <w:rFonts w:ascii="Circe Rounded" w:eastAsiaTheme="minorHAnsi" w:hAnsi="Circe Rounded"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79645402"/>
    <w:multiLevelType w:val="hybridMultilevel"/>
    <w:tmpl w:val="54300FFC"/>
    <w:lvl w:ilvl="0" w:tplc="2CECE5B0">
      <w:numFmt w:val="bullet"/>
      <w:lvlText w:val="-"/>
      <w:lvlJc w:val="left"/>
      <w:pPr>
        <w:ind w:left="420" w:hanging="360"/>
      </w:pPr>
      <w:rPr>
        <w:rFonts w:ascii="Calibri" w:eastAsiaTheme="minorHAnsi" w:hAnsi="Calibri" w:cstheme="minorBidi"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2" w15:restartNumberingAfterBreak="0">
    <w:nsid w:val="7BF35E41"/>
    <w:multiLevelType w:val="hybridMultilevel"/>
    <w:tmpl w:val="B35C52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D80698F"/>
    <w:multiLevelType w:val="hybridMultilevel"/>
    <w:tmpl w:val="26C240D8"/>
    <w:lvl w:ilvl="0" w:tplc="BF66651A">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E8C1097"/>
    <w:multiLevelType w:val="hybridMultilevel"/>
    <w:tmpl w:val="45F67EC0"/>
    <w:lvl w:ilvl="0" w:tplc="F1FE2428">
      <w:start w:val="1"/>
      <w:numFmt w:val="bullet"/>
      <w:lvlText w:val="•"/>
      <w:lvlJc w:val="left"/>
      <w:pPr>
        <w:tabs>
          <w:tab w:val="num" w:pos="720"/>
        </w:tabs>
        <w:ind w:left="720" w:hanging="360"/>
      </w:pPr>
      <w:rPr>
        <w:rFonts w:ascii="Times New Roman" w:hAnsi="Times New Roman" w:hint="default"/>
      </w:rPr>
    </w:lvl>
    <w:lvl w:ilvl="1" w:tplc="6C1CE92C" w:tentative="1">
      <w:start w:val="1"/>
      <w:numFmt w:val="bullet"/>
      <w:lvlText w:val="•"/>
      <w:lvlJc w:val="left"/>
      <w:pPr>
        <w:tabs>
          <w:tab w:val="num" w:pos="1440"/>
        </w:tabs>
        <w:ind w:left="1440" w:hanging="360"/>
      </w:pPr>
      <w:rPr>
        <w:rFonts w:ascii="Times New Roman" w:hAnsi="Times New Roman" w:hint="default"/>
      </w:rPr>
    </w:lvl>
    <w:lvl w:ilvl="2" w:tplc="D834E530" w:tentative="1">
      <w:start w:val="1"/>
      <w:numFmt w:val="bullet"/>
      <w:lvlText w:val="•"/>
      <w:lvlJc w:val="left"/>
      <w:pPr>
        <w:tabs>
          <w:tab w:val="num" w:pos="2160"/>
        </w:tabs>
        <w:ind w:left="2160" w:hanging="360"/>
      </w:pPr>
      <w:rPr>
        <w:rFonts w:ascii="Times New Roman" w:hAnsi="Times New Roman" w:hint="default"/>
      </w:rPr>
    </w:lvl>
    <w:lvl w:ilvl="3" w:tplc="01C89A10" w:tentative="1">
      <w:start w:val="1"/>
      <w:numFmt w:val="bullet"/>
      <w:lvlText w:val="•"/>
      <w:lvlJc w:val="left"/>
      <w:pPr>
        <w:tabs>
          <w:tab w:val="num" w:pos="2880"/>
        </w:tabs>
        <w:ind w:left="2880" w:hanging="360"/>
      </w:pPr>
      <w:rPr>
        <w:rFonts w:ascii="Times New Roman" w:hAnsi="Times New Roman" w:hint="default"/>
      </w:rPr>
    </w:lvl>
    <w:lvl w:ilvl="4" w:tplc="E6C6E832" w:tentative="1">
      <w:start w:val="1"/>
      <w:numFmt w:val="bullet"/>
      <w:lvlText w:val="•"/>
      <w:lvlJc w:val="left"/>
      <w:pPr>
        <w:tabs>
          <w:tab w:val="num" w:pos="3600"/>
        </w:tabs>
        <w:ind w:left="3600" w:hanging="360"/>
      </w:pPr>
      <w:rPr>
        <w:rFonts w:ascii="Times New Roman" w:hAnsi="Times New Roman" w:hint="default"/>
      </w:rPr>
    </w:lvl>
    <w:lvl w:ilvl="5" w:tplc="6480E752" w:tentative="1">
      <w:start w:val="1"/>
      <w:numFmt w:val="bullet"/>
      <w:lvlText w:val="•"/>
      <w:lvlJc w:val="left"/>
      <w:pPr>
        <w:tabs>
          <w:tab w:val="num" w:pos="4320"/>
        </w:tabs>
        <w:ind w:left="4320" w:hanging="360"/>
      </w:pPr>
      <w:rPr>
        <w:rFonts w:ascii="Times New Roman" w:hAnsi="Times New Roman" w:hint="default"/>
      </w:rPr>
    </w:lvl>
    <w:lvl w:ilvl="6" w:tplc="D11E0A6C" w:tentative="1">
      <w:start w:val="1"/>
      <w:numFmt w:val="bullet"/>
      <w:lvlText w:val="•"/>
      <w:lvlJc w:val="left"/>
      <w:pPr>
        <w:tabs>
          <w:tab w:val="num" w:pos="5040"/>
        </w:tabs>
        <w:ind w:left="5040" w:hanging="360"/>
      </w:pPr>
      <w:rPr>
        <w:rFonts w:ascii="Times New Roman" w:hAnsi="Times New Roman" w:hint="default"/>
      </w:rPr>
    </w:lvl>
    <w:lvl w:ilvl="7" w:tplc="4028A8E4" w:tentative="1">
      <w:start w:val="1"/>
      <w:numFmt w:val="bullet"/>
      <w:lvlText w:val="•"/>
      <w:lvlJc w:val="left"/>
      <w:pPr>
        <w:tabs>
          <w:tab w:val="num" w:pos="5760"/>
        </w:tabs>
        <w:ind w:left="5760" w:hanging="360"/>
      </w:pPr>
      <w:rPr>
        <w:rFonts w:ascii="Times New Roman" w:hAnsi="Times New Roman" w:hint="default"/>
      </w:rPr>
    </w:lvl>
    <w:lvl w:ilvl="8" w:tplc="ADD69DE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E903FB0"/>
    <w:multiLevelType w:val="hybridMultilevel"/>
    <w:tmpl w:val="1B9ED52A"/>
    <w:lvl w:ilvl="0" w:tplc="20A02392">
      <w:numFmt w:val="bullet"/>
      <w:lvlText w:val="-"/>
      <w:lvlJc w:val="left"/>
      <w:pPr>
        <w:ind w:left="569" w:hanging="360"/>
      </w:pPr>
      <w:rPr>
        <w:rFonts w:ascii="Microsoft Sans Serif" w:eastAsia="Times New Roman" w:hAnsi="Microsoft Sans Serif" w:cs="Microsoft Sans Serif" w:hint="default"/>
        <w:color w:val="000000" w:themeColor="text1"/>
        <w:sz w:val="40"/>
      </w:rPr>
    </w:lvl>
    <w:lvl w:ilvl="1" w:tplc="04190003" w:tentative="1">
      <w:start w:val="1"/>
      <w:numFmt w:val="bullet"/>
      <w:lvlText w:val="o"/>
      <w:lvlJc w:val="left"/>
      <w:pPr>
        <w:ind w:left="1289" w:hanging="360"/>
      </w:pPr>
      <w:rPr>
        <w:rFonts w:ascii="Courier New" w:hAnsi="Courier New" w:cs="Courier New" w:hint="default"/>
      </w:rPr>
    </w:lvl>
    <w:lvl w:ilvl="2" w:tplc="04190005" w:tentative="1">
      <w:start w:val="1"/>
      <w:numFmt w:val="bullet"/>
      <w:lvlText w:val=""/>
      <w:lvlJc w:val="left"/>
      <w:pPr>
        <w:ind w:left="2009" w:hanging="360"/>
      </w:pPr>
      <w:rPr>
        <w:rFonts w:ascii="Wingdings" w:hAnsi="Wingdings" w:hint="default"/>
      </w:rPr>
    </w:lvl>
    <w:lvl w:ilvl="3" w:tplc="04190001" w:tentative="1">
      <w:start w:val="1"/>
      <w:numFmt w:val="bullet"/>
      <w:lvlText w:val=""/>
      <w:lvlJc w:val="left"/>
      <w:pPr>
        <w:ind w:left="2729" w:hanging="360"/>
      </w:pPr>
      <w:rPr>
        <w:rFonts w:ascii="Symbol" w:hAnsi="Symbol" w:hint="default"/>
      </w:rPr>
    </w:lvl>
    <w:lvl w:ilvl="4" w:tplc="04190003" w:tentative="1">
      <w:start w:val="1"/>
      <w:numFmt w:val="bullet"/>
      <w:lvlText w:val="o"/>
      <w:lvlJc w:val="left"/>
      <w:pPr>
        <w:ind w:left="3449" w:hanging="360"/>
      </w:pPr>
      <w:rPr>
        <w:rFonts w:ascii="Courier New" w:hAnsi="Courier New" w:cs="Courier New" w:hint="default"/>
      </w:rPr>
    </w:lvl>
    <w:lvl w:ilvl="5" w:tplc="04190005" w:tentative="1">
      <w:start w:val="1"/>
      <w:numFmt w:val="bullet"/>
      <w:lvlText w:val=""/>
      <w:lvlJc w:val="left"/>
      <w:pPr>
        <w:ind w:left="4169" w:hanging="360"/>
      </w:pPr>
      <w:rPr>
        <w:rFonts w:ascii="Wingdings" w:hAnsi="Wingdings" w:hint="default"/>
      </w:rPr>
    </w:lvl>
    <w:lvl w:ilvl="6" w:tplc="04190001" w:tentative="1">
      <w:start w:val="1"/>
      <w:numFmt w:val="bullet"/>
      <w:lvlText w:val=""/>
      <w:lvlJc w:val="left"/>
      <w:pPr>
        <w:ind w:left="4889" w:hanging="360"/>
      </w:pPr>
      <w:rPr>
        <w:rFonts w:ascii="Symbol" w:hAnsi="Symbol" w:hint="default"/>
      </w:rPr>
    </w:lvl>
    <w:lvl w:ilvl="7" w:tplc="04190003" w:tentative="1">
      <w:start w:val="1"/>
      <w:numFmt w:val="bullet"/>
      <w:lvlText w:val="o"/>
      <w:lvlJc w:val="left"/>
      <w:pPr>
        <w:ind w:left="5609" w:hanging="360"/>
      </w:pPr>
      <w:rPr>
        <w:rFonts w:ascii="Courier New" w:hAnsi="Courier New" w:cs="Courier New" w:hint="default"/>
      </w:rPr>
    </w:lvl>
    <w:lvl w:ilvl="8" w:tplc="04190005" w:tentative="1">
      <w:start w:val="1"/>
      <w:numFmt w:val="bullet"/>
      <w:lvlText w:val=""/>
      <w:lvlJc w:val="left"/>
      <w:pPr>
        <w:ind w:left="6329" w:hanging="360"/>
      </w:pPr>
      <w:rPr>
        <w:rFonts w:ascii="Wingdings" w:hAnsi="Wingdings" w:hint="default"/>
      </w:rPr>
    </w:lvl>
  </w:abstractNum>
  <w:num w:numId="1">
    <w:abstractNumId w:val="17"/>
  </w:num>
  <w:num w:numId="2">
    <w:abstractNumId w:val="27"/>
  </w:num>
  <w:num w:numId="3">
    <w:abstractNumId w:val="3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8"/>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9"/>
  </w:num>
  <w:num w:numId="1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
  </w:num>
  <w:num w:numId="16">
    <w:abstractNumId w:val="14"/>
  </w:num>
  <w:num w:numId="17">
    <w:abstractNumId w:val="16"/>
  </w:num>
  <w:num w:numId="18">
    <w:abstractNumId w:val="3"/>
  </w:num>
  <w:num w:numId="19">
    <w:abstractNumId w:val="22"/>
  </w:num>
  <w:num w:numId="20">
    <w:abstractNumId w:val="30"/>
  </w:num>
  <w:num w:numId="21">
    <w:abstractNumId w:val="6"/>
  </w:num>
  <w:num w:numId="22">
    <w:abstractNumId w:val="11"/>
  </w:num>
  <w:num w:numId="23">
    <w:abstractNumId w:val="1"/>
  </w:num>
  <w:num w:numId="24">
    <w:abstractNumId w:val="24"/>
  </w:num>
  <w:num w:numId="25">
    <w:abstractNumId w:val="35"/>
  </w:num>
  <w:num w:numId="26">
    <w:abstractNumId w:val="23"/>
  </w:num>
  <w:num w:numId="27">
    <w:abstractNumId w:val="15"/>
  </w:num>
  <w:num w:numId="28">
    <w:abstractNumId w:val="13"/>
  </w:num>
  <w:num w:numId="29">
    <w:abstractNumId w:val="8"/>
  </w:num>
  <w:num w:numId="30">
    <w:abstractNumId w:val="20"/>
  </w:num>
  <w:num w:numId="31">
    <w:abstractNumId w:val="7"/>
  </w:num>
  <w:num w:numId="32">
    <w:abstractNumId w:val="9"/>
  </w:num>
  <w:num w:numId="33">
    <w:abstractNumId w:val="4"/>
  </w:num>
  <w:num w:numId="34">
    <w:abstractNumId w:val="31"/>
  </w:num>
  <w:num w:numId="35">
    <w:abstractNumId w:val="21"/>
  </w:num>
  <w:num w:numId="36">
    <w:abstractNumId w:val="25"/>
  </w:num>
  <w:num w:numId="37">
    <w:abstractNumId w:val="34"/>
  </w:num>
  <w:num w:numId="38">
    <w:abstractNumId w:val="1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3872"/>
    <w:rsid w:val="00000B8A"/>
    <w:rsid w:val="00005A09"/>
    <w:rsid w:val="00013B64"/>
    <w:rsid w:val="000457FF"/>
    <w:rsid w:val="00064552"/>
    <w:rsid w:val="0006507F"/>
    <w:rsid w:val="00066456"/>
    <w:rsid w:val="000671E5"/>
    <w:rsid w:val="000834F9"/>
    <w:rsid w:val="000F7906"/>
    <w:rsid w:val="001016D2"/>
    <w:rsid w:val="00105693"/>
    <w:rsid w:val="00134A28"/>
    <w:rsid w:val="00147796"/>
    <w:rsid w:val="001665CB"/>
    <w:rsid w:val="001C140B"/>
    <w:rsid w:val="001C1925"/>
    <w:rsid w:val="002020D1"/>
    <w:rsid w:val="00206F11"/>
    <w:rsid w:val="002301AF"/>
    <w:rsid w:val="002337F9"/>
    <w:rsid w:val="00243CB4"/>
    <w:rsid w:val="0028106D"/>
    <w:rsid w:val="00284052"/>
    <w:rsid w:val="002973D5"/>
    <w:rsid w:val="002F1F6B"/>
    <w:rsid w:val="0034022D"/>
    <w:rsid w:val="0035730F"/>
    <w:rsid w:val="00373E08"/>
    <w:rsid w:val="003760D8"/>
    <w:rsid w:val="0038065E"/>
    <w:rsid w:val="003E0BA8"/>
    <w:rsid w:val="003E72BA"/>
    <w:rsid w:val="00414F51"/>
    <w:rsid w:val="00441491"/>
    <w:rsid w:val="0047390D"/>
    <w:rsid w:val="004748F3"/>
    <w:rsid w:val="00484A8E"/>
    <w:rsid w:val="00487E47"/>
    <w:rsid w:val="004A21AB"/>
    <w:rsid w:val="004A4A91"/>
    <w:rsid w:val="004B0CD8"/>
    <w:rsid w:val="004C1339"/>
    <w:rsid w:val="00501DCF"/>
    <w:rsid w:val="0051360D"/>
    <w:rsid w:val="00522A77"/>
    <w:rsid w:val="00522BBD"/>
    <w:rsid w:val="00557E65"/>
    <w:rsid w:val="00573AAB"/>
    <w:rsid w:val="00593872"/>
    <w:rsid w:val="00595A51"/>
    <w:rsid w:val="00595CB3"/>
    <w:rsid w:val="005A7AE2"/>
    <w:rsid w:val="005B13D9"/>
    <w:rsid w:val="005C7B22"/>
    <w:rsid w:val="005D49BE"/>
    <w:rsid w:val="005E6873"/>
    <w:rsid w:val="005F0AD8"/>
    <w:rsid w:val="00620BE8"/>
    <w:rsid w:val="00641AAC"/>
    <w:rsid w:val="00657CF4"/>
    <w:rsid w:val="00667E75"/>
    <w:rsid w:val="006752CE"/>
    <w:rsid w:val="00687BED"/>
    <w:rsid w:val="00695531"/>
    <w:rsid w:val="006A5A81"/>
    <w:rsid w:val="006C465F"/>
    <w:rsid w:val="006D23E1"/>
    <w:rsid w:val="006D28CD"/>
    <w:rsid w:val="0070130A"/>
    <w:rsid w:val="00734A4F"/>
    <w:rsid w:val="00740A2C"/>
    <w:rsid w:val="0074643A"/>
    <w:rsid w:val="00762753"/>
    <w:rsid w:val="0078362C"/>
    <w:rsid w:val="00785FED"/>
    <w:rsid w:val="007A2806"/>
    <w:rsid w:val="007A3EA7"/>
    <w:rsid w:val="007C42A2"/>
    <w:rsid w:val="007D7664"/>
    <w:rsid w:val="007E5B1E"/>
    <w:rsid w:val="008372FE"/>
    <w:rsid w:val="00856D14"/>
    <w:rsid w:val="008613A0"/>
    <w:rsid w:val="00883343"/>
    <w:rsid w:val="00884522"/>
    <w:rsid w:val="008C3205"/>
    <w:rsid w:val="008E3E3F"/>
    <w:rsid w:val="009076B3"/>
    <w:rsid w:val="00916B83"/>
    <w:rsid w:val="009201DD"/>
    <w:rsid w:val="00920A30"/>
    <w:rsid w:val="009316E2"/>
    <w:rsid w:val="00933C16"/>
    <w:rsid w:val="009342C4"/>
    <w:rsid w:val="009A19D1"/>
    <w:rsid w:val="009E748C"/>
    <w:rsid w:val="00A10E3B"/>
    <w:rsid w:val="00A1418A"/>
    <w:rsid w:val="00A41B37"/>
    <w:rsid w:val="00A641CF"/>
    <w:rsid w:val="00A65E93"/>
    <w:rsid w:val="00A67078"/>
    <w:rsid w:val="00A84994"/>
    <w:rsid w:val="00AA1736"/>
    <w:rsid w:val="00AA68C1"/>
    <w:rsid w:val="00AC53A5"/>
    <w:rsid w:val="00AF417C"/>
    <w:rsid w:val="00B127A6"/>
    <w:rsid w:val="00B3115D"/>
    <w:rsid w:val="00B359E1"/>
    <w:rsid w:val="00B66C05"/>
    <w:rsid w:val="00B777D4"/>
    <w:rsid w:val="00BD5013"/>
    <w:rsid w:val="00BE480E"/>
    <w:rsid w:val="00BE6C29"/>
    <w:rsid w:val="00C13195"/>
    <w:rsid w:val="00C27D4A"/>
    <w:rsid w:val="00C608BC"/>
    <w:rsid w:val="00C6168F"/>
    <w:rsid w:val="00CB1EDA"/>
    <w:rsid w:val="00CE5D89"/>
    <w:rsid w:val="00CF2F08"/>
    <w:rsid w:val="00D018DF"/>
    <w:rsid w:val="00D10FDA"/>
    <w:rsid w:val="00D255A1"/>
    <w:rsid w:val="00D334B4"/>
    <w:rsid w:val="00D62D3E"/>
    <w:rsid w:val="00D70450"/>
    <w:rsid w:val="00D81E3F"/>
    <w:rsid w:val="00D92B28"/>
    <w:rsid w:val="00DA50AB"/>
    <w:rsid w:val="00DD3E29"/>
    <w:rsid w:val="00DE7DEC"/>
    <w:rsid w:val="00DF4326"/>
    <w:rsid w:val="00DF6F0D"/>
    <w:rsid w:val="00E00050"/>
    <w:rsid w:val="00E00EBE"/>
    <w:rsid w:val="00E0214C"/>
    <w:rsid w:val="00E45AAC"/>
    <w:rsid w:val="00E515E0"/>
    <w:rsid w:val="00E61A81"/>
    <w:rsid w:val="00E657DC"/>
    <w:rsid w:val="00E65D41"/>
    <w:rsid w:val="00E7711F"/>
    <w:rsid w:val="00E82530"/>
    <w:rsid w:val="00E848DB"/>
    <w:rsid w:val="00E95C0B"/>
    <w:rsid w:val="00E97734"/>
    <w:rsid w:val="00EA3CC0"/>
    <w:rsid w:val="00EC5198"/>
    <w:rsid w:val="00EF1BEE"/>
    <w:rsid w:val="00F01695"/>
    <w:rsid w:val="00F03DC9"/>
    <w:rsid w:val="00F24D24"/>
    <w:rsid w:val="00F33C94"/>
    <w:rsid w:val="00F47873"/>
    <w:rsid w:val="00F95663"/>
    <w:rsid w:val="00FB09EC"/>
    <w:rsid w:val="00FC0A35"/>
    <w:rsid w:val="00FD5178"/>
    <w:rsid w:val="00FD52DA"/>
    <w:rsid w:val="00FE17C7"/>
    <w:rsid w:val="00FE2553"/>
    <w:rsid w:val="00FE27A9"/>
    <w:rsid w:val="00FE7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E37E8AB"/>
  <w15:docId w15:val="{EE6D5B54-44B2-4C2B-A572-7EFDD111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B64"/>
  </w:style>
  <w:style w:type="paragraph" w:styleId="1">
    <w:name w:val="heading 1"/>
    <w:basedOn w:val="a"/>
    <w:link w:val="10"/>
    <w:uiPriority w:val="9"/>
    <w:qFormat/>
    <w:rsid w:val="00BE6C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BE6C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E6C29"/>
    <w:pPr>
      <w:keepNext/>
      <w:keepLines/>
      <w:spacing w:before="200" w:after="0" w:line="254"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qFormat/>
    <w:rsid w:val="001C14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F1B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F1BEE"/>
    <w:rPr>
      <w:rFonts w:ascii="Tahoma" w:hAnsi="Tahoma" w:cs="Tahoma"/>
      <w:sz w:val="16"/>
      <w:szCs w:val="16"/>
    </w:rPr>
  </w:style>
  <w:style w:type="paragraph" w:customStyle="1" w:styleId="Default">
    <w:name w:val="Default"/>
    <w:qFormat/>
    <w:rsid w:val="003760D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0671E5"/>
    <w:pPr>
      <w:ind w:left="720"/>
      <w:contextualSpacing/>
    </w:pPr>
  </w:style>
  <w:style w:type="character" w:customStyle="1" w:styleId="10">
    <w:name w:val="Заголовок 1 Знак"/>
    <w:basedOn w:val="a0"/>
    <w:link w:val="1"/>
    <w:uiPriority w:val="9"/>
    <w:rsid w:val="00BE6C2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E6C2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E6C29"/>
    <w:rPr>
      <w:rFonts w:asciiTheme="majorHAnsi" w:eastAsiaTheme="majorEastAsia" w:hAnsiTheme="majorHAnsi" w:cstheme="majorBidi"/>
      <w:b/>
      <w:bCs/>
      <w:color w:val="4F81BD" w:themeColor="accent1"/>
    </w:rPr>
  </w:style>
  <w:style w:type="character" w:customStyle="1" w:styleId="a7">
    <w:name w:val="Верхний колонтитул Знак"/>
    <w:basedOn w:val="a0"/>
    <w:link w:val="a8"/>
    <w:uiPriority w:val="99"/>
    <w:locked/>
    <w:rsid w:val="00BE6C2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BE6C29"/>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11">
    <w:name w:val="Верхний колонтитул Знак1"/>
    <w:basedOn w:val="a0"/>
    <w:uiPriority w:val="99"/>
    <w:semiHidden/>
    <w:rsid w:val="00BE6C29"/>
  </w:style>
  <w:style w:type="character" w:customStyle="1" w:styleId="a9">
    <w:name w:val="Заголовок Знак"/>
    <w:basedOn w:val="a0"/>
    <w:link w:val="aa"/>
    <w:locked/>
    <w:rsid w:val="00BE6C29"/>
    <w:rPr>
      <w:rFonts w:ascii="Arial" w:eastAsia="Times New Roman" w:hAnsi="Arial" w:cs="Arial"/>
      <w:b/>
      <w:bCs/>
      <w:sz w:val="24"/>
      <w:szCs w:val="24"/>
      <w:lang w:val="uk-UA" w:eastAsia="ru-RU"/>
    </w:rPr>
  </w:style>
  <w:style w:type="paragraph" w:styleId="aa">
    <w:name w:val="Title"/>
    <w:basedOn w:val="a"/>
    <w:next w:val="a"/>
    <w:link w:val="a9"/>
    <w:qFormat/>
    <w:rsid w:val="00BE6C29"/>
    <w:pPr>
      <w:pBdr>
        <w:bottom w:val="single" w:sz="8" w:space="4" w:color="4F81BD" w:themeColor="accent1"/>
      </w:pBdr>
      <w:spacing w:after="300" w:line="240" w:lineRule="auto"/>
      <w:contextualSpacing/>
    </w:pPr>
    <w:rPr>
      <w:rFonts w:ascii="Arial" w:eastAsia="Times New Roman" w:hAnsi="Arial" w:cs="Arial"/>
      <w:b/>
      <w:bCs/>
      <w:sz w:val="24"/>
      <w:szCs w:val="24"/>
      <w:lang w:val="uk-UA" w:eastAsia="ru-RU"/>
    </w:rPr>
  </w:style>
  <w:style w:type="character" w:customStyle="1" w:styleId="12">
    <w:name w:val="Название Знак1"/>
    <w:basedOn w:val="a0"/>
    <w:rsid w:val="00BE6C29"/>
    <w:rPr>
      <w:rFonts w:asciiTheme="majorHAnsi" w:eastAsiaTheme="majorEastAsia" w:hAnsiTheme="majorHAnsi" w:cstheme="majorBidi"/>
      <w:color w:val="17365D" w:themeColor="text2" w:themeShade="BF"/>
      <w:spacing w:val="5"/>
      <w:kern w:val="28"/>
      <w:sz w:val="52"/>
      <w:szCs w:val="52"/>
    </w:rPr>
  </w:style>
  <w:style w:type="character" w:customStyle="1" w:styleId="ab">
    <w:name w:val="Основной текст Знак"/>
    <w:basedOn w:val="a0"/>
    <w:link w:val="ac"/>
    <w:uiPriority w:val="99"/>
    <w:semiHidden/>
    <w:locked/>
    <w:rsid w:val="00BE6C29"/>
    <w:rPr>
      <w:rFonts w:ascii="Calibri" w:eastAsia="Times New Roman" w:hAnsi="Calibri" w:cs="Times New Roman"/>
      <w:lang w:eastAsia="ru-RU"/>
    </w:rPr>
  </w:style>
  <w:style w:type="paragraph" w:styleId="ac">
    <w:name w:val="Body Text"/>
    <w:basedOn w:val="a"/>
    <w:link w:val="ab"/>
    <w:uiPriority w:val="99"/>
    <w:semiHidden/>
    <w:unhideWhenUsed/>
    <w:rsid w:val="00BE6C29"/>
    <w:pPr>
      <w:spacing w:after="120"/>
    </w:pPr>
    <w:rPr>
      <w:rFonts w:ascii="Calibri" w:eastAsia="Times New Roman" w:hAnsi="Calibri" w:cs="Times New Roman"/>
      <w:lang w:eastAsia="ru-RU"/>
    </w:rPr>
  </w:style>
  <w:style w:type="character" w:customStyle="1" w:styleId="13">
    <w:name w:val="Основной текст Знак1"/>
    <w:basedOn w:val="a0"/>
    <w:uiPriority w:val="99"/>
    <w:semiHidden/>
    <w:rsid w:val="00BE6C29"/>
  </w:style>
  <w:style w:type="character" w:customStyle="1" w:styleId="ad">
    <w:name w:val="Основной текст с отступом Знак"/>
    <w:basedOn w:val="a0"/>
    <w:link w:val="ae"/>
    <w:uiPriority w:val="99"/>
    <w:semiHidden/>
    <w:locked/>
    <w:rsid w:val="00BE6C29"/>
  </w:style>
  <w:style w:type="paragraph" w:styleId="ae">
    <w:name w:val="Body Text Indent"/>
    <w:basedOn w:val="a"/>
    <w:link w:val="ad"/>
    <w:uiPriority w:val="99"/>
    <w:semiHidden/>
    <w:unhideWhenUsed/>
    <w:rsid w:val="00BE6C29"/>
    <w:pPr>
      <w:spacing w:after="120"/>
      <w:ind w:left="283"/>
    </w:pPr>
  </w:style>
  <w:style w:type="character" w:customStyle="1" w:styleId="14">
    <w:name w:val="Основной текст с отступом Знак1"/>
    <w:basedOn w:val="a0"/>
    <w:uiPriority w:val="99"/>
    <w:semiHidden/>
    <w:rsid w:val="00BE6C29"/>
  </w:style>
  <w:style w:type="character" w:customStyle="1" w:styleId="21">
    <w:name w:val="Текст выноски Знак2"/>
    <w:basedOn w:val="a0"/>
    <w:uiPriority w:val="99"/>
    <w:semiHidden/>
    <w:locked/>
    <w:rsid w:val="00BE6C29"/>
    <w:rPr>
      <w:rFonts w:ascii="Tahoma" w:hAnsi="Tahoma" w:cs="Tahoma"/>
      <w:sz w:val="16"/>
      <w:szCs w:val="16"/>
    </w:rPr>
  </w:style>
  <w:style w:type="paragraph" w:customStyle="1" w:styleId="Style4">
    <w:name w:val="Style4"/>
    <w:basedOn w:val="a"/>
    <w:uiPriority w:val="99"/>
    <w:qFormat/>
    <w:rsid w:val="00BE6C29"/>
    <w:pPr>
      <w:widowControl w:val="0"/>
      <w:autoSpaceDE w:val="0"/>
      <w:autoSpaceDN w:val="0"/>
      <w:adjustRightInd w:val="0"/>
      <w:spacing w:after="0" w:line="242" w:lineRule="exact"/>
      <w:ind w:firstLine="283"/>
      <w:jc w:val="both"/>
    </w:pPr>
    <w:rPr>
      <w:rFonts w:ascii="Franklin Gothic Medium" w:eastAsia="Times New Roman" w:hAnsi="Franklin Gothic Medium" w:cs="Times New Roman"/>
      <w:sz w:val="24"/>
      <w:szCs w:val="24"/>
      <w:lang w:eastAsia="ru-RU"/>
    </w:rPr>
  </w:style>
  <w:style w:type="paragraph" w:customStyle="1" w:styleId="15">
    <w:name w:val="Знак Знак1"/>
    <w:basedOn w:val="a"/>
    <w:uiPriority w:val="99"/>
    <w:rsid w:val="00BE6C29"/>
    <w:pPr>
      <w:spacing w:after="0" w:line="240" w:lineRule="auto"/>
    </w:pPr>
    <w:rPr>
      <w:rFonts w:ascii="Times New Roman" w:eastAsia="Times New Roman" w:hAnsi="Times New Roman" w:cs="Times New Roman"/>
      <w:sz w:val="20"/>
      <w:szCs w:val="20"/>
      <w:lang w:val="en-US"/>
    </w:rPr>
  </w:style>
  <w:style w:type="paragraph" w:customStyle="1" w:styleId="210">
    <w:name w:val="Маркированный список 21"/>
    <w:basedOn w:val="a"/>
    <w:uiPriority w:val="99"/>
    <w:rsid w:val="00BE6C29"/>
    <w:pPr>
      <w:tabs>
        <w:tab w:val="num" w:pos="360"/>
      </w:tabs>
      <w:suppressAutoHyphens/>
      <w:spacing w:after="0" w:line="240" w:lineRule="auto"/>
      <w:jc w:val="both"/>
    </w:pPr>
    <w:rPr>
      <w:rFonts w:ascii="Times New Roman" w:eastAsia="Times New Roman" w:hAnsi="Times New Roman" w:cs="Times New Roman"/>
      <w:sz w:val="24"/>
      <w:szCs w:val="24"/>
      <w:lang w:val="uk-UA" w:eastAsia="ar-SA"/>
    </w:rPr>
  </w:style>
  <w:style w:type="paragraph" w:customStyle="1" w:styleId="msonormal0">
    <w:name w:val="msonormal"/>
    <w:basedOn w:val="a"/>
    <w:uiPriority w:val="99"/>
    <w:rsid w:val="00BE6C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Абзац списка1"/>
    <w:basedOn w:val="a"/>
    <w:uiPriority w:val="99"/>
    <w:rsid w:val="00BE6C29"/>
    <w:pPr>
      <w:spacing w:after="0" w:line="240" w:lineRule="auto"/>
      <w:ind w:left="720"/>
    </w:pPr>
    <w:rPr>
      <w:rFonts w:ascii="Times New Roman" w:eastAsia="Calibri" w:hAnsi="Times New Roman" w:cs="Times New Roman"/>
      <w:sz w:val="24"/>
      <w:szCs w:val="24"/>
      <w:lang w:val="uk-UA" w:eastAsia="uk-UA"/>
    </w:rPr>
  </w:style>
  <w:style w:type="paragraph" w:customStyle="1" w:styleId="rvps12">
    <w:name w:val="rvps12"/>
    <w:basedOn w:val="a"/>
    <w:uiPriority w:val="99"/>
    <w:rsid w:val="00BE6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Текст выноски Знак1"/>
    <w:basedOn w:val="a0"/>
    <w:uiPriority w:val="99"/>
    <w:semiHidden/>
    <w:rsid w:val="00BE6C29"/>
    <w:rPr>
      <w:rFonts w:ascii="Tahoma" w:hAnsi="Tahoma" w:cs="Tahoma"/>
      <w:sz w:val="16"/>
      <w:szCs w:val="16"/>
    </w:rPr>
  </w:style>
  <w:style w:type="character" w:customStyle="1" w:styleId="apple-style-span">
    <w:name w:val="apple-style-span"/>
    <w:basedOn w:val="a0"/>
    <w:rsid w:val="00BE6C29"/>
    <w:rPr>
      <w:rFonts w:ascii="Times New Roman" w:hAnsi="Times New Roman" w:cs="Times New Roman" w:hint="default"/>
    </w:rPr>
  </w:style>
  <w:style w:type="character" w:customStyle="1" w:styleId="FontStyle15">
    <w:name w:val="Font Style15"/>
    <w:basedOn w:val="a0"/>
    <w:rsid w:val="00BE6C29"/>
    <w:rPr>
      <w:rFonts w:ascii="Times New Roman" w:hAnsi="Times New Roman" w:cs="Times New Roman" w:hint="default"/>
      <w:sz w:val="20"/>
      <w:szCs w:val="20"/>
    </w:rPr>
  </w:style>
  <w:style w:type="character" w:customStyle="1" w:styleId="FontStyle110">
    <w:name w:val="Font Style110"/>
    <w:basedOn w:val="a0"/>
    <w:rsid w:val="00BE6C29"/>
    <w:rPr>
      <w:rFonts w:ascii="Times New Roman" w:hAnsi="Times New Roman" w:cs="Times New Roman" w:hint="default"/>
      <w:sz w:val="18"/>
      <w:szCs w:val="18"/>
    </w:rPr>
  </w:style>
  <w:style w:type="character" w:customStyle="1" w:styleId="apple-converted-space">
    <w:name w:val="apple-converted-space"/>
    <w:basedOn w:val="a0"/>
    <w:uiPriority w:val="99"/>
    <w:rsid w:val="00BE6C29"/>
    <w:rPr>
      <w:rFonts w:ascii="Times New Roman" w:hAnsi="Times New Roman" w:cs="Times New Roman" w:hint="default"/>
    </w:rPr>
  </w:style>
  <w:style w:type="character" w:customStyle="1" w:styleId="d2edcug0">
    <w:name w:val="d2edcug0"/>
    <w:basedOn w:val="a0"/>
    <w:rsid w:val="00BE6C29"/>
  </w:style>
  <w:style w:type="character" w:customStyle="1" w:styleId="rvts23">
    <w:name w:val="rvts23"/>
    <w:basedOn w:val="a0"/>
    <w:rsid w:val="00BE6C29"/>
  </w:style>
  <w:style w:type="character" w:customStyle="1" w:styleId="rvts9">
    <w:name w:val="rvts9"/>
    <w:basedOn w:val="a0"/>
    <w:rsid w:val="00BE6C29"/>
  </w:style>
  <w:style w:type="character" w:customStyle="1" w:styleId="hgkelc">
    <w:name w:val="hgkelc"/>
    <w:basedOn w:val="a0"/>
    <w:rsid w:val="00BE6C29"/>
  </w:style>
  <w:style w:type="character" w:customStyle="1" w:styleId="tojvnm2t">
    <w:name w:val="tojvnm2t"/>
    <w:basedOn w:val="a0"/>
    <w:rsid w:val="00BE6C29"/>
  </w:style>
  <w:style w:type="table" w:styleId="af">
    <w:name w:val="Table Grid"/>
    <w:basedOn w:val="a1"/>
    <w:rsid w:val="00BE6C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
    <w:name w:val="Сетка таблицы3"/>
    <w:basedOn w:val="a1"/>
    <w:uiPriority w:val="59"/>
    <w:rsid w:val="00BE6C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uiPriority w:val="59"/>
    <w:rsid w:val="00BE6C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Strong"/>
    <w:basedOn w:val="a0"/>
    <w:uiPriority w:val="22"/>
    <w:qFormat/>
    <w:rsid w:val="00BE6C29"/>
    <w:rPr>
      <w:b/>
      <w:bCs/>
    </w:rPr>
  </w:style>
  <w:style w:type="character" w:styleId="af1">
    <w:name w:val="Emphasis"/>
    <w:basedOn w:val="a0"/>
    <w:uiPriority w:val="20"/>
    <w:qFormat/>
    <w:rsid w:val="00BE6C29"/>
    <w:rPr>
      <w:i/>
      <w:iCs/>
    </w:rPr>
  </w:style>
  <w:style w:type="character" w:styleId="af2">
    <w:name w:val="Hyperlink"/>
    <w:basedOn w:val="a0"/>
    <w:unhideWhenUsed/>
    <w:rsid w:val="00BE6C29"/>
    <w:rPr>
      <w:color w:val="0000FF"/>
      <w:u w:val="single"/>
    </w:rPr>
  </w:style>
  <w:style w:type="paragraph" w:styleId="af3">
    <w:name w:val="No Spacing"/>
    <w:uiPriority w:val="1"/>
    <w:qFormat/>
    <w:rsid w:val="00BE6C29"/>
    <w:pPr>
      <w:spacing w:after="0" w:line="240" w:lineRule="auto"/>
    </w:pPr>
    <w:rPr>
      <w:rFonts w:ascii="Calibri" w:eastAsia="Calibri" w:hAnsi="Calibri" w:cs="Times New Roman"/>
    </w:rPr>
  </w:style>
  <w:style w:type="paragraph" w:customStyle="1" w:styleId="Standard">
    <w:name w:val="Standard"/>
    <w:uiPriority w:val="99"/>
    <w:qFormat/>
    <w:rsid w:val="00BE6C29"/>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ru-RU"/>
    </w:rPr>
  </w:style>
  <w:style w:type="paragraph" w:customStyle="1" w:styleId="32">
    <w:name w:val="Инклюзия 3"/>
    <w:basedOn w:val="a"/>
    <w:autoRedefine/>
    <w:uiPriority w:val="99"/>
    <w:qFormat/>
    <w:rsid w:val="00BE6C29"/>
    <w:pPr>
      <w:keepNext/>
      <w:spacing w:after="0" w:line="360" w:lineRule="auto"/>
      <w:jc w:val="both"/>
      <w:outlineLvl w:val="0"/>
    </w:pPr>
    <w:rPr>
      <w:rFonts w:ascii="Times New Roman" w:eastAsia="Times New Roman" w:hAnsi="Times New Roman" w:cs="Times New Roman"/>
      <w:sz w:val="28"/>
      <w:szCs w:val="28"/>
      <w:lang w:val="uk-UA" w:eastAsia="ru-RU"/>
    </w:rPr>
  </w:style>
  <w:style w:type="paragraph" w:styleId="af4">
    <w:name w:val="footer"/>
    <w:basedOn w:val="a"/>
    <w:link w:val="af5"/>
    <w:uiPriority w:val="99"/>
    <w:unhideWhenUsed/>
    <w:rsid w:val="00BE6C2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E6C29"/>
  </w:style>
  <w:style w:type="character" w:customStyle="1" w:styleId="x193iq5w">
    <w:name w:val="x193iq5w"/>
    <w:basedOn w:val="a0"/>
    <w:rsid w:val="00BE6C29"/>
  </w:style>
  <w:style w:type="paragraph" w:customStyle="1" w:styleId="212">
    <w:name w:val="Заголовок 21"/>
    <w:basedOn w:val="a"/>
    <w:next w:val="a"/>
    <w:uiPriority w:val="9"/>
    <w:semiHidden/>
    <w:unhideWhenUsed/>
    <w:qFormat/>
    <w:rsid w:val="00BE6C29"/>
    <w:pPr>
      <w:keepNext/>
      <w:keepLines/>
      <w:spacing w:before="200" w:after="0"/>
      <w:outlineLvl w:val="1"/>
    </w:pPr>
    <w:rPr>
      <w:rFonts w:ascii="Cambria" w:eastAsia="Times New Roman" w:hAnsi="Cambria" w:cs="Times New Roman"/>
      <w:b/>
      <w:bCs/>
      <w:color w:val="4F81BD"/>
      <w:sz w:val="26"/>
      <w:szCs w:val="26"/>
    </w:rPr>
  </w:style>
  <w:style w:type="numbering" w:customStyle="1" w:styleId="18">
    <w:name w:val="Нет списка1"/>
    <w:next w:val="a2"/>
    <w:uiPriority w:val="99"/>
    <w:semiHidden/>
    <w:unhideWhenUsed/>
    <w:rsid w:val="00BE6C29"/>
  </w:style>
  <w:style w:type="character" w:customStyle="1" w:styleId="19">
    <w:name w:val="Просмотренная гиперссылка1"/>
    <w:basedOn w:val="a0"/>
    <w:uiPriority w:val="99"/>
    <w:semiHidden/>
    <w:unhideWhenUsed/>
    <w:rsid w:val="00BE6C29"/>
    <w:rPr>
      <w:color w:val="800080"/>
      <w:u w:val="single"/>
    </w:rPr>
  </w:style>
  <w:style w:type="character" w:customStyle="1" w:styleId="213">
    <w:name w:val="Заголовок 2 Знак1"/>
    <w:basedOn w:val="a0"/>
    <w:uiPriority w:val="9"/>
    <w:semiHidden/>
    <w:rsid w:val="00BE6C29"/>
    <w:rPr>
      <w:rFonts w:asciiTheme="majorHAnsi" w:eastAsiaTheme="majorEastAsia" w:hAnsiTheme="majorHAnsi" w:cstheme="majorBidi"/>
      <w:b/>
      <w:bCs/>
      <w:color w:val="4F81BD" w:themeColor="accent1"/>
      <w:sz w:val="26"/>
      <w:szCs w:val="26"/>
    </w:rPr>
  </w:style>
  <w:style w:type="character" w:styleId="af6">
    <w:name w:val="FollowedHyperlink"/>
    <w:basedOn w:val="a0"/>
    <w:uiPriority w:val="99"/>
    <w:semiHidden/>
    <w:unhideWhenUsed/>
    <w:rsid w:val="00BE6C29"/>
    <w:rPr>
      <w:color w:val="800080" w:themeColor="followedHyperlink"/>
      <w:u w:val="single"/>
    </w:rPr>
  </w:style>
  <w:style w:type="table" w:customStyle="1" w:styleId="1a">
    <w:name w:val="Сетка таблицы1"/>
    <w:basedOn w:val="a1"/>
    <w:next w:val="af"/>
    <w:uiPriority w:val="59"/>
    <w:rsid w:val="00BE6C29"/>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
    <w:uiPriority w:val="59"/>
    <w:rsid w:val="009A19D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unhideWhenUsed/>
    <w:rsid w:val="00487E47"/>
    <w:pPr>
      <w:spacing w:after="0" w:line="240" w:lineRule="auto"/>
    </w:pPr>
    <w:rPr>
      <w:rFonts w:ascii="Consolas" w:eastAsia="Times New Roman" w:hAnsi="Consolas" w:cs="Times New Roman"/>
      <w:sz w:val="20"/>
      <w:szCs w:val="20"/>
      <w:lang w:eastAsia="ru-RU"/>
    </w:rPr>
  </w:style>
  <w:style w:type="character" w:customStyle="1" w:styleId="HTML0">
    <w:name w:val="Стандартный HTML Знак"/>
    <w:basedOn w:val="a0"/>
    <w:link w:val="HTML"/>
    <w:uiPriority w:val="99"/>
    <w:rsid w:val="00487E47"/>
    <w:rPr>
      <w:rFonts w:ascii="Consolas" w:eastAsia="Times New Roman" w:hAnsi="Consolas" w:cs="Times New Roman"/>
      <w:sz w:val="20"/>
      <w:szCs w:val="20"/>
      <w:lang w:eastAsia="ru-RU"/>
    </w:rPr>
  </w:style>
  <w:style w:type="table" w:customStyle="1" w:styleId="4">
    <w:name w:val="Сетка таблицы4"/>
    <w:basedOn w:val="a1"/>
    <w:next w:val="af"/>
    <w:uiPriority w:val="59"/>
    <w:rsid w:val="00DE7D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3020,baiaagaaboqcaaadagoaaauqcgaaaaaaaaaaaaaaaaaaaaaaaaaaaaaaaaaaaaaaaaaaaaaaaaaaaaaaaaaaaaaaaaaaaaaaaaaaaaaaaaaaaaaaaaaaaaaaaaaaaaaaaaaaaaaaaaaaaaaaaaaaaaaaaaaaaaaaaaaaaaaaaaaaaaaaaaaaaaaaaaaaaaaaaaaaaaaaaaaaaaaaaaaaaaaaaaaaaaaaaaaaaaaa"/>
    <w:basedOn w:val="a"/>
    <w:rsid w:val="009342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dxtc">
    <w:name w:val="c9dxtc"/>
    <w:basedOn w:val="a0"/>
    <w:rsid w:val="00166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2597">
      <w:bodyDiv w:val="1"/>
      <w:marLeft w:val="0"/>
      <w:marRight w:val="0"/>
      <w:marTop w:val="0"/>
      <w:marBottom w:val="0"/>
      <w:divBdr>
        <w:top w:val="none" w:sz="0" w:space="0" w:color="auto"/>
        <w:left w:val="none" w:sz="0" w:space="0" w:color="auto"/>
        <w:bottom w:val="none" w:sz="0" w:space="0" w:color="auto"/>
        <w:right w:val="none" w:sz="0" w:space="0" w:color="auto"/>
      </w:divBdr>
    </w:div>
    <w:div w:id="187452802">
      <w:bodyDiv w:val="1"/>
      <w:marLeft w:val="0"/>
      <w:marRight w:val="0"/>
      <w:marTop w:val="0"/>
      <w:marBottom w:val="0"/>
      <w:divBdr>
        <w:top w:val="none" w:sz="0" w:space="0" w:color="auto"/>
        <w:left w:val="none" w:sz="0" w:space="0" w:color="auto"/>
        <w:bottom w:val="none" w:sz="0" w:space="0" w:color="auto"/>
        <w:right w:val="none" w:sz="0" w:space="0" w:color="auto"/>
      </w:divBdr>
    </w:div>
    <w:div w:id="223639615">
      <w:bodyDiv w:val="1"/>
      <w:marLeft w:val="0"/>
      <w:marRight w:val="0"/>
      <w:marTop w:val="0"/>
      <w:marBottom w:val="0"/>
      <w:divBdr>
        <w:top w:val="none" w:sz="0" w:space="0" w:color="auto"/>
        <w:left w:val="none" w:sz="0" w:space="0" w:color="auto"/>
        <w:bottom w:val="none" w:sz="0" w:space="0" w:color="auto"/>
        <w:right w:val="none" w:sz="0" w:space="0" w:color="auto"/>
      </w:divBdr>
      <w:divsChild>
        <w:div w:id="729230729">
          <w:marLeft w:val="-221"/>
          <w:marRight w:val="0"/>
          <w:marTop w:val="0"/>
          <w:marBottom w:val="0"/>
          <w:divBdr>
            <w:top w:val="none" w:sz="0" w:space="0" w:color="auto"/>
            <w:left w:val="none" w:sz="0" w:space="0" w:color="auto"/>
            <w:bottom w:val="none" w:sz="0" w:space="0" w:color="auto"/>
            <w:right w:val="none" w:sz="0" w:space="0" w:color="auto"/>
          </w:divBdr>
        </w:div>
        <w:div w:id="1944873805">
          <w:marLeft w:val="-115"/>
          <w:marRight w:val="0"/>
          <w:marTop w:val="0"/>
          <w:marBottom w:val="0"/>
          <w:divBdr>
            <w:top w:val="none" w:sz="0" w:space="0" w:color="auto"/>
            <w:left w:val="none" w:sz="0" w:space="0" w:color="auto"/>
            <w:bottom w:val="none" w:sz="0" w:space="0" w:color="auto"/>
            <w:right w:val="none" w:sz="0" w:space="0" w:color="auto"/>
          </w:divBdr>
        </w:div>
      </w:divsChild>
    </w:div>
    <w:div w:id="239564984">
      <w:bodyDiv w:val="1"/>
      <w:marLeft w:val="0"/>
      <w:marRight w:val="0"/>
      <w:marTop w:val="0"/>
      <w:marBottom w:val="0"/>
      <w:divBdr>
        <w:top w:val="none" w:sz="0" w:space="0" w:color="auto"/>
        <w:left w:val="none" w:sz="0" w:space="0" w:color="auto"/>
        <w:bottom w:val="none" w:sz="0" w:space="0" w:color="auto"/>
        <w:right w:val="none" w:sz="0" w:space="0" w:color="auto"/>
      </w:divBdr>
    </w:div>
    <w:div w:id="246961373">
      <w:bodyDiv w:val="1"/>
      <w:marLeft w:val="0"/>
      <w:marRight w:val="0"/>
      <w:marTop w:val="0"/>
      <w:marBottom w:val="0"/>
      <w:divBdr>
        <w:top w:val="none" w:sz="0" w:space="0" w:color="auto"/>
        <w:left w:val="none" w:sz="0" w:space="0" w:color="auto"/>
        <w:bottom w:val="none" w:sz="0" w:space="0" w:color="auto"/>
        <w:right w:val="none" w:sz="0" w:space="0" w:color="auto"/>
      </w:divBdr>
    </w:div>
    <w:div w:id="248736255">
      <w:bodyDiv w:val="1"/>
      <w:marLeft w:val="0"/>
      <w:marRight w:val="0"/>
      <w:marTop w:val="0"/>
      <w:marBottom w:val="0"/>
      <w:divBdr>
        <w:top w:val="none" w:sz="0" w:space="0" w:color="auto"/>
        <w:left w:val="none" w:sz="0" w:space="0" w:color="auto"/>
        <w:bottom w:val="none" w:sz="0" w:space="0" w:color="auto"/>
        <w:right w:val="none" w:sz="0" w:space="0" w:color="auto"/>
      </w:divBdr>
    </w:div>
    <w:div w:id="392775490">
      <w:bodyDiv w:val="1"/>
      <w:marLeft w:val="0"/>
      <w:marRight w:val="0"/>
      <w:marTop w:val="0"/>
      <w:marBottom w:val="0"/>
      <w:divBdr>
        <w:top w:val="none" w:sz="0" w:space="0" w:color="auto"/>
        <w:left w:val="none" w:sz="0" w:space="0" w:color="auto"/>
        <w:bottom w:val="none" w:sz="0" w:space="0" w:color="auto"/>
        <w:right w:val="none" w:sz="0" w:space="0" w:color="auto"/>
      </w:divBdr>
    </w:div>
    <w:div w:id="393167921">
      <w:bodyDiv w:val="1"/>
      <w:marLeft w:val="0"/>
      <w:marRight w:val="0"/>
      <w:marTop w:val="0"/>
      <w:marBottom w:val="0"/>
      <w:divBdr>
        <w:top w:val="none" w:sz="0" w:space="0" w:color="auto"/>
        <w:left w:val="none" w:sz="0" w:space="0" w:color="auto"/>
        <w:bottom w:val="none" w:sz="0" w:space="0" w:color="auto"/>
        <w:right w:val="none" w:sz="0" w:space="0" w:color="auto"/>
      </w:divBdr>
    </w:div>
    <w:div w:id="481430395">
      <w:bodyDiv w:val="1"/>
      <w:marLeft w:val="0"/>
      <w:marRight w:val="0"/>
      <w:marTop w:val="0"/>
      <w:marBottom w:val="0"/>
      <w:divBdr>
        <w:top w:val="none" w:sz="0" w:space="0" w:color="auto"/>
        <w:left w:val="none" w:sz="0" w:space="0" w:color="auto"/>
        <w:bottom w:val="none" w:sz="0" w:space="0" w:color="auto"/>
        <w:right w:val="none" w:sz="0" w:space="0" w:color="auto"/>
      </w:divBdr>
    </w:div>
    <w:div w:id="526066674">
      <w:bodyDiv w:val="1"/>
      <w:marLeft w:val="0"/>
      <w:marRight w:val="0"/>
      <w:marTop w:val="0"/>
      <w:marBottom w:val="0"/>
      <w:divBdr>
        <w:top w:val="none" w:sz="0" w:space="0" w:color="auto"/>
        <w:left w:val="none" w:sz="0" w:space="0" w:color="auto"/>
        <w:bottom w:val="none" w:sz="0" w:space="0" w:color="auto"/>
        <w:right w:val="none" w:sz="0" w:space="0" w:color="auto"/>
      </w:divBdr>
    </w:div>
    <w:div w:id="541283051">
      <w:bodyDiv w:val="1"/>
      <w:marLeft w:val="0"/>
      <w:marRight w:val="0"/>
      <w:marTop w:val="0"/>
      <w:marBottom w:val="0"/>
      <w:divBdr>
        <w:top w:val="none" w:sz="0" w:space="0" w:color="auto"/>
        <w:left w:val="none" w:sz="0" w:space="0" w:color="auto"/>
        <w:bottom w:val="none" w:sz="0" w:space="0" w:color="auto"/>
        <w:right w:val="none" w:sz="0" w:space="0" w:color="auto"/>
      </w:divBdr>
    </w:div>
    <w:div w:id="573199165">
      <w:bodyDiv w:val="1"/>
      <w:marLeft w:val="0"/>
      <w:marRight w:val="0"/>
      <w:marTop w:val="0"/>
      <w:marBottom w:val="0"/>
      <w:divBdr>
        <w:top w:val="none" w:sz="0" w:space="0" w:color="auto"/>
        <w:left w:val="none" w:sz="0" w:space="0" w:color="auto"/>
        <w:bottom w:val="none" w:sz="0" w:space="0" w:color="auto"/>
        <w:right w:val="none" w:sz="0" w:space="0" w:color="auto"/>
      </w:divBdr>
    </w:div>
    <w:div w:id="587613775">
      <w:bodyDiv w:val="1"/>
      <w:marLeft w:val="0"/>
      <w:marRight w:val="0"/>
      <w:marTop w:val="0"/>
      <w:marBottom w:val="0"/>
      <w:divBdr>
        <w:top w:val="none" w:sz="0" w:space="0" w:color="auto"/>
        <w:left w:val="none" w:sz="0" w:space="0" w:color="auto"/>
        <w:bottom w:val="none" w:sz="0" w:space="0" w:color="auto"/>
        <w:right w:val="none" w:sz="0" w:space="0" w:color="auto"/>
      </w:divBdr>
    </w:div>
    <w:div w:id="600140895">
      <w:bodyDiv w:val="1"/>
      <w:marLeft w:val="0"/>
      <w:marRight w:val="0"/>
      <w:marTop w:val="0"/>
      <w:marBottom w:val="0"/>
      <w:divBdr>
        <w:top w:val="none" w:sz="0" w:space="0" w:color="auto"/>
        <w:left w:val="none" w:sz="0" w:space="0" w:color="auto"/>
        <w:bottom w:val="none" w:sz="0" w:space="0" w:color="auto"/>
        <w:right w:val="none" w:sz="0" w:space="0" w:color="auto"/>
      </w:divBdr>
    </w:div>
    <w:div w:id="641884136">
      <w:bodyDiv w:val="1"/>
      <w:marLeft w:val="0"/>
      <w:marRight w:val="0"/>
      <w:marTop w:val="0"/>
      <w:marBottom w:val="0"/>
      <w:divBdr>
        <w:top w:val="none" w:sz="0" w:space="0" w:color="auto"/>
        <w:left w:val="none" w:sz="0" w:space="0" w:color="auto"/>
        <w:bottom w:val="none" w:sz="0" w:space="0" w:color="auto"/>
        <w:right w:val="none" w:sz="0" w:space="0" w:color="auto"/>
      </w:divBdr>
      <w:divsChild>
        <w:div w:id="29114480">
          <w:marLeft w:val="547"/>
          <w:marRight w:val="0"/>
          <w:marTop w:val="0"/>
          <w:marBottom w:val="0"/>
          <w:divBdr>
            <w:top w:val="none" w:sz="0" w:space="0" w:color="auto"/>
            <w:left w:val="none" w:sz="0" w:space="0" w:color="auto"/>
            <w:bottom w:val="none" w:sz="0" w:space="0" w:color="auto"/>
            <w:right w:val="none" w:sz="0" w:space="0" w:color="auto"/>
          </w:divBdr>
        </w:div>
      </w:divsChild>
    </w:div>
    <w:div w:id="699551672">
      <w:bodyDiv w:val="1"/>
      <w:marLeft w:val="0"/>
      <w:marRight w:val="0"/>
      <w:marTop w:val="0"/>
      <w:marBottom w:val="0"/>
      <w:divBdr>
        <w:top w:val="none" w:sz="0" w:space="0" w:color="auto"/>
        <w:left w:val="none" w:sz="0" w:space="0" w:color="auto"/>
        <w:bottom w:val="none" w:sz="0" w:space="0" w:color="auto"/>
        <w:right w:val="none" w:sz="0" w:space="0" w:color="auto"/>
      </w:divBdr>
    </w:div>
    <w:div w:id="701514725">
      <w:bodyDiv w:val="1"/>
      <w:marLeft w:val="0"/>
      <w:marRight w:val="0"/>
      <w:marTop w:val="0"/>
      <w:marBottom w:val="0"/>
      <w:divBdr>
        <w:top w:val="none" w:sz="0" w:space="0" w:color="auto"/>
        <w:left w:val="none" w:sz="0" w:space="0" w:color="auto"/>
        <w:bottom w:val="none" w:sz="0" w:space="0" w:color="auto"/>
        <w:right w:val="none" w:sz="0" w:space="0" w:color="auto"/>
      </w:divBdr>
    </w:div>
    <w:div w:id="743835714">
      <w:bodyDiv w:val="1"/>
      <w:marLeft w:val="0"/>
      <w:marRight w:val="0"/>
      <w:marTop w:val="0"/>
      <w:marBottom w:val="0"/>
      <w:divBdr>
        <w:top w:val="none" w:sz="0" w:space="0" w:color="auto"/>
        <w:left w:val="none" w:sz="0" w:space="0" w:color="auto"/>
        <w:bottom w:val="none" w:sz="0" w:space="0" w:color="auto"/>
        <w:right w:val="none" w:sz="0" w:space="0" w:color="auto"/>
      </w:divBdr>
    </w:div>
    <w:div w:id="844442222">
      <w:bodyDiv w:val="1"/>
      <w:marLeft w:val="0"/>
      <w:marRight w:val="0"/>
      <w:marTop w:val="0"/>
      <w:marBottom w:val="0"/>
      <w:divBdr>
        <w:top w:val="none" w:sz="0" w:space="0" w:color="auto"/>
        <w:left w:val="none" w:sz="0" w:space="0" w:color="auto"/>
        <w:bottom w:val="none" w:sz="0" w:space="0" w:color="auto"/>
        <w:right w:val="none" w:sz="0" w:space="0" w:color="auto"/>
      </w:divBdr>
    </w:div>
    <w:div w:id="929432462">
      <w:bodyDiv w:val="1"/>
      <w:marLeft w:val="0"/>
      <w:marRight w:val="0"/>
      <w:marTop w:val="0"/>
      <w:marBottom w:val="0"/>
      <w:divBdr>
        <w:top w:val="none" w:sz="0" w:space="0" w:color="auto"/>
        <w:left w:val="none" w:sz="0" w:space="0" w:color="auto"/>
        <w:bottom w:val="none" w:sz="0" w:space="0" w:color="auto"/>
        <w:right w:val="none" w:sz="0" w:space="0" w:color="auto"/>
      </w:divBdr>
      <w:divsChild>
        <w:div w:id="1465272985">
          <w:marLeft w:val="547"/>
          <w:marRight w:val="0"/>
          <w:marTop w:val="0"/>
          <w:marBottom w:val="0"/>
          <w:divBdr>
            <w:top w:val="none" w:sz="0" w:space="0" w:color="auto"/>
            <w:left w:val="none" w:sz="0" w:space="0" w:color="auto"/>
            <w:bottom w:val="none" w:sz="0" w:space="0" w:color="auto"/>
            <w:right w:val="none" w:sz="0" w:space="0" w:color="auto"/>
          </w:divBdr>
        </w:div>
        <w:div w:id="2102216690">
          <w:marLeft w:val="547"/>
          <w:marRight w:val="0"/>
          <w:marTop w:val="0"/>
          <w:marBottom w:val="0"/>
          <w:divBdr>
            <w:top w:val="none" w:sz="0" w:space="0" w:color="auto"/>
            <w:left w:val="none" w:sz="0" w:space="0" w:color="auto"/>
            <w:bottom w:val="none" w:sz="0" w:space="0" w:color="auto"/>
            <w:right w:val="none" w:sz="0" w:space="0" w:color="auto"/>
          </w:divBdr>
        </w:div>
      </w:divsChild>
    </w:div>
    <w:div w:id="998965925">
      <w:bodyDiv w:val="1"/>
      <w:marLeft w:val="0"/>
      <w:marRight w:val="0"/>
      <w:marTop w:val="0"/>
      <w:marBottom w:val="0"/>
      <w:divBdr>
        <w:top w:val="none" w:sz="0" w:space="0" w:color="auto"/>
        <w:left w:val="none" w:sz="0" w:space="0" w:color="auto"/>
        <w:bottom w:val="none" w:sz="0" w:space="0" w:color="auto"/>
        <w:right w:val="none" w:sz="0" w:space="0" w:color="auto"/>
      </w:divBdr>
    </w:div>
    <w:div w:id="1058553754">
      <w:bodyDiv w:val="1"/>
      <w:marLeft w:val="0"/>
      <w:marRight w:val="0"/>
      <w:marTop w:val="0"/>
      <w:marBottom w:val="0"/>
      <w:divBdr>
        <w:top w:val="none" w:sz="0" w:space="0" w:color="auto"/>
        <w:left w:val="none" w:sz="0" w:space="0" w:color="auto"/>
        <w:bottom w:val="none" w:sz="0" w:space="0" w:color="auto"/>
        <w:right w:val="none" w:sz="0" w:space="0" w:color="auto"/>
      </w:divBdr>
    </w:div>
    <w:div w:id="1059288321">
      <w:bodyDiv w:val="1"/>
      <w:marLeft w:val="0"/>
      <w:marRight w:val="0"/>
      <w:marTop w:val="0"/>
      <w:marBottom w:val="0"/>
      <w:divBdr>
        <w:top w:val="none" w:sz="0" w:space="0" w:color="auto"/>
        <w:left w:val="none" w:sz="0" w:space="0" w:color="auto"/>
        <w:bottom w:val="none" w:sz="0" w:space="0" w:color="auto"/>
        <w:right w:val="none" w:sz="0" w:space="0" w:color="auto"/>
      </w:divBdr>
    </w:div>
    <w:div w:id="1064719521">
      <w:bodyDiv w:val="1"/>
      <w:marLeft w:val="0"/>
      <w:marRight w:val="0"/>
      <w:marTop w:val="0"/>
      <w:marBottom w:val="0"/>
      <w:divBdr>
        <w:top w:val="none" w:sz="0" w:space="0" w:color="auto"/>
        <w:left w:val="none" w:sz="0" w:space="0" w:color="auto"/>
        <w:bottom w:val="none" w:sz="0" w:space="0" w:color="auto"/>
        <w:right w:val="none" w:sz="0" w:space="0" w:color="auto"/>
      </w:divBdr>
    </w:div>
    <w:div w:id="1099762284">
      <w:bodyDiv w:val="1"/>
      <w:marLeft w:val="0"/>
      <w:marRight w:val="0"/>
      <w:marTop w:val="0"/>
      <w:marBottom w:val="0"/>
      <w:divBdr>
        <w:top w:val="none" w:sz="0" w:space="0" w:color="auto"/>
        <w:left w:val="none" w:sz="0" w:space="0" w:color="auto"/>
        <w:bottom w:val="none" w:sz="0" w:space="0" w:color="auto"/>
        <w:right w:val="none" w:sz="0" w:space="0" w:color="auto"/>
      </w:divBdr>
      <w:divsChild>
        <w:div w:id="1403405762">
          <w:marLeft w:val="547"/>
          <w:marRight w:val="0"/>
          <w:marTop w:val="0"/>
          <w:marBottom w:val="0"/>
          <w:divBdr>
            <w:top w:val="none" w:sz="0" w:space="0" w:color="auto"/>
            <w:left w:val="none" w:sz="0" w:space="0" w:color="auto"/>
            <w:bottom w:val="none" w:sz="0" w:space="0" w:color="auto"/>
            <w:right w:val="none" w:sz="0" w:space="0" w:color="auto"/>
          </w:divBdr>
        </w:div>
      </w:divsChild>
    </w:div>
    <w:div w:id="1174803724">
      <w:bodyDiv w:val="1"/>
      <w:marLeft w:val="0"/>
      <w:marRight w:val="0"/>
      <w:marTop w:val="0"/>
      <w:marBottom w:val="0"/>
      <w:divBdr>
        <w:top w:val="none" w:sz="0" w:space="0" w:color="auto"/>
        <w:left w:val="none" w:sz="0" w:space="0" w:color="auto"/>
        <w:bottom w:val="none" w:sz="0" w:space="0" w:color="auto"/>
        <w:right w:val="none" w:sz="0" w:space="0" w:color="auto"/>
      </w:divBdr>
    </w:div>
    <w:div w:id="1178734760">
      <w:bodyDiv w:val="1"/>
      <w:marLeft w:val="0"/>
      <w:marRight w:val="0"/>
      <w:marTop w:val="0"/>
      <w:marBottom w:val="0"/>
      <w:divBdr>
        <w:top w:val="none" w:sz="0" w:space="0" w:color="auto"/>
        <w:left w:val="none" w:sz="0" w:space="0" w:color="auto"/>
        <w:bottom w:val="none" w:sz="0" w:space="0" w:color="auto"/>
        <w:right w:val="none" w:sz="0" w:space="0" w:color="auto"/>
      </w:divBdr>
      <w:divsChild>
        <w:div w:id="1342974594">
          <w:marLeft w:val="547"/>
          <w:marRight w:val="0"/>
          <w:marTop w:val="0"/>
          <w:marBottom w:val="0"/>
          <w:divBdr>
            <w:top w:val="none" w:sz="0" w:space="0" w:color="auto"/>
            <w:left w:val="none" w:sz="0" w:space="0" w:color="auto"/>
            <w:bottom w:val="none" w:sz="0" w:space="0" w:color="auto"/>
            <w:right w:val="none" w:sz="0" w:space="0" w:color="auto"/>
          </w:divBdr>
        </w:div>
      </w:divsChild>
    </w:div>
    <w:div w:id="1339307543">
      <w:bodyDiv w:val="1"/>
      <w:marLeft w:val="0"/>
      <w:marRight w:val="0"/>
      <w:marTop w:val="0"/>
      <w:marBottom w:val="0"/>
      <w:divBdr>
        <w:top w:val="none" w:sz="0" w:space="0" w:color="auto"/>
        <w:left w:val="none" w:sz="0" w:space="0" w:color="auto"/>
        <w:bottom w:val="none" w:sz="0" w:space="0" w:color="auto"/>
        <w:right w:val="none" w:sz="0" w:space="0" w:color="auto"/>
      </w:divBdr>
    </w:div>
    <w:div w:id="1392077393">
      <w:bodyDiv w:val="1"/>
      <w:marLeft w:val="0"/>
      <w:marRight w:val="0"/>
      <w:marTop w:val="0"/>
      <w:marBottom w:val="0"/>
      <w:divBdr>
        <w:top w:val="none" w:sz="0" w:space="0" w:color="auto"/>
        <w:left w:val="none" w:sz="0" w:space="0" w:color="auto"/>
        <w:bottom w:val="none" w:sz="0" w:space="0" w:color="auto"/>
        <w:right w:val="none" w:sz="0" w:space="0" w:color="auto"/>
      </w:divBdr>
    </w:div>
    <w:div w:id="1580360527">
      <w:bodyDiv w:val="1"/>
      <w:marLeft w:val="0"/>
      <w:marRight w:val="0"/>
      <w:marTop w:val="0"/>
      <w:marBottom w:val="0"/>
      <w:divBdr>
        <w:top w:val="none" w:sz="0" w:space="0" w:color="auto"/>
        <w:left w:val="none" w:sz="0" w:space="0" w:color="auto"/>
        <w:bottom w:val="none" w:sz="0" w:space="0" w:color="auto"/>
        <w:right w:val="none" w:sz="0" w:space="0" w:color="auto"/>
      </w:divBdr>
      <w:divsChild>
        <w:div w:id="1009716431">
          <w:marLeft w:val="547"/>
          <w:marRight w:val="0"/>
          <w:marTop w:val="0"/>
          <w:marBottom w:val="0"/>
          <w:divBdr>
            <w:top w:val="none" w:sz="0" w:space="0" w:color="auto"/>
            <w:left w:val="none" w:sz="0" w:space="0" w:color="auto"/>
            <w:bottom w:val="none" w:sz="0" w:space="0" w:color="auto"/>
            <w:right w:val="none" w:sz="0" w:space="0" w:color="auto"/>
          </w:divBdr>
        </w:div>
      </w:divsChild>
    </w:div>
    <w:div w:id="1640764335">
      <w:bodyDiv w:val="1"/>
      <w:marLeft w:val="0"/>
      <w:marRight w:val="0"/>
      <w:marTop w:val="0"/>
      <w:marBottom w:val="0"/>
      <w:divBdr>
        <w:top w:val="none" w:sz="0" w:space="0" w:color="auto"/>
        <w:left w:val="none" w:sz="0" w:space="0" w:color="auto"/>
        <w:bottom w:val="none" w:sz="0" w:space="0" w:color="auto"/>
        <w:right w:val="none" w:sz="0" w:space="0" w:color="auto"/>
      </w:divBdr>
      <w:divsChild>
        <w:div w:id="233248892">
          <w:marLeft w:val="547"/>
          <w:marRight w:val="0"/>
          <w:marTop w:val="0"/>
          <w:marBottom w:val="0"/>
          <w:divBdr>
            <w:top w:val="none" w:sz="0" w:space="0" w:color="auto"/>
            <w:left w:val="none" w:sz="0" w:space="0" w:color="auto"/>
            <w:bottom w:val="none" w:sz="0" w:space="0" w:color="auto"/>
            <w:right w:val="none" w:sz="0" w:space="0" w:color="auto"/>
          </w:divBdr>
        </w:div>
      </w:divsChild>
    </w:div>
    <w:div w:id="1658612587">
      <w:bodyDiv w:val="1"/>
      <w:marLeft w:val="0"/>
      <w:marRight w:val="0"/>
      <w:marTop w:val="0"/>
      <w:marBottom w:val="0"/>
      <w:divBdr>
        <w:top w:val="none" w:sz="0" w:space="0" w:color="auto"/>
        <w:left w:val="none" w:sz="0" w:space="0" w:color="auto"/>
        <w:bottom w:val="none" w:sz="0" w:space="0" w:color="auto"/>
        <w:right w:val="none" w:sz="0" w:space="0" w:color="auto"/>
      </w:divBdr>
      <w:divsChild>
        <w:div w:id="413087917">
          <w:marLeft w:val="547"/>
          <w:marRight w:val="0"/>
          <w:marTop w:val="0"/>
          <w:marBottom w:val="0"/>
          <w:divBdr>
            <w:top w:val="none" w:sz="0" w:space="0" w:color="auto"/>
            <w:left w:val="none" w:sz="0" w:space="0" w:color="auto"/>
            <w:bottom w:val="none" w:sz="0" w:space="0" w:color="auto"/>
            <w:right w:val="none" w:sz="0" w:space="0" w:color="auto"/>
          </w:divBdr>
        </w:div>
      </w:divsChild>
    </w:div>
    <w:div w:id="1686440289">
      <w:bodyDiv w:val="1"/>
      <w:marLeft w:val="0"/>
      <w:marRight w:val="0"/>
      <w:marTop w:val="0"/>
      <w:marBottom w:val="0"/>
      <w:divBdr>
        <w:top w:val="none" w:sz="0" w:space="0" w:color="auto"/>
        <w:left w:val="none" w:sz="0" w:space="0" w:color="auto"/>
        <w:bottom w:val="none" w:sz="0" w:space="0" w:color="auto"/>
        <w:right w:val="none" w:sz="0" w:space="0" w:color="auto"/>
      </w:divBdr>
    </w:div>
    <w:div w:id="1707095662">
      <w:bodyDiv w:val="1"/>
      <w:marLeft w:val="0"/>
      <w:marRight w:val="0"/>
      <w:marTop w:val="0"/>
      <w:marBottom w:val="0"/>
      <w:divBdr>
        <w:top w:val="none" w:sz="0" w:space="0" w:color="auto"/>
        <w:left w:val="none" w:sz="0" w:space="0" w:color="auto"/>
        <w:bottom w:val="none" w:sz="0" w:space="0" w:color="auto"/>
        <w:right w:val="none" w:sz="0" w:space="0" w:color="auto"/>
      </w:divBdr>
    </w:div>
    <w:div w:id="1718893085">
      <w:bodyDiv w:val="1"/>
      <w:marLeft w:val="0"/>
      <w:marRight w:val="0"/>
      <w:marTop w:val="0"/>
      <w:marBottom w:val="0"/>
      <w:divBdr>
        <w:top w:val="none" w:sz="0" w:space="0" w:color="auto"/>
        <w:left w:val="none" w:sz="0" w:space="0" w:color="auto"/>
        <w:bottom w:val="none" w:sz="0" w:space="0" w:color="auto"/>
        <w:right w:val="none" w:sz="0" w:space="0" w:color="auto"/>
      </w:divBdr>
    </w:div>
    <w:div w:id="1857961693">
      <w:bodyDiv w:val="1"/>
      <w:marLeft w:val="0"/>
      <w:marRight w:val="0"/>
      <w:marTop w:val="0"/>
      <w:marBottom w:val="0"/>
      <w:divBdr>
        <w:top w:val="none" w:sz="0" w:space="0" w:color="auto"/>
        <w:left w:val="none" w:sz="0" w:space="0" w:color="auto"/>
        <w:bottom w:val="none" w:sz="0" w:space="0" w:color="auto"/>
        <w:right w:val="none" w:sz="0" w:space="0" w:color="auto"/>
      </w:divBdr>
      <w:divsChild>
        <w:div w:id="1534147007">
          <w:marLeft w:val="547"/>
          <w:marRight w:val="0"/>
          <w:marTop w:val="0"/>
          <w:marBottom w:val="0"/>
          <w:divBdr>
            <w:top w:val="none" w:sz="0" w:space="0" w:color="auto"/>
            <w:left w:val="none" w:sz="0" w:space="0" w:color="auto"/>
            <w:bottom w:val="none" w:sz="0" w:space="0" w:color="auto"/>
            <w:right w:val="none" w:sz="0" w:space="0" w:color="auto"/>
          </w:divBdr>
        </w:div>
      </w:divsChild>
    </w:div>
    <w:div w:id="1908690398">
      <w:bodyDiv w:val="1"/>
      <w:marLeft w:val="0"/>
      <w:marRight w:val="0"/>
      <w:marTop w:val="0"/>
      <w:marBottom w:val="0"/>
      <w:divBdr>
        <w:top w:val="none" w:sz="0" w:space="0" w:color="auto"/>
        <w:left w:val="none" w:sz="0" w:space="0" w:color="auto"/>
        <w:bottom w:val="none" w:sz="0" w:space="0" w:color="auto"/>
        <w:right w:val="none" w:sz="0" w:space="0" w:color="auto"/>
      </w:divBdr>
    </w:div>
    <w:div w:id="2016223458">
      <w:bodyDiv w:val="1"/>
      <w:marLeft w:val="0"/>
      <w:marRight w:val="0"/>
      <w:marTop w:val="0"/>
      <w:marBottom w:val="0"/>
      <w:divBdr>
        <w:top w:val="none" w:sz="0" w:space="0" w:color="auto"/>
        <w:left w:val="none" w:sz="0" w:space="0" w:color="auto"/>
        <w:bottom w:val="none" w:sz="0" w:space="0" w:color="auto"/>
        <w:right w:val="none" w:sz="0" w:space="0" w:color="auto"/>
      </w:divBdr>
    </w:div>
    <w:div w:id="2078626642">
      <w:bodyDiv w:val="1"/>
      <w:marLeft w:val="0"/>
      <w:marRight w:val="0"/>
      <w:marTop w:val="0"/>
      <w:marBottom w:val="0"/>
      <w:divBdr>
        <w:top w:val="none" w:sz="0" w:space="0" w:color="auto"/>
        <w:left w:val="none" w:sz="0" w:space="0" w:color="auto"/>
        <w:bottom w:val="none" w:sz="0" w:space="0" w:color="auto"/>
        <w:right w:val="none" w:sz="0" w:space="0" w:color="auto"/>
      </w:divBdr>
      <w:divsChild>
        <w:div w:id="1441948725">
          <w:marLeft w:val="547"/>
          <w:marRight w:val="0"/>
          <w:marTop w:val="0"/>
          <w:marBottom w:val="0"/>
          <w:divBdr>
            <w:top w:val="none" w:sz="0" w:space="0" w:color="auto"/>
            <w:left w:val="none" w:sz="0" w:space="0" w:color="auto"/>
            <w:bottom w:val="none" w:sz="0" w:space="0" w:color="auto"/>
            <w:right w:val="none" w:sz="0" w:space="0" w:color="auto"/>
          </w:divBdr>
        </w:div>
      </w:divsChild>
    </w:div>
    <w:div w:id="2097827635">
      <w:bodyDiv w:val="1"/>
      <w:marLeft w:val="0"/>
      <w:marRight w:val="0"/>
      <w:marTop w:val="0"/>
      <w:marBottom w:val="0"/>
      <w:divBdr>
        <w:top w:val="none" w:sz="0" w:space="0" w:color="auto"/>
        <w:left w:val="none" w:sz="0" w:space="0" w:color="auto"/>
        <w:bottom w:val="none" w:sz="0" w:space="0" w:color="auto"/>
        <w:right w:val="none" w:sz="0" w:space="0" w:color="auto"/>
      </w:divBdr>
      <w:divsChild>
        <w:div w:id="618226718">
          <w:marLeft w:val="547"/>
          <w:marRight w:val="0"/>
          <w:marTop w:val="0"/>
          <w:marBottom w:val="0"/>
          <w:divBdr>
            <w:top w:val="none" w:sz="0" w:space="0" w:color="auto"/>
            <w:left w:val="none" w:sz="0" w:space="0" w:color="auto"/>
            <w:bottom w:val="none" w:sz="0" w:space="0" w:color="auto"/>
            <w:right w:val="none" w:sz="0" w:space="0" w:color="auto"/>
          </w:divBdr>
        </w:div>
      </w:divsChild>
    </w:div>
    <w:div w:id="211663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2.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yperlink" Target="https://www.facebook.com/firstpalace1935.kh.ua?__cft__%5b0%5d=AZVycTGC-deQAXU3oEB41pFAj7TV0A5vBndMPV0K8KOc8gzkA8OOYHiWgCs5RNJX7QvRY-C3oSknRZthy1i5jA4CuC5uTQPPlpD3HQUSMAU5bVVsxIlKFIB4ibzoM5QSwTBrV_H61mdASXyUXmXdY-ka&amp;__tn__=-UC%2CP-R"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hyperlink" Target="https://givingtuesday.org.ua/" TargetMode="External"/><Relationship Id="rId28"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oleksiivka.com.ua" TargetMode="External"/><Relationship Id="rId14" Type="http://schemas.openxmlformats.org/officeDocument/2006/relationships/chart" Target="charts/chart5.xml"/><Relationship Id="rId22" Type="http://schemas.openxmlformats.org/officeDocument/2006/relationships/chart" Target="charts/chart10.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4.910333048676347E-2"/>
          <c:y val="0"/>
          <c:w val="0.81448926484531026"/>
          <c:h val="1"/>
        </c:manualLayout>
      </c:layout>
      <c:pie3DChart>
        <c:varyColors val="1"/>
        <c:ser>
          <c:idx val="0"/>
          <c:order val="0"/>
          <c:tx>
            <c:strRef>
              <c:f>Sheet1!$A$2</c:f>
              <c:strCache>
                <c:ptCount val="1"/>
                <c:pt idx="0">
                  <c:v>якісний склад учителів</c:v>
                </c:pt>
              </c:strCache>
            </c:strRef>
          </c:tx>
          <c:spPr>
            <a:solidFill>
              <a:srgbClr val="9999FF"/>
            </a:solidFill>
            <a:ln w="12679">
              <a:solidFill>
                <a:srgbClr val="000000"/>
              </a:solidFill>
              <a:prstDash val="solid"/>
            </a:ln>
          </c:spPr>
          <c:dPt>
            <c:idx val="1"/>
            <c:bubble3D val="0"/>
            <c:spPr>
              <a:solidFill>
                <a:srgbClr val="993366"/>
              </a:solidFill>
              <a:ln w="12679">
                <a:solidFill>
                  <a:srgbClr val="000000"/>
                </a:solidFill>
                <a:prstDash val="solid"/>
              </a:ln>
            </c:spPr>
            <c:extLst>
              <c:ext xmlns:c16="http://schemas.microsoft.com/office/drawing/2014/chart" uri="{C3380CC4-5D6E-409C-BE32-E72D297353CC}">
                <c16:uniqueId val="{00000001-577D-4D20-92B8-DE3E105EE515}"/>
              </c:ext>
            </c:extLst>
          </c:dPt>
          <c:dPt>
            <c:idx val="2"/>
            <c:bubble3D val="0"/>
            <c:spPr>
              <a:solidFill>
                <a:srgbClr val="FFFFCC"/>
              </a:solidFill>
              <a:ln w="12679">
                <a:solidFill>
                  <a:srgbClr val="000000"/>
                </a:solidFill>
                <a:prstDash val="solid"/>
              </a:ln>
            </c:spPr>
            <c:extLst>
              <c:ext xmlns:c16="http://schemas.microsoft.com/office/drawing/2014/chart" uri="{C3380CC4-5D6E-409C-BE32-E72D297353CC}">
                <c16:uniqueId val="{00000003-577D-4D20-92B8-DE3E105EE515}"/>
              </c:ext>
            </c:extLst>
          </c:dPt>
          <c:dPt>
            <c:idx val="3"/>
            <c:bubble3D val="0"/>
            <c:spPr>
              <a:solidFill>
                <a:srgbClr val="CCFFFF"/>
              </a:solidFill>
              <a:ln w="12679">
                <a:solidFill>
                  <a:srgbClr val="000000"/>
                </a:solidFill>
                <a:prstDash val="solid"/>
              </a:ln>
            </c:spPr>
            <c:extLst>
              <c:ext xmlns:c16="http://schemas.microsoft.com/office/drawing/2014/chart" uri="{C3380CC4-5D6E-409C-BE32-E72D297353CC}">
                <c16:uniqueId val="{00000005-577D-4D20-92B8-DE3E105EE515}"/>
              </c:ext>
            </c:extLst>
          </c:dPt>
          <c:dPt>
            <c:idx val="4"/>
            <c:bubble3D val="0"/>
            <c:spPr>
              <a:solidFill>
                <a:srgbClr val="CC99FF"/>
              </a:solidFill>
              <a:ln w="12679">
                <a:solidFill>
                  <a:srgbClr val="000000"/>
                </a:solidFill>
                <a:prstDash val="solid"/>
              </a:ln>
            </c:spPr>
            <c:extLst>
              <c:ext xmlns:c16="http://schemas.microsoft.com/office/drawing/2014/chart" uri="{C3380CC4-5D6E-409C-BE32-E72D297353CC}">
                <c16:uniqueId val="{00000007-577D-4D20-92B8-DE3E105EE515}"/>
              </c:ext>
            </c:extLst>
          </c:dPt>
          <c:dLbls>
            <c:dLbl>
              <c:idx val="4"/>
              <c:delete val="1"/>
              <c:extLst>
                <c:ext xmlns:c15="http://schemas.microsoft.com/office/drawing/2012/chart" uri="{CE6537A1-D6FC-4f65-9D91-7224C49458BB}"/>
                <c:ext xmlns:c16="http://schemas.microsoft.com/office/drawing/2014/chart" uri="{C3380CC4-5D6E-409C-BE32-E72D297353CC}">
                  <c16:uniqueId val="{00000007-577D-4D20-92B8-DE3E105EE515}"/>
                </c:ext>
              </c:extLst>
            </c:dLbl>
            <c:spPr>
              <a:noFill/>
              <a:ln>
                <a:noFill/>
              </a:ln>
              <a:effectLst/>
            </c:spPr>
            <c:txPr>
              <a:bodyPr/>
              <a:lstStyle/>
              <a:p>
                <a:pPr>
                  <a:defRPr sz="14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ext>
            </c:extLst>
          </c:dLbls>
          <c:cat>
            <c:strRef>
              <c:f>Sheet1!$B$1:$F$1</c:f>
              <c:strCache>
                <c:ptCount val="4"/>
                <c:pt idx="0">
                  <c:v>  вища </c:v>
                </c:pt>
                <c:pt idx="1">
                  <c:v>  І категорія</c:v>
                </c:pt>
                <c:pt idx="2">
                  <c:v>  ІІ категорія</c:v>
                </c:pt>
                <c:pt idx="3">
                  <c:v>  11, 10 тар.р.</c:v>
                </c:pt>
              </c:strCache>
            </c:strRef>
          </c:cat>
          <c:val>
            <c:numRef>
              <c:f>Sheet1!$B$2:$F$2</c:f>
              <c:numCache>
                <c:formatCode>0%</c:formatCode>
                <c:ptCount val="5"/>
                <c:pt idx="0">
                  <c:v>0.46</c:v>
                </c:pt>
                <c:pt idx="1">
                  <c:v>9.0000000000000038E-2</c:v>
                </c:pt>
                <c:pt idx="2">
                  <c:v>9.0000000000000038E-2</c:v>
                </c:pt>
                <c:pt idx="3">
                  <c:v>0.36000000000000021</c:v>
                </c:pt>
              </c:numCache>
            </c:numRef>
          </c:val>
          <c:extLst>
            <c:ext xmlns:c16="http://schemas.microsoft.com/office/drawing/2014/chart" uri="{C3380CC4-5D6E-409C-BE32-E72D297353CC}">
              <c16:uniqueId val="{00000008-577D-4D20-92B8-DE3E105EE515}"/>
            </c:ext>
          </c:extLst>
        </c:ser>
        <c:ser>
          <c:idx val="1"/>
          <c:order val="1"/>
          <c:tx>
            <c:strRef>
              <c:f>Sheet1!$A$3</c:f>
              <c:strCache>
                <c:ptCount val="1"/>
              </c:strCache>
            </c:strRef>
          </c:tx>
          <c:spPr>
            <a:solidFill>
              <a:srgbClr val="993366"/>
            </a:solidFill>
            <a:ln w="12679">
              <a:solidFill>
                <a:srgbClr val="000000"/>
              </a:solidFill>
              <a:prstDash val="solid"/>
            </a:ln>
          </c:spPr>
          <c:dPt>
            <c:idx val="0"/>
            <c:bubble3D val="0"/>
            <c:spPr>
              <a:solidFill>
                <a:srgbClr val="9999FF"/>
              </a:solidFill>
              <a:ln w="12679">
                <a:solidFill>
                  <a:srgbClr val="000000"/>
                </a:solidFill>
                <a:prstDash val="solid"/>
              </a:ln>
            </c:spPr>
            <c:extLst>
              <c:ext xmlns:c16="http://schemas.microsoft.com/office/drawing/2014/chart" uri="{C3380CC4-5D6E-409C-BE32-E72D297353CC}">
                <c16:uniqueId val="{0000000A-577D-4D20-92B8-DE3E105EE515}"/>
              </c:ext>
            </c:extLst>
          </c:dPt>
          <c:dPt>
            <c:idx val="2"/>
            <c:bubble3D val="0"/>
            <c:spPr>
              <a:solidFill>
                <a:srgbClr val="FFFFCC"/>
              </a:solidFill>
              <a:ln w="12679">
                <a:solidFill>
                  <a:srgbClr val="000000"/>
                </a:solidFill>
                <a:prstDash val="solid"/>
              </a:ln>
            </c:spPr>
            <c:extLst>
              <c:ext xmlns:c16="http://schemas.microsoft.com/office/drawing/2014/chart" uri="{C3380CC4-5D6E-409C-BE32-E72D297353CC}">
                <c16:uniqueId val="{0000000C-577D-4D20-92B8-DE3E105EE515}"/>
              </c:ext>
            </c:extLst>
          </c:dPt>
          <c:dPt>
            <c:idx val="3"/>
            <c:bubble3D val="0"/>
            <c:spPr>
              <a:solidFill>
                <a:srgbClr val="CCFFFF"/>
              </a:solidFill>
              <a:ln w="12679">
                <a:solidFill>
                  <a:srgbClr val="000000"/>
                </a:solidFill>
                <a:prstDash val="solid"/>
              </a:ln>
            </c:spPr>
            <c:extLst>
              <c:ext xmlns:c16="http://schemas.microsoft.com/office/drawing/2014/chart" uri="{C3380CC4-5D6E-409C-BE32-E72D297353CC}">
                <c16:uniqueId val="{0000000E-577D-4D20-92B8-DE3E105EE515}"/>
              </c:ext>
            </c:extLst>
          </c:dPt>
          <c:dPt>
            <c:idx val="4"/>
            <c:bubble3D val="0"/>
            <c:spPr>
              <a:solidFill>
                <a:srgbClr val="660066"/>
              </a:solidFill>
              <a:ln w="12679">
                <a:solidFill>
                  <a:srgbClr val="000000"/>
                </a:solidFill>
                <a:prstDash val="solid"/>
              </a:ln>
            </c:spPr>
            <c:extLst>
              <c:ext xmlns:c16="http://schemas.microsoft.com/office/drawing/2014/chart" uri="{C3380CC4-5D6E-409C-BE32-E72D297353CC}">
                <c16:uniqueId val="{00000010-577D-4D20-92B8-DE3E105EE515}"/>
              </c:ext>
            </c:extLst>
          </c:dPt>
          <c:cat>
            <c:strRef>
              <c:f>Sheet1!$B$1:$F$1</c:f>
              <c:strCache>
                <c:ptCount val="4"/>
                <c:pt idx="0">
                  <c:v>  вища </c:v>
                </c:pt>
                <c:pt idx="1">
                  <c:v>  І категорія</c:v>
                </c:pt>
                <c:pt idx="2">
                  <c:v>  ІІ категорія</c:v>
                </c:pt>
                <c:pt idx="3">
                  <c:v>  11, 10 тар.р.</c:v>
                </c:pt>
              </c:strCache>
            </c:strRef>
          </c:cat>
          <c:val>
            <c:numRef>
              <c:f>Sheet1!$B$3:$F$3</c:f>
              <c:numCache>
                <c:formatCode>General</c:formatCode>
                <c:ptCount val="5"/>
              </c:numCache>
            </c:numRef>
          </c:val>
          <c:extLst>
            <c:ext xmlns:c16="http://schemas.microsoft.com/office/drawing/2014/chart" uri="{C3380CC4-5D6E-409C-BE32-E72D297353CC}">
              <c16:uniqueId val="{00000011-577D-4D20-92B8-DE3E105EE515}"/>
            </c:ext>
          </c:extLst>
        </c:ser>
        <c:ser>
          <c:idx val="2"/>
          <c:order val="2"/>
          <c:tx>
            <c:strRef>
              <c:f>Sheet1!$A$4</c:f>
              <c:strCache>
                <c:ptCount val="1"/>
              </c:strCache>
            </c:strRef>
          </c:tx>
          <c:spPr>
            <a:solidFill>
              <a:srgbClr val="FFFFCC"/>
            </a:solidFill>
            <a:ln w="12679">
              <a:solidFill>
                <a:srgbClr val="000000"/>
              </a:solidFill>
              <a:prstDash val="solid"/>
            </a:ln>
          </c:spPr>
          <c:dPt>
            <c:idx val="0"/>
            <c:bubble3D val="0"/>
            <c:spPr>
              <a:solidFill>
                <a:srgbClr val="9999FF"/>
              </a:solidFill>
              <a:ln w="12679">
                <a:solidFill>
                  <a:srgbClr val="000000"/>
                </a:solidFill>
                <a:prstDash val="solid"/>
              </a:ln>
            </c:spPr>
            <c:extLst>
              <c:ext xmlns:c16="http://schemas.microsoft.com/office/drawing/2014/chart" uri="{C3380CC4-5D6E-409C-BE32-E72D297353CC}">
                <c16:uniqueId val="{00000013-577D-4D20-92B8-DE3E105EE515}"/>
              </c:ext>
            </c:extLst>
          </c:dPt>
          <c:dPt>
            <c:idx val="1"/>
            <c:bubble3D val="0"/>
            <c:spPr>
              <a:solidFill>
                <a:srgbClr val="993366"/>
              </a:solidFill>
              <a:ln w="12679">
                <a:solidFill>
                  <a:srgbClr val="000000"/>
                </a:solidFill>
                <a:prstDash val="solid"/>
              </a:ln>
            </c:spPr>
            <c:extLst>
              <c:ext xmlns:c16="http://schemas.microsoft.com/office/drawing/2014/chart" uri="{C3380CC4-5D6E-409C-BE32-E72D297353CC}">
                <c16:uniqueId val="{00000015-577D-4D20-92B8-DE3E105EE515}"/>
              </c:ext>
            </c:extLst>
          </c:dPt>
          <c:dPt>
            <c:idx val="3"/>
            <c:bubble3D val="0"/>
            <c:spPr>
              <a:solidFill>
                <a:srgbClr val="CCFFFF"/>
              </a:solidFill>
              <a:ln w="12679">
                <a:solidFill>
                  <a:srgbClr val="000000"/>
                </a:solidFill>
                <a:prstDash val="solid"/>
              </a:ln>
            </c:spPr>
            <c:extLst>
              <c:ext xmlns:c16="http://schemas.microsoft.com/office/drawing/2014/chart" uri="{C3380CC4-5D6E-409C-BE32-E72D297353CC}">
                <c16:uniqueId val="{00000017-577D-4D20-92B8-DE3E105EE515}"/>
              </c:ext>
            </c:extLst>
          </c:dPt>
          <c:dPt>
            <c:idx val="4"/>
            <c:bubble3D val="0"/>
            <c:spPr>
              <a:solidFill>
                <a:srgbClr val="660066"/>
              </a:solidFill>
              <a:ln w="12679">
                <a:solidFill>
                  <a:srgbClr val="000000"/>
                </a:solidFill>
                <a:prstDash val="solid"/>
              </a:ln>
            </c:spPr>
            <c:extLst>
              <c:ext xmlns:c16="http://schemas.microsoft.com/office/drawing/2014/chart" uri="{C3380CC4-5D6E-409C-BE32-E72D297353CC}">
                <c16:uniqueId val="{00000019-577D-4D20-92B8-DE3E105EE515}"/>
              </c:ext>
            </c:extLst>
          </c:dPt>
          <c:cat>
            <c:strRef>
              <c:f>Sheet1!$B$1:$F$1</c:f>
              <c:strCache>
                <c:ptCount val="4"/>
                <c:pt idx="0">
                  <c:v>  вища </c:v>
                </c:pt>
                <c:pt idx="1">
                  <c:v>  І категорія</c:v>
                </c:pt>
                <c:pt idx="2">
                  <c:v>  ІІ категорія</c:v>
                </c:pt>
                <c:pt idx="3">
                  <c:v>  11, 10 тар.р.</c:v>
                </c:pt>
              </c:strCache>
            </c:strRef>
          </c:cat>
          <c:val>
            <c:numRef>
              <c:f>Sheet1!$B$4:$F$4</c:f>
              <c:numCache>
                <c:formatCode>General</c:formatCode>
                <c:ptCount val="5"/>
              </c:numCache>
            </c:numRef>
          </c:val>
          <c:extLst>
            <c:ext xmlns:c16="http://schemas.microsoft.com/office/drawing/2014/chart" uri="{C3380CC4-5D6E-409C-BE32-E72D297353CC}">
              <c16:uniqueId val="{0000001A-577D-4D20-92B8-DE3E105EE515}"/>
            </c:ext>
          </c:extLst>
        </c:ser>
        <c:dLbls>
          <c:showLegendKey val="0"/>
          <c:showVal val="0"/>
          <c:showCatName val="0"/>
          <c:showSerName val="0"/>
          <c:showPercent val="0"/>
          <c:showBubbleSize val="0"/>
          <c:showLeaderLines val="0"/>
        </c:dLbls>
      </c:pie3DChart>
      <c:spPr>
        <a:solidFill>
          <a:srgbClr val="C0C0C0"/>
        </a:solidFill>
        <a:ln w="12679">
          <a:solidFill>
            <a:srgbClr val="808080"/>
          </a:solidFill>
          <a:prstDash val="solid"/>
        </a:ln>
      </c:spPr>
    </c:plotArea>
    <c:legend>
      <c:legendPos val="r"/>
      <c:legendEntry>
        <c:idx val="4"/>
        <c:delete val="1"/>
      </c:legendEntry>
      <c:layout>
        <c:manualLayout>
          <c:xMode val="edge"/>
          <c:yMode val="edge"/>
          <c:x val="0.82018811785352064"/>
          <c:y val="0"/>
          <c:w val="0.1731322253879142"/>
          <c:h val="0.999799255013049"/>
        </c:manualLayout>
      </c:layout>
      <c:overlay val="0"/>
      <c:spPr>
        <a:noFill/>
        <a:ln w="3170">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legend>
    <c:plotVisOnly val="1"/>
    <c:dispBlanksAs val="zero"/>
    <c:showDLblsOverMax val="0"/>
  </c:chart>
  <c:spPr>
    <a:noFill/>
    <a:ln>
      <a:noFill/>
    </a:ln>
  </c:spPr>
  <c:txPr>
    <a:bodyPr/>
    <a:lstStyle/>
    <a:p>
      <a:pPr>
        <a:defRPr sz="799"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Стаж учителя як класного керівника</c:v>
                </c:pt>
              </c:strCache>
            </c:strRef>
          </c:tx>
          <c:explosion val="25"/>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15:layout/>
              </c:ext>
            </c:extLst>
          </c:dLbls>
          <c:cat>
            <c:strRef>
              <c:f>Лист1!$A$2:$A$6</c:f>
              <c:strCache>
                <c:ptCount val="5"/>
                <c:pt idx="0">
                  <c:v>До 5 років</c:v>
                </c:pt>
                <c:pt idx="1">
                  <c:v>До 10 років</c:v>
                </c:pt>
                <c:pt idx="2">
                  <c:v>До 20 років</c:v>
                </c:pt>
                <c:pt idx="3">
                  <c:v>До 30 років</c:v>
                </c:pt>
                <c:pt idx="4">
                  <c:v>До 35 років</c:v>
                </c:pt>
              </c:strCache>
            </c:strRef>
          </c:cat>
          <c:val>
            <c:numRef>
              <c:f>Лист1!$B$2:$B$6</c:f>
              <c:numCache>
                <c:formatCode>0%</c:formatCode>
                <c:ptCount val="5"/>
                <c:pt idx="0">
                  <c:v>0.2</c:v>
                </c:pt>
                <c:pt idx="1">
                  <c:v>0.1</c:v>
                </c:pt>
                <c:pt idx="2">
                  <c:v>0.30000000000000004</c:v>
                </c:pt>
                <c:pt idx="3">
                  <c:v>0.30000000000000004</c:v>
                </c:pt>
                <c:pt idx="4">
                  <c:v>0.1</c:v>
                </c:pt>
              </c:numCache>
            </c:numRef>
          </c:val>
          <c:extLst>
            <c:ext xmlns:c16="http://schemas.microsoft.com/office/drawing/2014/chart" uri="{C3380CC4-5D6E-409C-BE32-E72D297353CC}">
              <c16:uniqueId val="{00000000-A6FC-4FCC-9710-208AB5241EC3}"/>
            </c:ext>
          </c:extLst>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Лист1!$B$1</c:f>
              <c:strCache>
                <c:ptCount val="1"/>
                <c:pt idx="0">
                  <c:v>Основна</c:v>
                </c:pt>
              </c:strCache>
            </c:strRef>
          </c:tx>
          <c:invertIfNegative val="0"/>
          <c:dLbls>
            <c:dLbl>
              <c:idx val="0"/>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5D2-43AB-8B77-8E91AC06CBD6}"/>
                </c:ext>
              </c:extLst>
            </c:dLbl>
            <c:dLbl>
              <c:idx val="1"/>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5D2-43AB-8B77-8E91AC06CBD6}"/>
                </c:ext>
              </c:extLst>
            </c:dLbl>
            <c:dLbl>
              <c:idx val="2"/>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5D2-43AB-8B77-8E91AC06CBD6}"/>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Лист1!$A$2:$A$5</c:f>
              <c:strCache>
                <c:ptCount val="4"/>
                <c:pt idx="0">
                  <c:v>2020/2021 н.р.</c:v>
                </c:pt>
                <c:pt idx="1">
                  <c:v>2021/2022 н.р.</c:v>
                </c:pt>
                <c:pt idx="2">
                  <c:v>2022/2023 н.р.</c:v>
                </c:pt>
                <c:pt idx="3">
                  <c:v>2023/2024 н.р.</c:v>
                </c:pt>
              </c:strCache>
            </c:strRef>
          </c:cat>
          <c:val>
            <c:numRef>
              <c:f>Лист1!$B$2:$B$5</c:f>
              <c:numCache>
                <c:formatCode>0%</c:formatCode>
                <c:ptCount val="4"/>
                <c:pt idx="0">
                  <c:v>0.62</c:v>
                </c:pt>
                <c:pt idx="1">
                  <c:v>0.73</c:v>
                </c:pt>
                <c:pt idx="2">
                  <c:v>0.74</c:v>
                </c:pt>
                <c:pt idx="3">
                  <c:v>0.79</c:v>
                </c:pt>
              </c:numCache>
            </c:numRef>
          </c:val>
          <c:extLst>
            <c:ext xmlns:c16="http://schemas.microsoft.com/office/drawing/2014/chart" uri="{C3380CC4-5D6E-409C-BE32-E72D297353CC}">
              <c16:uniqueId val="{00000003-75D2-43AB-8B77-8E91AC06CBD6}"/>
            </c:ext>
          </c:extLst>
        </c:ser>
        <c:ser>
          <c:idx val="1"/>
          <c:order val="1"/>
          <c:tx>
            <c:strRef>
              <c:f>Лист1!$C$1</c:f>
              <c:strCache>
                <c:ptCount val="1"/>
                <c:pt idx="0">
                  <c:v>Підготовча</c:v>
                </c:pt>
              </c:strCache>
            </c:strRef>
          </c:tx>
          <c:invertIfNegative val="0"/>
          <c:dLbls>
            <c:dLbl>
              <c:idx val="0"/>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75D2-43AB-8B77-8E91AC06CBD6}"/>
                </c:ext>
              </c:extLst>
            </c:dLbl>
            <c:dLbl>
              <c:idx val="1"/>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75D2-43AB-8B77-8E91AC06CBD6}"/>
                </c:ext>
              </c:extLst>
            </c:dLbl>
            <c:dLbl>
              <c:idx val="2"/>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75D2-43AB-8B77-8E91AC06CBD6}"/>
                </c:ext>
              </c:extLst>
            </c:dLbl>
            <c:dLbl>
              <c:idx val="3"/>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F2E-44B9-8512-3DAE716C4543}"/>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Лист1!$A$2:$A$5</c:f>
              <c:strCache>
                <c:ptCount val="4"/>
                <c:pt idx="0">
                  <c:v>2020/2021 н.р.</c:v>
                </c:pt>
                <c:pt idx="1">
                  <c:v>2021/2022 н.р.</c:v>
                </c:pt>
                <c:pt idx="2">
                  <c:v>2022/2023 н.р.</c:v>
                </c:pt>
                <c:pt idx="3">
                  <c:v>2023/2024 н.р.</c:v>
                </c:pt>
              </c:strCache>
            </c:strRef>
          </c:cat>
          <c:val>
            <c:numRef>
              <c:f>Лист1!$C$2:$C$5</c:f>
              <c:numCache>
                <c:formatCode>0%</c:formatCode>
                <c:ptCount val="4"/>
                <c:pt idx="0">
                  <c:v>0.37</c:v>
                </c:pt>
                <c:pt idx="1">
                  <c:v>0.27</c:v>
                </c:pt>
                <c:pt idx="2">
                  <c:v>0.26</c:v>
                </c:pt>
                <c:pt idx="3">
                  <c:v>0.21</c:v>
                </c:pt>
              </c:numCache>
            </c:numRef>
          </c:val>
          <c:extLst>
            <c:ext xmlns:c16="http://schemas.microsoft.com/office/drawing/2014/chart" uri="{C3380CC4-5D6E-409C-BE32-E72D297353CC}">
              <c16:uniqueId val="{00000007-75D2-43AB-8B77-8E91AC06CBD6}"/>
            </c:ext>
          </c:extLst>
        </c:ser>
        <c:ser>
          <c:idx val="2"/>
          <c:order val="2"/>
          <c:tx>
            <c:strRef>
              <c:f>Лист1!$D$1</c:f>
              <c:strCache>
                <c:ptCount val="1"/>
                <c:pt idx="0">
                  <c:v>Спеціальна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Лист1!$A$2:$A$5</c:f>
              <c:strCache>
                <c:ptCount val="4"/>
                <c:pt idx="0">
                  <c:v>2020/2021 н.р.</c:v>
                </c:pt>
                <c:pt idx="1">
                  <c:v>2021/2022 н.р.</c:v>
                </c:pt>
                <c:pt idx="2">
                  <c:v>2022/2023 н.р.</c:v>
                </c:pt>
                <c:pt idx="3">
                  <c:v>2023/2024 н.р.</c:v>
                </c:pt>
              </c:strCache>
            </c:strRef>
          </c:cat>
          <c:val>
            <c:numRef>
              <c:f>Лист1!$D$2:$D$5</c:f>
              <c:numCache>
                <c:formatCode>0%</c:formatCode>
                <c:ptCount val="4"/>
                <c:pt idx="0">
                  <c:v>0</c:v>
                </c:pt>
                <c:pt idx="1">
                  <c:v>0</c:v>
                </c:pt>
                <c:pt idx="2">
                  <c:v>0</c:v>
                </c:pt>
                <c:pt idx="3">
                  <c:v>0</c:v>
                </c:pt>
              </c:numCache>
            </c:numRef>
          </c:val>
          <c:extLst>
            <c:ext xmlns:c16="http://schemas.microsoft.com/office/drawing/2014/chart" uri="{C3380CC4-5D6E-409C-BE32-E72D297353CC}">
              <c16:uniqueId val="{00000008-75D2-43AB-8B77-8E91AC06CBD6}"/>
            </c:ext>
          </c:extLst>
        </c:ser>
        <c:ser>
          <c:idx val="3"/>
          <c:order val="3"/>
          <c:tx>
            <c:strRef>
              <c:f>Лист1!$E$1</c:f>
              <c:strCache>
                <c:ptCount val="1"/>
                <c:pt idx="0">
                  <c:v>Звільнено</c:v>
                </c:pt>
              </c:strCache>
            </c:strRef>
          </c:tx>
          <c:invertIfNegative val="0"/>
          <c:dLbls>
            <c:dLbl>
              <c:idx val="0"/>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75D2-43AB-8B77-8E91AC06CBD6}"/>
                </c:ext>
              </c:extLst>
            </c:dLbl>
            <c:dLbl>
              <c:idx val="1"/>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75D2-43AB-8B77-8E91AC06CBD6}"/>
                </c:ext>
              </c:extLst>
            </c:dLbl>
            <c:dLbl>
              <c:idx val="2"/>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75D2-43AB-8B77-8E91AC06CBD6}"/>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Лист1!$A$2:$A$5</c:f>
              <c:strCache>
                <c:ptCount val="4"/>
                <c:pt idx="0">
                  <c:v>2020/2021 н.р.</c:v>
                </c:pt>
                <c:pt idx="1">
                  <c:v>2021/2022 н.р.</c:v>
                </c:pt>
                <c:pt idx="2">
                  <c:v>2022/2023 н.р.</c:v>
                </c:pt>
                <c:pt idx="3">
                  <c:v>2023/2024 н.р.</c:v>
                </c:pt>
              </c:strCache>
            </c:strRef>
          </c:cat>
          <c:val>
            <c:numRef>
              <c:f>Лист1!$E$2:$E$5</c:f>
              <c:numCache>
                <c:formatCode>0%</c:formatCode>
                <c:ptCount val="4"/>
                <c:pt idx="0">
                  <c:v>0.01</c:v>
                </c:pt>
                <c:pt idx="1">
                  <c:v>0</c:v>
                </c:pt>
                <c:pt idx="2">
                  <c:v>0</c:v>
                </c:pt>
                <c:pt idx="3">
                  <c:v>0</c:v>
                </c:pt>
              </c:numCache>
            </c:numRef>
          </c:val>
          <c:extLst>
            <c:ext xmlns:c16="http://schemas.microsoft.com/office/drawing/2014/chart" uri="{C3380CC4-5D6E-409C-BE32-E72D297353CC}">
              <c16:uniqueId val="{0000000C-75D2-43AB-8B77-8E91AC06CBD6}"/>
            </c:ext>
          </c:extLst>
        </c:ser>
        <c:dLbls>
          <c:showLegendKey val="0"/>
          <c:showVal val="0"/>
          <c:showCatName val="0"/>
          <c:showSerName val="0"/>
          <c:showPercent val="0"/>
          <c:showBubbleSize val="0"/>
        </c:dLbls>
        <c:gapWidth val="150"/>
        <c:shape val="cylinder"/>
        <c:axId val="40204928"/>
        <c:axId val="40219008"/>
        <c:axId val="0"/>
      </c:bar3DChart>
      <c:catAx>
        <c:axId val="40204928"/>
        <c:scaling>
          <c:orientation val="minMax"/>
        </c:scaling>
        <c:delete val="0"/>
        <c:axPos val="l"/>
        <c:numFmt formatCode="General" sourceLinked="0"/>
        <c:majorTickMark val="out"/>
        <c:minorTickMark val="none"/>
        <c:tickLblPos val="nextTo"/>
        <c:crossAx val="40219008"/>
        <c:crosses val="autoZero"/>
        <c:auto val="1"/>
        <c:lblAlgn val="ctr"/>
        <c:lblOffset val="100"/>
        <c:noMultiLvlLbl val="0"/>
      </c:catAx>
      <c:valAx>
        <c:axId val="40219008"/>
        <c:scaling>
          <c:orientation val="minMax"/>
        </c:scaling>
        <c:delete val="0"/>
        <c:axPos val="b"/>
        <c:majorGridlines/>
        <c:numFmt formatCode="0%" sourceLinked="1"/>
        <c:majorTickMark val="out"/>
        <c:minorTickMark val="none"/>
        <c:tickLblPos val="nextTo"/>
        <c:crossAx val="40204928"/>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0473548760950245E-2"/>
          <c:y val="3.7009932581956784E-2"/>
          <c:w val="0.95952647240751032"/>
          <c:h val="0.87959201302369172"/>
        </c:manualLayout>
      </c:layout>
      <c:barChart>
        <c:barDir val="col"/>
        <c:grouping val="clustered"/>
        <c:varyColors val="0"/>
        <c:ser>
          <c:idx val="0"/>
          <c:order val="0"/>
          <c:tx>
            <c:strRef>
              <c:f>Лист1!$B$1</c:f>
              <c:strCache>
                <c:ptCount val="1"/>
                <c:pt idx="0">
                  <c:v>Заг.кільк.</c:v>
                </c:pt>
              </c:strCache>
            </c:strRef>
          </c:tx>
          <c:spPr>
            <a:solidFill>
              <a:schemeClr val="accent1"/>
            </a:solidFill>
            <a:ln>
              <a:noFill/>
            </a:ln>
            <a:effectLst/>
          </c:spPr>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5"/>
                <c:pt idx="0">
                  <c:v>2019/2020 н.р.</c:v>
                </c:pt>
                <c:pt idx="1">
                  <c:v>2020/2021 н.р.</c:v>
                </c:pt>
                <c:pt idx="2">
                  <c:v>2021/2022 н.р.</c:v>
                </c:pt>
                <c:pt idx="3">
                  <c:v>2022/2023 н.р.</c:v>
                </c:pt>
                <c:pt idx="4">
                  <c:v>2023|2024 н.р.</c:v>
                </c:pt>
              </c:strCache>
            </c:strRef>
          </c:cat>
          <c:val>
            <c:numRef>
              <c:f>Лист1!$B$2:$B$7</c:f>
              <c:numCache>
                <c:formatCode>General</c:formatCode>
                <c:ptCount val="6"/>
                <c:pt idx="0">
                  <c:v>0</c:v>
                </c:pt>
                <c:pt idx="1">
                  <c:v>1</c:v>
                </c:pt>
                <c:pt idx="2">
                  <c:v>1</c:v>
                </c:pt>
                <c:pt idx="3">
                  <c:v>2</c:v>
                </c:pt>
                <c:pt idx="4">
                  <c:v>2</c:v>
                </c:pt>
              </c:numCache>
            </c:numRef>
          </c:val>
          <c:extLst>
            <c:ext xmlns:c16="http://schemas.microsoft.com/office/drawing/2014/chart" uri="{C3380CC4-5D6E-409C-BE32-E72D297353CC}">
              <c16:uniqueId val="{00000000-28FD-4A97-BF70-4E047D391B33}"/>
            </c:ext>
          </c:extLst>
        </c:ser>
        <c:ser>
          <c:idx val="1"/>
          <c:order val="1"/>
          <c:tx>
            <c:strRef>
              <c:f>Лист1!$C$1</c:f>
              <c:strCache>
                <c:ptCount val="1"/>
                <c:pt idx="0">
                  <c:v>Під час осітнього процесу</c:v>
                </c:pt>
              </c:strCache>
            </c:strRef>
          </c:tx>
          <c:spPr>
            <a:solidFill>
              <a:schemeClr val="accent2"/>
            </a:solidFill>
            <a:ln>
              <a:noFill/>
            </a:ln>
            <a:effectLst/>
          </c:spPr>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5"/>
                <c:pt idx="0">
                  <c:v>2019/2020 н.р.</c:v>
                </c:pt>
                <c:pt idx="1">
                  <c:v>2020/2021 н.р.</c:v>
                </c:pt>
                <c:pt idx="2">
                  <c:v>2021/2022 н.р.</c:v>
                </c:pt>
                <c:pt idx="3">
                  <c:v>2022/2023 н.р.</c:v>
                </c:pt>
                <c:pt idx="4">
                  <c:v>2023|2024 н.р.</c:v>
                </c:pt>
              </c:strCache>
            </c:strRef>
          </c:cat>
          <c:val>
            <c:numRef>
              <c:f>Лист1!$C$2:$C$7</c:f>
              <c:numCache>
                <c:formatCode>General</c:formatCode>
                <c:ptCount val="6"/>
                <c:pt idx="0">
                  <c:v>0</c:v>
                </c:pt>
                <c:pt idx="1">
                  <c:v>0</c:v>
                </c:pt>
                <c:pt idx="2">
                  <c:v>0</c:v>
                </c:pt>
                <c:pt idx="3">
                  <c:v>0</c:v>
                </c:pt>
                <c:pt idx="4">
                  <c:v>0</c:v>
                </c:pt>
              </c:numCache>
            </c:numRef>
          </c:val>
          <c:extLst>
            <c:ext xmlns:c16="http://schemas.microsoft.com/office/drawing/2014/chart" uri="{C3380CC4-5D6E-409C-BE32-E72D297353CC}">
              <c16:uniqueId val="{00000001-28FD-4A97-BF70-4E047D391B33}"/>
            </c:ext>
          </c:extLst>
        </c:ser>
        <c:ser>
          <c:idx val="2"/>
          <c:order val="2"/>
          <c:tx>
            <c:strRef>
              <c:f>Лист1!$D$1</c:f>
              <c:strCache>
                <c:ptCount val="1"/>
                <c:pt idx="0">
                  <c:v>Побут.травм.</c:v>
                </c:pt>
              </c:strCache>
            </c:strRef>
          </c:tx>
          <c:spPr>
            <a:solidFill>
              <a:schemeClr val="accent3"/>
            </a:solidFill>
            <a:ln>
              <a:noFill/>
            </a:ln>
            <a:effectLst/>
          </c:spPr>
          <c:invertIfNegative val="0"/>
          <c:dLbls>
            <c:spPr>
              <a:noFill/>
              <a:ln>
                <a:noFill/>
              </a:ln>
              <a:effectLst/>
            </c:spPr>
            <c:txPr>
              <a:bodyPr/>
              <a:lstStyle/>
              <a:p>
                <a:pPr>
                  <a:defRPr sz="120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5"/>
                <c:pt idx="0">
                  <c:v>2019/2020 н.р.</c:v>
                </c:pt>
                <c:pt idx="1">
                  <c:v>2020/2021 н.р.</c:v>
                </c:pt>
                <c:pt idx="2">
                  <c:v>2021/2022 н.р.</c:v>
                </c:pt>
                <c:pt idx="3">
                  <c:v>2022/2023 н.р.</c:v>
                </c:pt>
                <c:pt idx="4">
                  <c:v>2023|2024 н.р.</c:v>
                </c:pt>
              </c:strCache>
            </c:strRef>
          </c:cat>
          <c:val>
            <c:numRef>
              <c:f>Лист1!$D$2:$D$7</c:f>
              <c:numCache>
                <c:formatCode>General</c:formatCode>
                <c:ptCount val="6"/>
                <c:pt idx="0">
                  <c:v>0</c:v>
                </c:pt>
                <c:pt idx="1">
                  <c:v>0</c:v>
                </c:pt>
                <c:pt idx="2">
                  <c:v>1</c:v>
                </c:pt>
                <c:pt idx="3">
                  <c:v>1</c:v>
                </c:pt>
                <c:pt idx="4">
                  <c:v>2</c:v>
                </c:pt>
              </c:numCache>
            </c:numRef>
          </c:val>
          <c:extLst>
            <c:ext xmlns:c16="http://schemas.microsoft.com/office/drawing/2014/chart" uri="{C3380CC4-5D6E-409C-BE32-E72D297353CC}">
              <c16:uniqueId val="{00000002-28FD-4A97-BF70-4E047D391B33}"/>
            </c:ext>
          </c:extLst>
        </c:ser>
        <c:ser>
          <c:idx val="3"/>
          <c:order val="3"/>
          <c:tx>
            <c:strRef>
              <c:f>Лист1!$E$1</c:f>
              <c:strCache>
                <c:ptCount val="1"/>
                <c:pt idx="0">
                  <c:v>ДТП</c:v>
                </c:pt>
              </c:strCache>
            </c:strRef>
          </c:tx>
          <c:invertIfNegative val="0"/>
          <c:cat>
            <c:strRef>
              <c:f>Лист1!$A$2:$A$7</c:f>
              <c:strCache>
                <c:ptCount val="5"/>
                <c:pt idx="0">
                  <c:v>2019/2020 н.р.</c:v>
                </c:pt>
                <c:pt idx="1">
                  <c:v>2020/2021 н.р.</c:v>
                </c:pt>
                <c:pt idx="2">
                  <c:v>2021/2022 н.р.</c:v>
                </c:pt>
                <c:pt idx="3">
                  <c:v>2022/2023 н.р.</c:v>
                </c:pt>
                <c:pt idx="4">
                  <c:v>2023|2024 н.р.</c:v>
                </c:pt>
              </c:strCache>
            </c:strRef>
          </c:cat>
          <c:val>
            <c:numRef>
              <c:f>Лист1!$E$2:$E$7</c:f>
              <c:numCache>
                <c:formatCode>General</c:formatCode>
                <c:ptCount val="6"/>
                <c:pt idx="1">
                  <c:v>1</c:v>
                </c:pt>
                <c:pt idx="3">
                  <c:v>1</c:v>
                </c:pt>
              </c:numCache>
            </c:numRef>
          </c:val>
          <c:extLst>
            <c:ext xmlns:c16="http://schemas.microsoft.com/office/drawing/2014/chart" uri="{C3380CC4-5D6E-409C-BE32-E72D297353CC}">
              <c16:uniqueId val="{00000000-3D59-4A74-8A89-4F9BA624BB70}"/>
            </c:ext>
          </c:extLst>
        </c:ser>
        <c:dLbls>
          <c:showLegendKey val="0"/>
          <c:showVal val="0"/>
          <c:showCatName val="0"/>
          <c:showSerName val="0"/>
          <c:showPercent val="0"/>
          <c:showBubbleSize val="0"/>
        </c:dLbls>
        <c:gapWidth val="219"/>
        <c:overlap val="-27"/>
        <c:axId val="113013120"/>
        <c:axId val="113014656"/>
      </c:barChart>
      <c:catAx>
        <c:axId val="113013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crossAx val="113014656"/>
        <c:crosses val="autoZero"/>
        <c:auto val="1"/>
        <c:lblAlgn val="ctr"/>
        <c:lblOffset val="100"/>
        <c:noMultiLvlLbl val="0"/>
      </c:catAx>
      <c:valAx>
        <c:axId val="1130146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crossAx val="113013120"/>
        <c:crosses val="autoZero"/>
        <c:crossBetween val="between"/>
      </c:valAx>
      <c:spPr>
        <a:noFill/>
        <a:ln>
          <a:noFill/>
        </a:ln>
        <a:effectLst/>
      </c:spPr>
    </c:plotArea>
    <c:legend>
      <c:legendPos val="b"/>
      <c:layout>
        <c:manualLayout>
          <c:xMode val="edge"/>
          <c:yMode val="edge"/>
          <c:x val="4.6067589481251156E-2"/>
          <c:y val="0"/>
          <c:w val="0.94895564805991661"/>
          <c:h val="8.7018488497761309E-2"/>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до 30 р.</c:v>
                </c:pt>
              </c:strCache>
            </c:strRef>
          </c:tx>
          <c:invertIfNegative val="0"/>
          <c:dLbls>
            <c:spPr>
              <a:noFill/>
              <a:ln>
                <a:noFill/>
              </a:ln>
              <a:effectLst/>
            </c:spPr>
            <c:txPr>
              <a:bodyPr/>
              <a:lstStyle/>
              <a:p>
                <a:pPr>
                  <a:defRPr sz="14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до 30 р.</c:v>
                </c:pt>
                <c:pt idx="1">
                  <c:v>30-40 р.</c:v>
                </c:pt>
                <c:pt idx="2">
                  <c:v>41-50 р.</c:v>
                </c:pt>
                <c:pt idx="3">
                  <c:v>51-54 р.</c:v>
                </c:pt>
                <c:pt idx="4">
                  <c:v>55-60 р.</c:v>
                </c:pt>
                <c:pt idx="5">
                  <c:v>понад 60 р.</c:v>
                </c:pt>
              </c:strCache>
            </c:strRef>
          </c:cat>
          <c:val>
            <c:numRef>
              <c:f>Лист1!$B$2:$B$7</c:f>
              <c:numCache>
                <c:formatCode>General</c:formatCode>
                <c:ptCount val="6"/>
                <c:pt idx="0" formatCode="0%">
                  <c:v>0.14000000000000001</c:v>
                </c:pt>
              </c:numCache>
            </c:numRef>
          </c:val>
          <c:extLst>
            <c:ext xmlns:c16="http://schemas.microsoft.com/office/drawing/2014/chart" uri="{C3380CC4-5D6E-409C-BE32-E72D297353CC}">
              <c16:uniqueId val="{00000000-7FEB-4CF8-9CE4-DCF10B4461BF}"/>
            </c:ext>
          </c:extLst>
        </c:ser>
        <c:ser>
          <c:idx val="1"/>
          <c:order val="1"/>
          <c:tx>
            <c:strRef>
              <c:f>Лист1!$C$1</c:f>
              <c:strCache>
                <c:ptCount val="1"/>
                <c:pt idx="0">
                  <c:v>30-40 р.</c:v>
                </c:pt>
              </c:strCache>
            </c:strRef>
          </c:tx>
          <c:invertIfNegative val="0"/>
          <c:dLbls>
            <c:spPr>
              <a:noFill/>
              <a:ln>
                <a:noFill/>
              </a:ln>
              <a:effectLst/>
            </c:spPr>
            <c:txPr>
              <a:bodyPr/>
              <a:lstStyle/>
              <a:p>
                <a:pPr>
                  <a:defRPr sz="14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до 30 р.</c:v>
                </c:pt>
                <c:pt idx="1">
                  <c:v>30-40 р.</c:v>
                </c:pt>
                <c:pt idx="2">
                  <c:v>41-50 р.</c:v>
                </c:pt>
                <c:pt idx="3">
                  <c:v>51-54 р.</c:v>
                </c:pt>
                <c:pt idx="4">
                  <c:v>55-60 р.</c:v>
                </c:pt>
                <c:pt idx="5">
                  <c:v>понад 60 р.</c:v>
                </c:pt>
              </c:strCache>
            </c:strRef>
          </c:cat>
          <c:val>
            <c:numRef>
              <c:f>Лист1!$C$2:$C$7</c:f>
              <c:numCache>
                <c:formatCode>0%</c:formatCode>
                <c:ptCount val="6"/>
                <c:pt idx="1">
                  <c:v>0.14000000000000001</c:v>
                </c:pt>
              </c:numCache>
            </c:numRef>
          </c:val>
          <c:extLst>
            <c:ext xmlns:c16="http://schemas.microsoft.com/office/drawing/2014/chart" uri="{C3380CC4-5D6E-409C-BE32-E72D297353CC}">
              <c16:uniqueId val="{00000001-7FEB-4CF8-9CE4-DCF10B4461BF}"/>
            </c:ext>
          </c:extLst>
        </c:ser>
        <c:ser>
          <c:idx val="2"/>
          <c:order val="2"/>
          <c:tx>
            <c:strRef>
              <c:f>Лист1!$D$1</c:f>
              <c:strCache>
                <c:ptCount val="1"/>
                <c:pt idx="0">
                  <c:v>41-50 р.</c:v>
                </c:pt>
              </c:strCache>
            </c:strRef>
          </c:tx>
          <c:invertIfNegative val="0"/>
          <c:dLbls>
            <c:spPr>
              <a:noFill/>
              <a:ln>
                <a:noFill/>
              </a:ln>
              <a:effectLst/>
            </c:spPr>
            <c:txPr>
              <a:bodyPr/>
              <a:lstStyle/>
              <a:p>
                <a:pPr>
                  <a:defRPr sz="14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до 30 р.</c:v>
                </c:pt>
                <c:pt idx="1">
                  <c:v>30-40 р.</c:v>
                </c:pt>
                <c:pt idx="2">
                  <c:v>41-50 р.</c:v>
                </c:pt>
                <c:pt idx="3">
                  <c:v>51-54 р.</c:v>
                </c:pt>
                <c:pt idx="4">
                  <c:v>55-60 р.</c:v>
                </c:pt>
                <c:pt idx="5">
                  <c:v>понад 60 р.</c:v>
                </c:pt>
              </c:strCache>
            </c:strRef>
          </c:cat>
          <c:val>
            <c:numRef>
              <c:f>Лист1!$D$2:$D$7</c:f>
              <c:numCache>
                <c:formatCode>General</c:formatCode>
                <c:ptCount val="6"/>
                <c:pt idx="2" formatCode="0%">
                  <c:v>0.23</c:v>
                </c:pt>
              </c:numCache>
            </c:numRef>
          </c:val>
          <c:extLst>
            <c:ext xmlns:c16="http://schemas.microsoft.com/office/drawing/2014/chart" uri="{C3380CC4-5D6E-409C-BE32-E72D297353CC}">
              <c16:uniqueId val="{00000002-7FEB-4CF8-9CE4-DCF10B4461BF}"/>
            </c:ext>
          </c:extLst>
        </c:ser>
        <c:ser>
          <c:idx val="3"/>
          <c:order val="3"/>
          <c:tx>
            <c:strRef>
              <c:f>Лист1!$E$1</c:f>
              <c:strCache>
                <c:ptCount val="1"/>
                <c:pt idx="0">
                  <c:v>51-54 р.</c:v>
                </c:pt>
              </c:strCache>
            </c:strRef>
          </c:tx>
          <c:invertIfNegative val="0"/>
          <c:dLbls>
            <c:spPr>
              <a:noFill/>
              <a:ln>
                <a:noFill/>
              </a:ln>
              <a:effectLst/>
            </c:spPr>
            <c:txPr>
              <a:bodyPr/>
              <a:lstStyle/>
              <a:p>
                <a:pPr>
                  <a:defRPr sz="14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до 30 р.</c:v>
                </c:pt>
                <c:pt idx="1">
                  <c:v>30-40 р.</c:v>
                </c:pt>
                <c:pt idx="2">
                  <c:v>41-50 р.</c:v>
                </c:pt>
                <c:pt idx="3">
                  <c:v>51-54 р.</c:v>
                </c:pt>
                <c:pt idx="4">
                  <c:v>55-60 р.</c:v>
                </c:pt>
                <c:pt idx="5">
                  <c:v>понад 60 р.</c:v>
                </c:pt>
              </c:strCache>
            </c:strRef>
          </c:cat>
          <c:val>
            <c:numRef>
              <c:f>Лист1!$E$2:$E$7</c:f>
              <c:numCache>
                <c:formatCode>General</c:formatCode>
                <c:ptCount val="6"/>
                <c:pt idx="3" formatCode="0%">
                  <c:v>4.0000000000000022E-2</c:v>
                </c:pt>
              </c:numCache>
            </c:numRef>
          </c:val>
          <c:extLst>
            <c:ext xmlns:c16="http://schemas.microsoft.com/office/drawing/2014/chart" uri="{C3380CC4-5D6E-409C-BE32-E72D297353CC}">
              <c16:uniqueId val="{00000003-7FEB-4CF8-9CE4-DCF10B4461BF}"/>
            </c:ext>
          </c:extLst>
        </c:ser>
        <c:ser>
          <c:idx val="4"/>
          <c:order val="4"/>
          <c:tx>
            <c:strRef>
              <c:f>Лист1!$F$1</c:f>
              <c:strCache>
                <c:ptCount val="1"/>
                <c:pt idx="0">
                  <c:v>55-60 р.</c:v>
                </c:pt>
              </c:strCache>
            </c:strRef>
          </c:tx>
          <c:invertIfNegative val="0"/>
          <c:dLbls>
            <c:spPr>
              <a:noFill/>
              <a:ln>
                <a:noFill/>
              </a:ln>
              <a:effectLst/>
            </c:spPr>
            <c:txPr>
              <a:bodyPr/>
              <a:lstStyle/>
              <a:p>
                <a:pPr>
                  <a:defRPr sz="14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до 30 р.</c:v>
                </c:pt>
                <c:pt idx="1">
                  <c:v>30-40 р.</c:v>
                </c:pt>
                <c:pt idx="2">
                  <c:v>41-50 р.</c:v>
                </c:pt>
                <c:pt idx="3">
                  <c:v>51-54 р.</c:v>
                </c:pt>
                <c:pt idx="4">
                  <c:v>55-60 р.</c:v>
                </c:pt>
                <c:pt idx="5">
                  <c:v>понад 60 р.</c:v>
                </c:pt>
              </c:strCache>
            </c:strRef>
          </c:cat>
          <c:val>
            <c:numRef>
              <c:f>Лист1!$F$2:$F$7</c:f>
              <c:numCache>
                <c:formatCode>General</c:formatCode>
                <c:ptCount val="6"/>
                <c:pt idx="4" formatCode="0%">
                  <c:v>0.27</c:v>
                </c:pt>
              </c:numCache>
            </c:numRef>
          </c:val>
          <c:extLst>
            <c:ext xmlns:c16="http://schemas.microsoft.com/office/drawing/2014/chart" uri="{C3380CC4-5D6E-409C-BE32-E72D297353CC}">
              <c16:uniqueId val="{00000004-7FEB-4CF8-9CE4-DCF10B4461BF}"/>
            </c:ext>
          </c:extLst>
        </c:ser>
        <c:ser>
          <c:idx val="5"/>
          <c:order val="5"/>
          <c:tx>
            <c:strRef>
              <c:f>Лист1!$G$1</c:f>
              <c:strCache>
                <c:ptCount val="1"/>
                <c:pt idx="0">
                  <c:v>понад 60 р.</c:v>
                </c:pt>
              </c:strCache>
            </c:strRef>
          </c:tx>
          <c:invertIfNegative val="0"/>
          <c:dLbls>
            <c:spPr>
              <a:noFill/>
              <a:ln>
                <a:noFill/>
              </a:ln>
              <a:effectLst/>
            </c:spPr>
            <c:txPr>
              <a:bodyPr/>
              <a:lstStyle/>
              <a:p>
                <a:pPr>
                  <a:defRPr sz="1400" baseline="0"/>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до 30 р.</c:v>
                </c:pt>
                <c:pt idx="1">
                  <c:v>30-40 р.</c:v>
                </c:pt>
                <c:pt idx="2">
                  <c:v>41-50 р.</c:v>
                </c:pt>
                <c:pt idx="3">
                  <c:v>51-54 р.</c:v>
                </c:pt>
                <c:pt idx="4">
                  <c:v>55-60 р.</c:v>
                </c:pt>
                <c:pt idx="5">
                  <c:v>понад 60 р.</c:v>
                </c:pt>
              </c:strCache>
            </c:strRef>
          </c:cat>
          <c:val>
            <c:numRef>
              <c:f>Лист1!$G$2:$G$7</c:f>
              <c:numCache>
                <c:formatCode>General</c:formatCode>
                <c:ptCount val="6"/>
                <c:pt idx="5" formatCode="0%">
                  <c:v>0.18000000000000024</c:v>
                </c:pt>
              </c:numCache>
            </c:numRef>
          </c:val>
          <c:extLst>
            <c:ext xmlns:c16="http://schemas.microsoft.com/office/drawing/2014/chart" uri="{C3380CC4-5D6E-409C-BE32-E72D297353CC}">
              <c16:uniqueId val="{00000005-7FEB-4CF8-9CE4-DCF10B4461BF}"/>
            </c:ext>
          </c:extLst>
        </c:ser>
        <c:dLbls>
          <c:showLegendKey val="0"/>
          <c:showVal val="0"/>
          <c:showCatName val="0"/>
          <c:showSerName val="0"/>
          <c:showPercent val="0"/>
          <c:showBubbleSize val="0"/>
        </c:dLbls>
        <c:gapWidth val="150"/>
        <c:overlap val="100"/>
        <c:axId val="38504320"/>
        <c:axId val="38505856"/>
      </c:barChart>
      <c:catAx>
        <c:axId val="38504320"/>
        <c:scaling>
          <c:orientation val="minMax"/>
        </c:scaling>
        <c:delete val="0"/>
        <c:axPos val="b"/>
        <c:numFmt formatCode="General" sourceLinked="0"/>
        <c:majorTickMark val="out"/>
        <c:minorTickMark val="none"/>
        <c:tickLblPos val="nextTo"/>
        <c:crossAx val="38505856"/>
        <c:crosses val="autoZero"/>
        <c:auto val="1"/>
        <c:lblAlgn val="ctr"/>
        <c:lblOffset val="100"/>
        <c:noMultiLvlLbl val="0"/>
      </c:catAx>
      <c:valAx>
        <c:axId val="38505856"/>
        <c:scaling>
          <c:orientation val="minMax"/>
        </c:scaling>
        <c:delete val="0"/>
        <c:axPos val="l"/>
        <c:majorGridlines/>
        <c:numFmt formatCode="0%" sourceLinked="1"/>
        <c:majorTickMark val="out"/>
        <c:minorTickMark val="none"/>
        <c:tickLblPos val="nextTo"/>
        <c:crossAx val="38504320"/>
        <c:crosses val="autoZero"/>
        <c:crossBetween val="between"/>
      </c:valAx>
      <c:spPr>
        <a:solidFill>
          <a:schemeClr val="bg1">
            <a:lumMod val="75000"/>
          </a:schemeClr>
        </a:solidFill>
      </c:spPr>
    </c:plotArea>
    <c:legend>
      <c:legendPos val="r"/>
      <c:layout/>
      <c:overlay val="0"/>
      <c:txPr>
        <a:bodyPr/>
        <a:lstStyle/>
        <a:p>
          <a:pPr>
            <a:defRPr sz="1400" baseline="0"/>
          </a:pPr>
          <a:endParaRPr lang="ru-RU"/>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5743728826094814E-2"/>
          <c:y val="2.2832592795408196E-2"/>
          <c:w val="0.69653628317542826"/>
          <c:h val="0.7974420384951898"/>
        </c:manualLayout>
      </c:layout>
      <c:barChart>
        <c:barDir val="col"/>
        <c:grouping val="stacked"/>
        <c:varyColors val="0"/>
        <c:ser>
          <c:idx val="0"/>
          <c:order val="0"/>
          <c:tx>
            <c:strRef>
              <c:f>Sheet1!$A$2</c:f>
              <c:strCache>
                <c:ptCount val="1"/>
                <c:pt idx="0">
                  <c:v>до 5 р. включно</c:v>
                </c:pt>
              </c:strCache>
            </c:strRef>
          </c:tx>
          <c:spPr>
            <a:solidFill>
              <a:srgbClr val="9999FF"/>
            </a:solidFill>
            <a:ln w="12680">
              <a:solidFill>
                <a:srgbClr val="000000"/>
              </a:solidFill>
              <a:prstDash val="solid"/>
            </a:ln>
          </c:spPr>
          <c:invertIfNegative val="0"/>
          <c:dLbls>
            <c:spPr>
              <a:noFill/>
              <a:ln>
                <a:noFill/>
              </a:ln>
              <a:effectLst/>
            </c:spPr>
            <c:txPr>
              <a:bodyPr/>
              <a:lstStyle/>
              <a:p>
                <a:pPr>
                  <a:defRPr sz="1200" b="1" baseline="0">
                    <a:latin typeface="+mn-lt"/>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до 5 р.включно</c:v>
                </c:pt>
                <c:pt idx="1">
                  <c:v>6-10 р.</c:v>
                </c:pt>
                <c:pt idx="2">
                  <c:v>11-20р.</c:v>
                </c:pt>
                <c:pt idx="3">
                  <c:v>21-25р</c:v>
                </c:pt>
                <c:pt idx="4">
                  <c:v>більше 25.р.</c:v>
                </c:pt>
              </c:strCache>
            </c:strRef>
          </c:cat>
          <c:val>
            <c:numRef>
              <c:f>Sheet1!$B$2:$F$2</c:f>
              <c:numCache>
                <c:formatCode>General</c:formatCode>
                <c:ptCount val="5"/>
                <c:pt idx="0" formatCode="0.00%">
                  <c:v>0.14000000000000001</c:v>
                </c:pt>
              </c:numCache>
            </c:numRef>
          </c:val>
          <c:extLst>
            <c:ext xmlns:c16="http://schemas.microsoft.com/office/drawing/2014/chart" uri="{C3380CC4-5D6E-409C-BE32-E72D297353CC}">
              <c16:uniqueId val="{00000000-7C00-403A-A01D-87F4F8D546E6}"/>
            </c:ext>
          </c:extLst>
        </c:ser>
        <c:ser>
          <c:idx val="1"/>
          <c:order val="1"/>
          <c:tx>
            <c:strRef>
              <c:f>Sheet1!$A$3</c:f>
              <c:strCache>
                <c:ptCount val="1"/>
                <c:pt idx="0">
                  <c:v>6 - 10 р.</c:v>
                </c:pt>
              </c:strCache>
            </c:strRef>
          </c:tx>
          <c:spPr>
            <a:solidFill>
              <a:srgbClr val="993366"/>
            </a:solidFill>
            <a:ln w="12680">
              <a:solidFill>
                <a:srgbClr val="000000"/>
              </a:solidFill>
              <a:prstDash val="solid"/>
            </a:ln>
          </c:spPr>
          <c:invertIfNegative val="0"/>
          <c:dLbls>
            <c:spPr>
              <a:noFill/>
              <a:ln>
                <a:noFill/>
              </a:ln>
              <a:effectLst/>
            </c:spPr>
            <c:txPr>
              <a:bodyPr/>
              <a:lstStyle/>
              <a:p>
                <a:pPr>
                  <a:defRPr sz="1200">
                    <a:latin typeface="+mn-lt"/>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до 5 р.включно</c:v>
                </c:pt>
                <c:pt idx="1">
                  <c:v>6-10 р.</c:v>
                </c:pt>
                <c:pt idx="2">
                  <c:v>11-20р.</c:v>
                </c:pt>
                <c:pt idx="3">
                  <c:v>21-25р</c:v>
                </c:pt>
                <c:pt idx="4">
                  <c:v>більше 25.р.</c:v>
                </c:pt>
              </c:strCache>
            </c:strRef>
          </c:cat>
          <c:val>
            <c:numRef>
              <c:f>Sheet1!$B$3:$F$3</c:f>
              <c:numCache>
                <c:formatCode>0.00%</c:formatCode>
                <c:ptCount val="5"/>
                <c:pt idx="1">
                  <c:v>9.0000000000000024E-2</c:v>
                </c:pt>
              </c:numCache>
            </c:numRef>
          </c:val>
          <c:extLst>
            <c:ext xmlns:c16="http://schemas.microsoft.com/office/drawing/2014/chart" uri="{C3380CC4-5D6E-409C-BE32-E72D297353CC}">
              <c16:uniqueId val="{00000001-7C00-403A-A01D-87F4F8D546E6}"/>
            </c:ext>
          </c:extLst>
        </c:ser>
        <c:ser>
          <c:idx val="2"/>
          <c:order val="2"/>
          <c:tx>
            <c:strRef>
              <c:f>Sheet1!$A$4</c:f>
              <c:strCache>
                <c:ptCount val="1"/>
                <c:pt idx="0">
                  <c:v>11 - 20 р.</c:v>
                </c:pt>
              </c:strCache>
            </c:strRef>
          </c:tx>
          <c:spPr>
            <a:solidFill>
              <a:srgbClr val="FFFFCC"/>
            </a:solidFill>
            <a:ln w="12680">
              <a:solidFill>
                <a:srgbClr val="000000"/>
              </a:solidFill>
              <a:prstDash val="solid"/>
            </a:ln>
          </c:spPr>
          <c:invertIfNegative val="0"/>
          <c:dLbls>
            <c:spPr>
              <a:noFill/>
              <a:ln>
                <a:noFill/>
              </a:ln>
              <a:effectLst/>
            </c:spPr>
            <c:txPr>
              <a:bodyPr/>
              <a:lstStyle/>
              <a:p>
                <a:pPr>
                  <a:defRPr sz="1200">
                    <a:latin typeface="+mn-lt"/>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до 5 р.включно</c:v>
                </c:pt>
                <c:pt idx="1">
                  <c:v>6-10 р.</c:v>
                </c:pt>
                <c:pt idx="2">
                  <c:v>11-20р.</c:v>
                </c:pt>
                <c:pt idx="3">
                  <c:v>21-25р</c:v>
                </c:pt>
                <c:pt idx="4">
                  <c:v>більше 25.р.</c:v>
                </c:pt>
              </c:strCache>
            </c:strRef>
          </c:cat>
          <c:val>
            <c:numRef>
              <c:f>Sheet1!$B$4:$F$4</c:f>
              <c:numCache>
                <c:formatCode>General</c:formatCode>
                <c:ptCount val="5"/>
                <c:pt idx="2" formatCode="0%">
                  <c:v>0.14000000000000001</c:v>
                </c:pt>
              </c:numCache>
            </c:numRef>
          </c:val>
          <c:extLst>
            <c:ext xmlns:c16="http://schemas.microsoft.com/office/drawing/2014/chart" uri="{C3380CC4-5D6E-409C-BE32-E72D297353CC}">
              <c16:uniqueId val="{00000002-7C00-403A-A01D-87F4F8D546E6}"/>
            </c:ext>
          </c:extLst>
        </c:ser>
        <c:ser>
          <c:idx val="3"/>
          <c:order val="3"/>
          <c:tx>
            <c:strRef>
              <c:f>Sheet1!$A$5</c:f>
              <c:strCache>
                <c:ptCount val="1"/>
                <c:pt idx="0">
                  <c:v>21 - 25 р.</c:v>
                </c:pt>
              </c:strCache>
            </c:strRef>
          </c:tx>
          <c:spPr>
            <a:solidFill>
              <a:srgbClr val="CCFFFF"/>
            </a:solidFill>
            <a:ln w="12680">
              <a:solidFill>
                <a:srgbClr val="000000"/>
              </a:solidFill>
              <a:prstDash val="solid"/>
            </a:ln>
          </c:spPr>
          <c:invertIfNegative val="0"/>
          <c:dLbls>
            <c:spPr>
              <a:noFill/>
              <a:ln>
                <a:noFill/>
              </a:ln>
              <a:effectLst/>
            </c:spPr>
            <c:txPr>
              <a:bodyPr/>
              <a:lstStyle/>
              <a:p>
                <a:pPr>
                  <a:defRPr sz="1200">
                    <a:latin typeface="+mn-lt"/>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до 5 р.включно</c:v>
                </c:pt>
                <c:pt idx="1">
                  <c:v>6-10 р.</c:v>
                </c:pt>
                <c:pt idx="2">
                  <c:v>11-20р.</c:v>
                </c:pt>
                <c:pt idx="3">
                  <c:v>21-25р</c:v>
                </c:pt>
                <c:pt idx="4">
                  <c:v>більше 25.р.</c:v>
                </c:pt>
              </c:strCache>
            </c:strRef>
          </c:cat>
          <c:val>
            <c:numRef>
              <c:f>Sheet1!$B$5:$F$5</c:f>
              <c:numCache>
                <c:formatCode>General</c:formatCode>
                <c:ptCount val="5"/>
                <c:pt idx="3" formatCode="0.00%">
                  <c:v>4.0000000000000022E-2</c:v>
                </c:pt>
              </c:numCache>
            </c:numRef>
          </c:val>
          <c:extLst>
            <c:ext xmlns:c16="http://schemas.microsoft.com/office/drawing/2014/chart" uri="{C3380CC4-5D6E-409C-BE32-E72D297353CC}">
              <c16:uniqueId val="{00000003-7C00-403A-A01D-87F4F8D546E6}"/>
            </c:ext>
          </c:extLst>
        </c:ser>
        <c:ser>
          <c:idx val="4"/>
          <c:order val="4"/>
          <c:tx>
            <c:strRef>
              <c:f>Sheet1!$A$6</c:f>
              <c:strCache>
                <c:ptCount val="1"/>
                <c:pt idx="0">
                  <c:v>більше 25 р.</c:v>
                </c:pt>
              </c:strCache>
            </c:strRef>
          </c:tx>
          <c:spPr>
            <a:solidFill>
              <a:srgbClr val="660066"/>
            </a:solidFill>
            <a:ln w="12680">
              <a:solidFill>
                <a:srgbClr val="000000"/>
              </a:solidFill>
              <a:prstDash val="solid"/>
            </a:ln>
          </c:spPr>
          <c:invertIfNegative val="0"/>
          <c:dLbls>
            <c:spPr>
              <a:noFill/>
              <a:ln>
                <a:noFill/>
              </a:ln>
              <a:effectLst/>
            </c:spPr>
            <c:txPr>
              <a:bodyPr/>
              <a:lstStyle/>
              <a:p>
                <a:pPr>
                  <a:defRPr sz="1200">
                    <a:latin typeface="+mn-lt"/>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до 5 р.включно</c:v>
                </c:pt>
                <c:pt idx="1">
                  <c:v>6-10 р.</c:v>
                </c:pt>
                <c:pt idx="2">
                  <c:v>11-20р.</c:v>
                </c:pt>
                <c:pt idx="3">
                  <c:v>21-25р</c:v>
                </c:pt>
                <c:pt idx="4">
                  <c:v>більше 25.р.</c:v>
                </c:pt>
              </c:strCache>
            </c:strRef>
          </c:cat>
          <c:val>
            <c:numRef>
              <c:f>Sheet1!$B$6:$F$6</c:f>
              <c:numCache>
                <c:formatCode>General</c:formatCode>
                <c:ptCount val="5"/>
                <c:pt idx="4" formatCode="0.00%">
                  <c:v>0.59</c:v>
                </c:pt>
              </c:numCache>
            </c:numRef>
          </c:val>
          <c:extLst>
            <c:ext xmlns:c16="http://schemas.microsoft.com/office/drawing/2014/chart" uri="{C3380CC4-5D6E-409C-BE32-E72D297353CC}">
              <c16:uniqueId val="{00000004-7C00-403A-A01D-87F4F8D546E6}"/>
            </c:ext>
          </c:extLst>
        </c:ser>
        <c:dLbls>
          <c:showLegendKey val="0"/>
          <c:showVal val="0"/>
          <c:showCatName val="0"/>
          <c:showSerName val="0"/>
          <c:showPercent val="0"/>
          <c:showBubbleSize val="0"/>
        </c:dLbls>
        <c:gapWidth val="150"/>
        <c:overlap val="100"/>
        <c:axId val="37957632"/>
        <c:axId val="37959168"/>
      </c:barChart>
      <c:catAx>
        <c:axId val="37957632"/>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799" b="1" i="0" u="none" strike="noStrike" baseline="0">
                <a:solidFill>
                  <a:srgbClr val="000000"/>
                </a:solidFill>
                <a:latin typeface="Arial Cyr"/>
                <a:ea typeface="Arial Cyr"/>
                <a:cs typeface="Arial Cyr"/>
              </a:defRPr>
            </a:pPr>
            <a:endParaRPr lang="ru-RU"/>
          </a:p>
        </c:txPr>
        <c:crossAx val="37959168"/>
        <c:crosses val="autoZero"/>
        <c:auto val="1"/>
        <c:lblAlgn val="ctr"/>
        <c:lblOffset val="100"/>
        <c:noMultiLvlLbl val="0"/>
      </c:catAx>
      <c:valAx>
        <c:axId val="37959168"/>
        <c:scaling>
          <c:orientation val="minMax"/>
        </c:scaling>
        <c:delete val="0"/>
        <c:axPos val="l"/>
        <c:majorGridlines>
          <c:spPr>
            <a:ln w="3170">
              <a:solidFill>
                <a:srgbClr val="000000"/>
              </a:solidFill>
              <a:prstDash val="solid"/>
            </a:ln>
          </c:spPr>
        </c:majorGridlines>
        <c:numFmt formatCode="0.00%" sourceLinked="1"/>
        <c:majorTickMark val="out"/>
        <c:minorTickMark val="none"/>
        <c:tickLblPos val="nextTo"/>
        <c:spPr>
          <a:ln w="3170">
            <a:solidFill>
              <a:srgbClr val="000000"/>
            </a:solidFill>
            <a:prstDash val="solid"/>
          </a:ln>
        </c:spPr>
        <c:txPr>
          <a:bodyPr rot="0" vert="horz"/>
          <a:lstStyle/>
          <a:p>
            <a:pPr>
              <a:defRPr sz="799" b="1" i="0" u="none" strike="noStrike" baseline="0">
                <a:solidFill>
                  <a:srgbClr val="000000"/>
                </a:solidFill>
                <a:latin typeface="Arial Cyr"/>
                <a:ea typeface="Arial Cyr"/>
                <a:cs typeface="Arial Cyr"/>
              </a:defRPr>
            </a:pPr>
            <a:endParaRPr lang="ru-RU"/>
          </a:p>
        </c:txPr>
        <c:crossAx val="37957632"/>
        <c:crosses val="autoZero"/>
        <c:crossBetween val="between"/>
      </c:valAx>
      <c:spPr>
        <a:solidFill>
          <a:srgbClr val="C0C0C0"/>
        </a:solidFill>
        <a:ln w="12700">
          <a:solidFill>
            <a:srgbClr val="808080"/>
          </a:solidFill>
          <a:prstDash val="solid"/>
        </a:ln>
      </c:spPr>
    </c:plotArea>
    <c:legend>
      <c:legendPos val="r"/>
      <c:layout>
        <c:manualLayout>
          <c:xMode val="edge"/>
          <c:yMode val="edge"/>
          <c:x val="0.80407144099797534"/>
          <c:y val="4.2134779713313572E-2"/>
          <c:w val="0.1852549357103303"/>
          <c:h val="0.77876830104312134"/>
        </c:manualLayout>
      </c:layout>
      <c:overlay val="0"/>
      <c:spPr>
        <a:noFill/>
        <a:ln w="3170">
          <a:solidFill>
            <a:srgbClr val="000000"/>
          </a:solidFill>
          <a:prstDash val="solid"/>
        </a:ln>
      </c:spPr>
      <c:txPr>
        <a:bodyPr/>
        <a:lstStyle/>
        <a:p>
          <a:pPr>
            <a:defRPr sz="120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99"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8583222079938994E-2"/>
          <c:y val="6.4305711786026926E-2"/>
          <c:w val="0.73149860592685434"/>
          <c:h val="0.71306211723534552"/>
        </c:manualLayout>
      </c:layout>
      <c:barChart>
        <c:barDir val="col"/>
        <c:grouping val="clustered"/>
        <c:varyColors val="0"/>
        <c:ser>
          <c:idx val="0"/>
          <c:order val="0"/>
          <c:tx>
            <c:strRef>
              <c:f>Лист1!$B$1</c:f>
              <c:strCache>
                <c:ptCount val="1"/>
                <c:pt idx="0">
                  <c:v>високий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Лист1!$A$2:$A$8</c:f>
              <c:strCache>
                <c:ptCount val="5"/>
                <c:pt idx="0">
                  <c:v>2019/2020</c:v>
                </c:pt>
                <c:pt idx="1">
                  <c:v>2020/2021</c:v>
                </c:pt>
                <c:pt idx="2">
                  <c:v>2021/2022</c:v>
                </c:pt>
                <c:pt idx="3">
                  <c:v>2022/2023</c:v>
                </c:pt>
                <c:pt idx="4">
                  <c:v>2023/2024</c:v>
                </c:pt>
              </c:strCache>
            </c:strRef>
          </c:cat>
          <c:val>
            <c:numRef>
              <c:f>Лист1!$B$2:$B$8</c:f>
              <c:numCache>
                <c:formatCode>0%</c:formatCode>
                <c:ptCount val="5"/>
                <c:pt idx="0">
                  <c:v>0.35000000000000009</c:v>
                </c:pt>
                <c:pt idx="1">
                  <c:v>0.61000000000000021</c:v>
                </c:pt>
                <c:pt idx="2">
                  <c:v>0.32000000000000012</c:v>
                </c:pt>
                <c:pt idx="3">
                  <c:v>0.17</c:v>
                </c:pt>
                <c:pt idx="4">
                  <c:v>0.53</c:v>
                </c:pt>
              </c:numCache>
            </c:numRef>
          </c:val>
          <c:extLst>
            <c:ext xmlns:c16="http://schemas.microsoft.com/office/drawing/2014/chart" uri="{C3380CC4-5D6E-409C-BE32-E72D297353CC}">
              <c16:uniqueId val="{00000000-D920-4B60-AE86-6D256D5E270B}"/>
            </c:ext>
          </c:extLst>
        </c:ser>
        <c:ser>
          <c:idx val="1"/>
          <c:order val="1"/>
          <c:tx>
            <c:strRef>
              <c:f>Лист1!$C$1</c:f>
              <c:strCache>
                <c:ptCount val="1"/>
                <c:pt idx="0">
                  <c:v>достатній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Лист1!$A$2:$A$8</c:f>
              <c:strCache>
                <c:ptCount val="5"/>
                <c:pt idx="0">
                  <c:v>2019/2020</c:v>
                </c:pt>
                <c:pt idx="1">
                  <c:v>2020/2021</c:v>
                </c:pt>
                <c:pt idx="2">
                  <c:v>2021/2022</c:v>
                </c:pt>
                <c:pt idx="3">
                  <c:v>2022/2023</c:v>
                </c:pt>
                <c:pt idx="4">
                  <c:v>2023/2024</c:v>
                </c:pt>
              </c:strCache>
            </c:strRef>
          </c:cat>
          <c:val>
            <c:numRef>
              <c:f>Лист1!$C$2:$C$8</c:f>
              <c:numCache>
                <c:formatCode>0%</c:formatCode>
                <c:ptCount val="5"/>
                <c:pt idx="0">
                  <c:v>0.63000000000000023</c:v>
                </c:pt>
                <c:pt idx="1">
                  <c:v>0.32000000000000012</c:v>
                </c:pt>
                <c:pt idx="2">
                  <c:v>0.68</c:v>
                </c:pt>
                <c:pt idx="3">
                  <c:v>0.78</c:v>
                </c:pt>
                <c:pt idx="4">
                  <c:v>0.47000000000000008</c:v>
                </c:pt>
              </c:numCache>
            </c:numRef>
          </c:val>
          <c:extLst>
            <c:ext xmlns:c16="http://schemas.microsoft.com/office/drawing/2014/chart" uri="{C3380CC4-5D6E-409C-BE32-E72D297353CC}">
              <c16:uniqueId val="{00000001-D920-4B60-AE86-6D256D5E270B}"/>
            </c:ext>
          </c:extLst>
        </c:ser>
        <c:ser>
          <c:idx val="2"/>
          <c:order val="2"/>
          <c:tx>
            <c:strRef>
              <c:f>Лист1!$D$1</c:f>
              <c:strCache>
                <c:ptCount val="1"/>
                <c:pt idx="0">
                  <c:v>середній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Лист1!$A$2:$A$8</c:f>
              <c:strCache>
                <c:ptCount val="5"/>
                <c:pt idx="0">
                  <c:v>2019/2020</c:v>
                </c:pt>
                <c:pt idx="1">
                  <c:v>2020/2021</c:v>
                </c:pt>
                <c:pt idx="2">
                  <c:v>2021/2022</c:v>
                </c:pt>
                <c:pt idx="3">
                  <c:v>2022/2023</c:v>
                </c:pt>
                <c:pt idx="4">
                  <c:v>2023/2024</c:v>
                </c:pt>
              </c:strCache>
            </c:strRef>
          </c:cat>
          <c:val>
            <c:numRef>
              <c:f>Лист1!$D$2:$D$8</c:f>
              <c:numCache>
                <c:formatCode>0%</c:formatCode>
                <c:ptCount val="5"/>
                <c:pt idx="0">
                  <c:v>2.0000000000000007E-2</c:v>
                </c:pt>
                <c:pt idx="1">
                  <c:v>7.0000000000000021E-2</c:v>
                </c:pt>
                <c:pt idx="2">
                  <c:v>0</c:v>
                </c:pt>
                <c:pt idx="3">
                  <c:v>0.05</c:v>
                </c:pt>
                <c:pt idx="4">
                  <c:v>0</c:v>
                </c:pt>
              </c:numCache>
            </c:numRef>
          </c:val>
          <c:extLst>
            <c:ext xmlns:c16="http://schemas.microsoft.com/office/drawing/2014/chart" uri="{C3380CC4-5D6E-409C-BE32-E72D297353CC}">
              <c16:uniqueId val="{00000002-D920-4B60-AE86-6D256D5E270B}"/>
            </c:ext>
          </c:extLst>
        </c:ser>
        <c:ser>
          <c:idx val="3"/>
          <c:order val="3"/>
          <c:tx>
            <c:strRef>
              <c:f>Лист1!$E$1</c:f>
              <c:strCache>
                <c:ptCount val="1"/>
                <c:pt idx="0">
                  <c:v>початковий</c:v>
                </c:pt>
              </c:strCache>
            </c:strRef>
          </c:tx>
          <c:invertIfNegative val="0"/>
          <c:cat>
            <c:strRef>
              <c:f>Лист1!$A$2:$A$8</c:f>
              <c:strCache>
                <c:ptCount val="5"/>
                <c:pt idx="0">
                  <c:v>2019/2020</c:v>
                </c:pt>
                <c:pt idx="1">
                  <c:v>2020/2021</c:v>
                </c:pt>
                <c:pt idx="2">
                  <c:v>2021/2022</c:v>
                </c:pt>
                <c:pt idx="3">
                  <c:v>2022/2023</c:v>
                </c:pt>
                <c:pt idx="4">
                  <c:v>2023/2024</c:v>
                </c:pt>
              </c:strCache>
            </c:strRef>
          </c:cat>
          <c:val>
            <c:numRef>
              <c:f>Лист1!$E$2:$E$8</c:f>
              <c:numCache>
                <c:formatCode>0%</c:formatCode>
                <c:ptCount val="5"/>
                <c:pt idx="0">
                  <c:v>0</c:v>
                </c:pt>
                <c:pt idx="1">
                  <c:v>0</c:v>
                </c:pt>
                <c:pt idx="2">
                  <c:v>0</c:v>
                </c:pt>
                <c:pt idx="3">
                  <c:v>0</c:v>
                </c:pt>
                <c:pt idx="4">
                  <c:v>0</c:v>
                </c:pt>
              </c:numCache>
            </c:numRef>
          </c:val>
          <c:extLst>
            <c:ext xmlns:c16="http://schemas.microsoft.com/office/drawing/2014/chart" uri="{C3380CC4-5D6E-409C-BE32-E72D297353CC}">
              <c16:uniqueId val="{00000003-D920-4B60-AE86-6D256D5E270B}"/>
            </c:ext>
          </c:extLst>
        </c:ser>
        <c:dLbls>
          <c:showLegendKey val="0"/>
          <c:showVal val="0"/>
          <c:showCatName val="0"/>
          <c:showSerName val="0"/>
          <c:showPercent val="0"/>
          <c:showBubbleSize val="0"/>
        </c:dLbls>
        <c:gapWidth val="150"/>
        <c:axId val="38689024"/>
        <c:axId val="38699008"/>
      </c:barChart>
      <c:catAx>
        <c:axId val="38689024"/>
        <c:scaling>
          <c:orientation val="minMax"/>
        </c:scaling>
        <c:delete val="0"/>
        <c:axPos val="b"/>
        <c:numFmt formatCode="General" sourceLinked="0"/>
        <c:majorTickMark val="out"/>
        <c:minorTickMark val="none"/>
        <c:tickLblPos val="nextTo"/>
        <c:crossAx val="38699008"/>
        <c:crosses val="autoZero"/>
        <c:auto val="1"/>
        <c:lblAlgn val="ctr"/>
        <c:lblOffset val="100"/>
        <c:noMultiLvlLbl val="0"/>
      </c:catAx>
      <c:valAx>
        <c:axId val="38699008"/>
        <c:scaling>
          <c:orientation val="minMax"/>
        </c:scaling>
        <c:delete val="0"/>
        <c:axPos val="l"/>
        <c:majorGridlines/>
        <c:numFmt formatCode="0%" sourceLinked="1"/>
        <c:majorTickMark val="out"/>
        <c:minorTickMark val="none"/>
        <c:tickLblPos val="nextTo"/>
        <c:crossAx val="38689024"/>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clustered"/>
        <c:varyColors val="1"/>
        <c:ser>
          <c:idx val="0"/>
          <c:order val="0"/>
          <c:tx>
            <c:strRef>
              <c:f>Лист1!$B$1</c:f>
              <c:strCache>
                <c:ptCount val="1"/>
                <c:pt idx="0">
                  <c:v>Якість знань</c:v>
                </c:pt>
              </c:strCache>
            </c:strRef>
          </c:tx>
          <c:spPr>
            <a:effectLst>
              <a:outerShdw blurRad="50800" dist="50800" dir="5400000" algn="ctr" rotWithShape="0">
                <a:srgbClr val="FFFF00"/>
              </a:outerShdw>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Лист1!$A$2:$A$9</c:f>
              <c:strCache>
                <c:ptCount val="8"/>
                <c:pt idx="0">
                  <c:v>3 клас</c:v>
                </c:pt>
                <c:pt idx="1">
                  <c:v>4 клас</c:v>
                </c:pt>
                <c:pt idx="2">
                  <c:v>5 клас</c:v>
                </c:pt>
                <c:pt idx="3">
                  <c:v>6 клас</c:v>
                </c:pt>
                <c:pt idx="4">
                  <c:v>7 клас</c:v>
                </c:pt>
                <c:pt idx="5">
                  <c:v>8 клас</c:v>
                </c:pt>
                <c:pt idx="6">
                  <c:v>9 клас</c:v>
                </c:pt>
                <c:pt idx="7">
                  <c:v>11 клас</c:v>
                </c:pt>
              </c:strCache>
            </c:strRef>
          </c:cat>
          <c:val>
            <c:numRef>
              <c:f>Лист1!$B$2:$B$9</c:f>
              <c:numCache>
                <c:formatCode>0%</c:formatCode>
                <c:ptCount val="8"/>
                <c:pt idx="0">
                  <c:v>0.72000000000000042</c:v>
                </c:pt>
                <c:pt idx="1">
                  <c:v>0.5</c:v>
                </c:pt>
                <c:pt idx="2">
                  <c:v>0.74000000000000044</c:v>
                </c:pt>
                <c:pt idx="3">
                  <c:v>0.71000000000000041</c:v>
                </c:pt>
                <c:pt idx="4">
                  <c:v>0.32000000000000023</c:v>
                </c:pt>
                <c:pt idx="5">
                  <c:v>0.52</c:v>
                </c:pt>
                <c:pt idx="6">
                  <c:v>0.58000000000000007</c:v>
                </c:pt>
                <c:pt idx="7">
                  <c:v>0.75000000000000044</c:v>
                </c:pt>
              </c:numCache>
            </c:numRef>
          </c:val>
          <c:extLst>
            <c:ext xmlns:c16="http://schemas.microsoft.com/office/drawing/2014/chart" uri="{C3380CC4-5D6E-409C-BE32-E72D297353CC}">
              <c16:uniqueId val="{00000000-7EF6-4B77-8370-D17E9494A950}"/>
            </c:ext>
          </c:extLst>
        </c:ser>
        <c:dLbls>
          <c:showLegendKey val="0"/>
          <c:showVal val="0"/>
          <c:showCatName val="0"/>
          <c:showSerName val="0"/>
          <c:showPercent val="0"/>
          <c:showBubbleSize val="0"/>
        </c:dLbls>
        <c:gapWidth val="150"/>
        <c:shape val="cylinder"/>
        <c:axId val="38580992"/>
        <c:axId val="38582528"/>
        <c:axId val="0"/>
      </c:bar3DChart>
      <c:catAx>
        <c:axId val="38580992"/>
        <c:scaling>
          <c:orientation val="minMax"/>
        </c:scaling>
        <c:delete val="0"/>
        <c:axPos val="b"/>
        <c:numFmt formatCode="General" sourceLinked="0"/>
        <c:majorTickMark val="out"/>
        <c:minorTickMark val="none"/>
        <c:tickLblPos val="nextTo"/>
        <c:crossAx val="38582528"/>
        <c:crosses val="autoZero"/>
        <c:auto val="1"/>
        <c:lblAlgn val="ctr"/>
        <c:lblOffset val="100"/>
        <c:noMultiLvlLbl val="0"/>
      </c:catAx>
      <c:valAx>
        <c:axId val="38582528"/>
        <c:scaling>
          <c:orientation val="minMax"/>
        </c:scaling>
        <c:delete val="0"/>
        <c:axPos val="l"/>
        <c:majorGridlines/>
        <c:numFmt formatCode="0%" sourceLinked="1"/>
        <c:majorTickMark val="out"/>
        <c:minorTickMark val="none"/>
        <c:tickLblPos val="nextTo"/>
        <c:crossAx val="38580992"/>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clustered"/>
        <c:varyColors val="1"/>
        <c:ser>
          <c:idx val="0"/>
          <c:order val="0"/>
          <c:tx>
            <c:strRef>
              <c:f>Лист1!$B$1</c:f>
              <c:strCache>
                <c:ptCount val="1"/>
                <c:pt idx="0">
                  <c:v>Якість знань</c:v>
                </c:pt>
              </c:strCache>
            </c:strRef>
          </c:tx>
          <c:invertIfNegative val="1"/>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Лист1!$A$2:$A$10</c:f>
              <c:strCache>
                <c:ptCount val="9"/>
                <c:pt idx="0">
                  <c:v>Укр. м.</c:v>
                </c:pt>
                <c:pt idx="1">
                  <c:v>Укр.літ.</c:v>
                </c:pt>
                <c:pt idx="2">
                  <c:v>Англ.м.</c:v>
                </c:pt>
                <c:pt idx="3">
                  <c:v>Матем.</c:v>
                </c:pt>
                <c:pt idx="4">
                  <c:v>Історія</c:v>
                </c:pt>
                <c:pt idx="5">
                  <c:v>Біолог</c:v>
                </c:pt>
                <c:pt idx="6">
                  <c:v>Географ</c:v>
                </c:pt>
                <c:pt idx="7">
                  <c:v>Фізика</c:v>
                </c:pt>
                <c:pt idx="8">
                  <c:v>Хімія</c:v>
                </c:pt>
              </c:strCache>
            </c:strRef>
          </c:cat>
          <c:val>
            <c:numRef>
              <c:f>Лист1!$B$2:$B$10</c:f>
              <c:numCache>
                <c:formatCode>0%</c:formatCode>
                <c:ptCount val="9"/>
                <c:pt idx="0">
                  <c:v>0.49000000000000021</c:v>
                </c:pt>
                <c:pt idx="1">
                  <c:v>0.56999999999999995</c:v>
                </c:pt>
                <c:pt idx="2">
                  <c:v>0.47000000000000008</c:v>
                </c:pt>
                <c:pt idx="3">
                  <c:v>0.31000000000000022</c:v>
                </c:pt>
                <c:pt idx="4">
                  <c:v>0.56000000000000005</c:v>
                </c:pt>
                <c:pt idx="5">
                  <c:v>0.53</c:v>
                </c:pt>
                <c:pt idx="6">
                  <c:v>0.71000000000000041</c:v>
                </c:pt>
                <c:pt idx="7">
                  <c:v>0.2400000000000001</c:v>
                </c:pt>
                <c:pt idx="8">
                  <c:v>0.37000000000000022</c:v>
                </c:pt>
              </c:numCache>
            </c:numRef>
          </c:val>
          <c:extLst>
            <c:ext xmlns:c16="http://schemas.microsoft.com/office/drawing/2014/chart" uri="{C3380CC4-5D6E-409C-BE32-E72D297353CC}">
              <c16:uniqueId val="{00000000-33DA-485B-8BCC-680BC6C82622}"/>
            </c:ext>
          </c:extLst>
        </c:ser>
        <c:dLbls>
          <c:showLegendKey val="0"/>
          <c:showVal val="0"/>
          <c:showCatName val="0"/>
          <c:showSerName val="0"/>
          <c:showPercent val="0"/>
          <c:showBubbleSize val="0"/>
        </c:dLbls>
        <c:gapWidth val="150"/>
        <c:shape val="cylinder"/>
        <c:axId val="38865920"/>
        <c:axId val="38585088"/>
        <c:axId val="0"/>
      </c:bar3DChart>
      <c:catAx>
        <c:axId val="38865920"/>
        <c:scaling>
          <c:orientation val="minMax"/>
        </c:scaling>
        <c:delete val="0"/>
        <c:axPos val="b"/>
        <c:numFmt formatCode="General" sourceLinked="0"/>
        <c:majorTickMark val="out"/>
        <c:minorTickMark val="none"/>
        <c:tickLblPos val="nextTo"/>
        <c:crossAx val="38585088"/>
        <c:crosses val="autoZero"/>
        <c:auto val="1"/>
        <c:lblAlgn val="ctr"/>
        <c:lblOffset val="100"/>
        <c:noMultiLvlLbl val="0"/>
      </c:catAx>
      <c:valAx>
        <c:axId val="38585088"/>
        <c:scaling>
          <c:orientation val="minMax"/>
        </c:scaling>
        <c:delete val="0"/>
        <c:axPos val="l"/>
        <c:majorGridlines/>
        <c:numFmt formatCode="0%" sourceLinked="1"/>
        <c:majorTickMark val="out"/>
        <c:minorTickMark val="none"/>
        <c:tickLblPos val="nextTo"/>
        <c:crossAx val="38865920"/>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2022/2023 н.р.</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5 клас</c:v>
                </c:pt>
                <c:pt idx="1">
                  <c:v>6 клас</c:v>
                </c:pt>
                <c:pt idx="2">
                  <c:v>7 клас</c:v>
                </c:pt>
                <c:pt idx="3">
                  <c:v>8 клас</c:v>
                </c:pt>
                <c:pt idx="4">
                  <c:v>9 клас</c:v>
                </c:pt>
                <c:pt idx="5">
                  <c:v>11 клас</c:v>
                </c:pt>
              </c:strCache>
            </c:strRef>
          </c:cat>
          <c:val>
            <c:numRef>
              <c:f>Лист1!$B$2:$B$7</c:f>
              <c:numCache>
                <c:formatCode>0%</c:formatCode>
                <c:ptCount val="6"/>
                <c:pt idx="1">
                  <c:v>0.71000000000000041</c:v>
                </c:pt>
                <c:pt idx="2">
                  <c:v>0.27</c:v>
                </c:pt>
                <c:pt idx="3">
                  <c:v>0.43000000000000022</c:v>
                </c:pt>
                <c:pt idx="4">
                  <c:v>0.54</c:v>
                </c:pt>
                <c:pt idx="5">
                  <c:v>0.64000000000000046</c:v>
                </c:pt>
              </c:numCache>
            </c:numRef>
          </c:val>
          <c:extLst>
            <c:ext xmlns:c16="http://schemas.microsoft.com/office/drawing/2014/chart" uri="{C3380CC4-5D6E-409C-BE32-E72D297353CC}">
              <c16:uniqueId val="{00000000-2865-4E28-8690-D90F9059464C}"/>
            </c:ext>
          </c:extLst>
        </c:ser>
        <c:ser>
          <c:idx val="1"/>
          <c:order val="1"/>
          <c:tx>
            <c:strRef>
              <c:f>Лист1!$C$1</c:f>
              <c:strCache>
                <c:ptCount val="1"/>
                <c:pt idx="0">
                  <c:v> 2023/2024 н.р.</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5 клас</c:v>
                </c:pt>
                <c:pt idx="1">
                  <c:v>6 клас</c:v>
                </c:pt>
                <c:pt idx="2">
                  <c:v>7 клас</c:v>
                </c:pt>
                <c:pt idx="3">
                  <c:v>8 клас</c:v>
                </c:pt>
                <c:pt idx="4">
                  <c:v>9 клас</c:v>
                </c:pt>
                <c:pt idx="5">
                  <c:v>11 клас</c:v>
                </c:pt>
              </c:strCache>
            </c:strRef>
          </c:cat>
          <c:val>
            <c:numRef>
              <c:f>Лист1!$C$2:$C$7</c:f>
              <c:numCache>
                <c:formatCode>0%</c:formatCode>
                <c:ptCount val="6"/>
                <c:pt idx="0">
                  <c:v>0.74000000000000044</c:v>
                </c:pt>
                <c:pt idx="1">
                  <c:v>0.71000000000000041</c:v>
                </c:pt>
                <c:pt idx="2">
                  <c:v>0.32000000000000023</c:v>
                </c:pt>
                <c:pt idx="3">
                  <c:v>0.52</c:v>
                </c:pt>
                <c:pt idx="4">
                  <c:v>0.58000000000000007</c:v>
                </c:pt>
                <c:pt idx="5">
                  <c:v>0.75000000000000044</c:v>
                </c:pt>
              </c:numCache>
            </c:numRef>
          </c:val>
          <c:extLst>
            <c:ext xmlns:c16="http://schemas.microsoft.com/office/drawing/2014/chart" uri="{C3380CC4-5D6E-409C-BE32-E72D297353CC}">
              <c16:uniqueId val="{00000001-2865-4E28-8690-D90F9059464C}"/>
            </c:ext>
          </c:extLst>
        </c:ser>
        <c:ser>
          <c:idx val="2"/>
          <c:order val="2"/>
          <c:tx>
            <c:strRef>
              <c:f>Лист1!$D$1</c:f>
              <c:strCache>
                <c:ptCount val="1"/>
                <c:pt idx="0">
                  <c:v>І сем</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Лист1!$A$2:$A$7</c:f>
              <c:strCache>
                <c:ptCount val="6"/>
                <c:pt idx="0">
                  <c:v>5 клас</c:v>
                </c:pt>
                <c:pt idx="1">
                  <c:v>6 клас</c:v>
                </c:pt>
                <c:pt idx="2">
                  <c:v>7 клас</c:v>
                </c:pt>
                <c:pt idx="3">
                  <c:v>8 клас</c:v>
                </c:pt>
                <c:pt idx="4">
                  <c:v>9 клас</c:v>
                </c:pt>
                <c:pt idx="5">
                  <c:v>11 клас</c:v>
                </c:pt>
              </c:strCache>
            </c:strRef>
          </c:cat>
          <c:val>
            <c:numRef>
              <c:f>Лист1!$D$2:$D$7</c:f>
              <c:numCache>
                <c:formatCode>General</c:formatCode>
                <c:ptCount val="6"/>
                <c:pt idx="0" formatCode="0%">
                  <c:v>0.71000000000000041</c:v>
                </c:pt>
              </c:numCache>
            </c:numRef>
          </c:val>
          <c:extLst>
            <c:ext xmlns:c16="http://schemas.microsoft.com/office/drawing/2014/chart" uri="{C3380CC4-5D6E-409C-BE32-E72D297353CC}">
              <c16:uniqueId val="{00000002-2865-4E28-8690-D90F9059464C}"/>
            </c:ext>
          </c:extLst>
        </c:ser>
        <c:dLbls>
          <c:showLegendKey val="0"/>
          <c:showVal val="0"/>
          <c:showCatName val="0"/>
          <c:showSerName val="0"/>
          <c:showPercent val="0"/>
          <c:showBubbleSize val="0"/>
        </c:dLbls>
        <c:gapWidth val="150"/>
        <c:shape val="cylinder"/>
        <c:axId val="38909440"/>
        <c:axId val="38910976"/>
        <c:axId val="0"/>
      </c:bar3DChart>
      <c:catAx>
        <c:axId val="38909440"/>
        <c:scaling>
          <c:orientation val="minMax"/>
        </c:scaling>
        <c:delete val="0"/>
        <c:axPos val="b"/>
        <c:numFmt formatCode="General" sourceLinked="1"/>
        <c:majorTickMark val="out"/>
        <c:minorTickMark val="none"/>
        <c:tickLblPos val="nextTo"/>
        <c:crossAx val="38910976"/>
        <c:crosses val="autoZero"/>
        <c:auto val="1"/>
        <c:lblAlgn val="ctr"/>
        <c:lblOffset val="100"/>
        <c:noMultiLvlLbl val="0"/>
      </c:catAx>
      <c:valAx>
        <c:axId val="38910976"/>
        <c:scaling>
          <c:orientation val="minMax"/>
        </c:scaling>
        <c:delete val="0"/>
        <c:axPos val="l"/>
        <c:majorGridlines/>
        <c:numFmt formatCode="0%" sourceLinked="1"/>
        <c:majorTickMark val="out"/>
        <c:minorTickMark val="none"/>
        <c:tickLblPos val="nextTo"/>
        <c:crossAx val="38909440"/>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clustered"/>
        <c:varyColors val="1"/>
        <c:ser>
          <c:idx val="0"/>
          <c:order val="0"/>
          <c:tx>
            <c:strRef>
              <c:f>Лист1!$B$1</c:f>
              <c:strCache>
                <c:ptCount val="1"/>
                <c:pt idx="0">
                  <c:v>Якість знань</c:v>
                </c:pt>
              </c:strCache>
            </c:strRef>
          </c:tx>
          <c:invertIfNegative val="1"/>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Лист1!$A$2:$A$11</c:f>
              <c:strCache>
                <c:ptCount val="10"/>
                <c:pt idx="0">
                  <c:v>Укр. м.</c:v>
                </c:pt>
                <c:pt idx="1">
                  <c:v>Літер. чит.</c:v>
                </c:pt>
                <c:pt idx="2">
                  <c:v>Інформат.</c:v>
                </c:pt>
                <c:pt idx="3">
                  <c:v>Матем.</c:v>
                </c:pt>
                <c:pt idx="4">
                  <c:v>Англ. мова</c:v>
                </c:pt>
                <c:pt idx="5">
                  <c:v>ЯДС</c:v>
                </c:pt>
                <c:pt idx="6">
                  <c:v>Диз. і технол.</c:v>
                </c:pt>
                <c:pt idx="7">
                  <c:v>Муз. мист.</c:v>
                </c:pt>
                <c:pt idx="8">
                  <c:v>Обр. мист.</c:v>
                </c:pt>
                <c:pt idx="9">
                  <c:v>Фіз. Культ.</c:v>
                </c:pt>
              </c:strCache>
            </c:strRef>
          </c:cat>
          <c:val>
            <c:numRef>
              <c:f>Лист1!$B$2:$B$11</c:f>
              <c:numCache>
                <c:formatCode>0%</c:formatCode>
                <c:ptCount val="10"/>
                <c:pt idx="0">
                  <c:v>0.4</c:v>
                </c:pt>
                <c:pt idx="1">
                  <c:v>0.42000000000000021</c:v>
                </c:pt>
                <c:pt idx="2">
                  <c:v>0.56999999999999995</c:v>
                </c:pt>
                <c:pt idx="3">
                  <c:v>0.47000000000000008</c:v>
                </c:pt>
                <c:pt idx="4">
                  <c:v>0.4</c:v>
                </c:pt>
                <c:pt idx="5">
                  <c:v>0.56999999999999995</c:v>
                </c:pt>
                <c:pt idx="6">
                  <c:v>0.75000000000000044</c:v>
                </c:pt>
                <c:pt idx="7">
                  <c:v>0.67000000000000071</c:v>
                </c:pt>
                <c:pt idx="8">
                  <c:v>0.9500000000000004</c:v>
                </c:pt>
                <c:pt idx="9">
                  <c:v>0.9</c:v>
                </c:pt>
              </c:numCache>
            </c:numRef>
          </c:val>
          <c:extLst>
            <c:ext xmlns:c16="http://schemas.microsoft.com/office/drawing/2014/chart" uri="{C3380CC4-5D6E-409C-BE32-E72D297353CC}">
              <c16:uniqueId val="{00000000-0C5F-4550-AFAC-724D008DE52F}"/>
            </c:ext>
          </c:extLst>
        </c:ser>
        <c:dLbls>
          <c:showLegendKey val="0"/>
          <c:showVal val="0"/>
          <c:showCatName val="0"/>
          <c:showSerName val="0"/>
          <c:showPercent val="0"/>
          <c:showBubbleSize val="0"/>
        </c:dLbls>
        <c:gapWidth val="150"/>
        <c:shape val="cylinder"/>
        <c:axId val="38842368"/>
        <c:axId val="38843904"/>
        <c:axId val="0"/>
      </c:bar3DChart>
      <c:catAx>
        <c:axId val="38842368"/>
        <c:scaling>
          <c:orientation val="minMax"/>
        </c:scaling>
        <c:delete val="0"/>
        <c:axPos val="b"/>
        <c:numFmt formatCode="General" sourceLinked="0"/>
        <c:majorTickMark val="out"/>
        <c:minorTickMark val="none"/>
        <c:tickLblPos val="nextTo"/>
        <c:crossAx val="38843904"/>
        <c:crosses val="autoZero"/>
        <c:auto val="1"/>
        <c:lblAlgn val="ctr"/>
        <c:lblOffset val="100"/>
        <c:noMultiLvlLbl val="0"/>
      </c:catAx>
      <c:valAx>
        <c:axId val="38843904"/>
        <c:scaling>
          <c:orientation val="minMax"/>
        </c:scaling>
        <c:delete val="0"/>
        <c:axPos val="l"/>
        <c:majorGridlines/>
        <c:numFmt formatCode="0%" sourceLinked="1"/>
        <c:majorTickMark val="out"/>
        <c:minorTickMark val="none"/>
        <c:tickLblPos val="nextTo"/>
        <c:crossAx val="38842368"/>
        <c:crosses val="autoZero"/>
        <c:crossBetween val="between"/>
      </c:valAx>
    </c:plotArea>
    <c:legend>
      <c:legendPos val="r"/>
      <c:layout/>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7.6276417004967803E-2"/>
          <c:y val="5.3441731335929582E-2"/>
          <c:w val="0.66398877475955664"/>
          <c:h val="0.76722438576044416"/>
        </c:manualLayout>
      </c:layout>
      <c:bar3DChart>
        <c:barDir val="col"/>
        <c:grouping val="clustered"/>
        <c:varyColors val="1"/>
        <c:ser>
          <c:idx val="0"/>
          <c:order val="0"/>
          <c:tx>
            <c:strRef>
              <c:f>Лист1!$B$1</c:f>
              <c:strCache>
                <c:ptCount val="1"/>
                <c:pt idx="0">
                  <c:v>Якість знань</c:v>
                </c:pt>
              </c:strCache>
            </c:strRef>
          </c:tx>
          <c:invertIfNegative val="1"/>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Лист1!$A$2:$A$3</c:f>
              <c:strCache>
                <c:ptCount val="2"/>
                <c:pt idx="0">
                  <c:v>Якісний склад вчителів</c:v>
                </c:pt>
                <c:pt idx="1">
                  <c:v>НДУ</c:v>
                </c:pt>
              </c:strCache>
            </c:strRef>
          </c:cat>
          <c:val>
            <c:numRef>
              <c:f>Лист1!$B$2:$B$3</c:f>
              <c:numCache>
                <c:formatCode>0%</c:formatCode>
                <c:ptCount val="2"/>
                <c:pt idx="0">
                  <c:v>0.55000000000000004</c:v>
                </c:pt>
                <c:pt idx="1">
                  <c:v>0.61000000000000043</c:v>
                </c:pt>
              </c:numCache>
            </c:numRef>
          </c:val>
          <c:extLst>
            <c:ext xmlns:c16="http://schemas.microsoft.com/office/drawing/2014/chart" uri="{C3380CC4-5D6E-409C-BE32-E72D297353CC}">
              <c16:uniqueId val="{00000000-4E99-484B-85D3-8006A45C2A6F}"/>
            </c:ext>
          </c:extLst>
        </c:ser>
        <c:dLbls>
          <c:showLegendKey val="0"/>
          <c:showVal val="0"/>
          <c:showCatName val="0"/>
          <c:showSerName val="0"/>
          <c:showPercent val="0"/>
          <c:showBubbleSize val="0"/>
        </c:dLbls>
        <c:gapWidth val="150"/>
        <c:shape val="cylinder"/>
        <c:axId val="38817152"/>
        <c:axId val="38986880"/>
        <c:axId val="0"/>
      </c:bar3DChart>
      <c:catAx>
        <c:axId val="38817152"/>
        <c:scaling>
          <c:orientation val="minMax"/>
        </c:scaling>
        <c:delete val="0"/>
        <c:axPos val="b"/>
        <c:numFmt formatCode="General" sourceLinked="0"/>
        <c:majorTickMark val="out"/>
        <c:minorTickMark val="none"/>
        <c:tickLblPos val="nextTo"/>
        <c:crossAx val="38986880"/>
        <c:crosses val="autoZero"/>
        <c:auto val="1"/>
        <c:lblAlgn val="ctr"/>
        <c:lblOffset val="100"/>
        <c:noMultiLvlLbl val="0"/>
      </c:catAx>
      <c:valAx>
        <c:axId val="38986880"/>
        <c:scaling>
          <c:orientation val="minMax"/>
        </c:scaling>
        <c:delete val="0"/>
        <c:axPos val="l"/>
        <c:majorGridlines/>
        <c:numFmt formatCode="0%" sourceLinked="1"/>
        <c:majorTickMark val="out"/>
        <c:minorTickMark val="none"/>
        <c:tickLblPos val="nextTo"/>
        <c:crossAx val="38817152"/>
        <c:crosses val="autoZero"/>
        <c:crossBetween val="between"/>
      </c:valAx>
    </c:plotArea>
    <c:legend>
      <c:legendPos val="r"/>
      <c:layout>
        <c:manualLayout>
          <c:xMode val="edge"/>
          <c:yMode val="edge"/>
          <c:x val="0.74487880191446665"/>
          <c:y val="0.14619214114481188"/>
          <c:w val="0.24128036763570643"/>
          <c:h val="0.4525010186001116"/>
        </c:manualLayout>
      </c:layout>
      <c:overlay val="0"/>
      <c:txPr>
        <a:bodyPr/>
        <a:lstStyle/>
        <a:p>
          <a:pPr>
            <a:defRPr sz="1400" b="0" i="0" baseline="0"/>
          </a:pPr>
          <a:endParaRPr lang="ru-RU"/>
        </a:p>
      </c:txPr>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82E98-3624-404F-8A6D-7D9F8A8A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49</Pages>
  <Words>19323</Words>
  <Characters>110144</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Учень</dc:creator>
  <cp:keywords/>
  <dc:description/>
  <cp:lastModifiedBy>admin</cp:lastModifiedBy>
  <cp:revision>5</cp:revision>
  <dcterms:created xsi:type="dcterms:W3CDTF">2023-06-19T17:32:00Z</dcterms:created>
  <dcterms:modified xsi:type="dcterms:W3CDTF">2024-07-17T18:54:00Z</dcterms:modified>
</cp:coreProperties>
</file>